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D27" w:rsidRDefault="009D2133" w:rsidP="00B714E5">
      <w:pPr>
        <w:rPr>
          <w:rFonts w:asciiTheme="minorHAnsi" w:hAnsiTheme="minorHAnsi"/>
          <w:b/>
          <w:sz w:val="32"/>
        </w:rPr>
      </w:pPr>
      <w:r>
        <w:fldChar w:fldCharType="begin"/>
      </w:r>
      <w:r>
        <w:instrText xml:space="preserve"> INCLUDEPICTURE "https://intranet.univ-lyon2.fr/medias/photo/vignet-edito-nouveaulogo_1528455342111-jpg" \* MERGEFORMATINET </w:instrText>
      </w:r>
      <w:r>
        <w:fldChar w:fldCharType="separate"/>
      </w:r>
      <w:r w:rsidR="0090768E">
        <w:rPr>
          <w:noProof/>
        </w:rPr>
        <w:drawing>
          <wp:inline distT="0" distB="0" distL="0" distR="0">
            <wp:extent cx="1235075" cy="1235075"/>
            <wp:effectExtent l="0" t="0" r="0" b="0"/>
            <wp:docPr id="1" name="Image 1" descr="Nouvelle identité visuelle : nouveau logo (édito lettre aux personnels du 7 juin 20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Nouvelle identité visuelle : nouveau logo (édito lettre aux personnels du 7 juin 2018)"/>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5075" cy="1235075"/>
                    </a:xfrm>
                    <a:prstGeom prst="rect">
                      <a:avLst/>
                    </a:prstGeom>
                    <a:noFill/>
                    <a:ln>
                      <a:noFill/>
                    </a:ln>
                  </pic:spPr>
                </pic:pic>
              </a:graphicData>
            </a:graphic>
          </wp:inline>
        </w:drawing>
      </w:r>
      <w:r>
        <w:fldChar w:fldCharType="end"/>
      </w:r>
      <w:r w:rsidR="003F58D4" w:rsidRPr="00A54DD9">
        <w:rPr>
          <w:rFonts w:asciiTheme="minorHAnsi" w:hAnsiTheme="minorHAnsi"/>
          <w:b/>
        </w:rPr>
        <w:tab/>
      </w:r>
      <w:r w:rsidR="003F58D4" w:rsidRPr="00A54DD9">
        <w:rPr>
          <w:rFonts w:asciiTheme="minorHAnsi" w:hAnsiTheme="minorHAnsi"/>
          <w:b/>
        </w:rPr>
        <w:tab/>
      </w:r>
      <w:r w:rsidR="003F58D4" w:rsidRPr="00A54DD9">
        <w:rPr>
          <w:rFonts w:asciiTheme="minorHAnsi" w:hAnsiTheme="minorHAnsi"/>
          <w:b/>
          <w:sz w:val="32"/>
        </w:rPr>
        <w:tab/>
      </w:r>
      <w:r w:rsidR="00B714E5">
        <w:rPr>
          <w:rFonts w:asciiTheme="minorHAnsi" w:hAnsiTheme="minorHAnsi"/>
          <w:b/>
          <w:sz w:val="32"/>
        </w:rPr>
        <w:tab/>
      </w:r>
      <w:r>
        <w:rPr>
          <w:rFonts w:asciiTheme="minorHAnsi" w:hAnsiTheme="minorHAnsi"/>
          <w:b/>
          <w:sz w:val="32"/>
        </w:rPr>
        <w:t>F</w:t>
      </w:r>
      <w:r w:rsidR="009459A8">
        <w:rPr>
          <w:rFonts w:asciiTheme="minorHAnsi" w:hAnsiTheme="minorHAnsi"/>
          <w:b/>
          <w:sz w:val="32"/>
        </w:rPr>
        <w:t xml:space="preserve">ICHE DE </w:t>
      </w:r>
      <w:r w:rsidR="001518A2" w:rsidRPr="00A54DD9">
        <w:rPr>
          <w:rFonts w:asciiTheme="minorHAnsi" w:hAnsiTheme="minorHAnsi"/>
          <w:b/>
          <w:sz w:val="32"/>
        </w:rPr>
        <w:t>POSTE</w:t>
      </w:r>
    </w:p>
    <w:p w:rsidR="00651314" w:rsidRPr="00A54DD9" w:rsidRDefault="00651314" w:rsidP="009D2133">
      <w:pPr>
        <w:jc w:val="center"/>
        <w:rPr>
          <w:rFonts w:asciiTheme="minorHAnsi" w:hAnsiTheme="minorHAnsi"/>
          <w:b/>
          <w:sz w:val="32"/>
        </w:rPr>
      </w:pPr>
      <w:r>
        <w:rPr>
          <w:rFonts w:asciiTheme="minorHAnsi" w:hAnsiTheme="minorHAnsi"/>
          <w:b/>
          <w:sz w:val="32"/>
        </w:rPr>
        <w:t>ENSEIGNANT.ES-CHERCHEUR.ES</w:t>
      </w:r>
    </w:p>
    <w:p w:rsidR="003F58D4" w:rsidRDefault="003F58D4" w:rsidP="004E4929">
      <w:pPr>
        <w:jc w:val="both"/>
        <w:rPr>
          <w:rFonts w:asciiTheme="minorHAnsi" w:hAnsiTheme="minorHAnsi"/>
          <w:b/>
        </w:rPr>
      </w:pPr>
    </w:p>
    <w:p w:rsidR="00B5092D" w:rsidRPr="00B714E5" w:rsidRDefault="00B5092D" w:rsidP="00B714E5">
      <w:pPr>
        <w:spacing w:after="120"/>
        <w:jc w:val="both"/>
        <w:rPr>
          <w:rFonts w:asciiTheme="minorHAnsi" w:hAnsiTheme="minorHAnsi" w:cstheme="minorHAnsi"/>
        </w:rPr>
      </w:pPr>
      <w:r w:rsidRPr="00B714E5">
        <w:rPr>
          <w:rFonts w:asciiTheme="minorHAnsi" w:hAnsiTheme="minorHAnsi" w:cstheme="minorHAnsi"/>
        </w:rPr>
        <w:t xml:space="preserve">Créée en 1973, l’Université Lumière Lyon 2 est considérée comme la deuxième université française en lettres, langues, sciences humaines et sociales. L’Université Lumière Lyon 2 accueille sur deux campus principaux près de 28 000 </w:t>
      </w:r>
      <w:proofErr w:type="spellStart"/>
      <w:r w:rsidRPr="00B714E5">
        <w:rPr>
          <w:rFonts w:asciiTheme="minorHAnsi" w:hAnsiTheme="minorHAnsi" w:cstheme="minorHAnsi"/>
        </w:rPr>
        <w:t>étudiant·es</w:t>
      </w:r>
      <w:proofErr w:type="spellEnd"/>
      <w:r w:rsidRPr="00B714E5">
        <w:rPr>
          <w:rFonts w:asciiTheme="minorHAnsi" w:hAnsiTheme="minorHAnsi" w:cstheme="minorHAnsi"/>
        </w:rPr>
        <w:t xml:space="preserve">, de la licence 1 au doctorat. </w:t>
      </w:r>
    </w:p>
    <w:p w:rsidR="00B5092D" w:rsidRPr="00B714E5" w:rsidRDefault="00B5092D" w:rsidP="00B714E5">
      <w:pPr>
        <w:spacing w:after="120"/>
        <w:jc w:val="both"/>
        <w:rPr>
          <w:rFonts w:asciiTheme="minorHAnsi" w:hAnsiTheme="minorHAnsi" w:cstheme="minorHAnsi"/>
        </w:rPr>
      </w:pPr>
      <w:r w:rsidRPr="00B714E5">
        <w:rPr>
          <w:rFonts w:asciiTheme="minorHAnsi" w:hAnsiTheme="minorHAnsi" w:cstheme="minorHAnsi"/>
        </w:rPr>
        <w:t xml:space="preserve">Elle compte 13 composantes (unités de formation et de recherche - UFR - instituts et département) réparties dans 2 secteurs de formation et de recherche : lettres, sciences humaines et sociales (LSH) et droit, économie et gestion (DEG). </w:t>
      </w:r>
    </w:p>
    <w:p w:rsidR="004E4929" w:rsidRPr="00B714E5" w:rsidRDefault="00B5092D" w:rsidP="00B714E5">
      <w:pPr>
        <w:spacing w:after="120"/>
        <w:jc w:val="both"/>
        <w:rPr>
          <w:rFonts w:asciiTheme="minorHAnsi" w:hAnsiTheme="minorHAnsi" w:cstheme="minorHAnsi"/>
        </w:rPr>
      </w:pPr>
      <w:r w:rsidRPr="00B714E5">
        <w:rPr>
          <w:rFonts w:asciiTheme="minorHAnsi" w:hAnsiTheme="minorHAnsi" w:cstheme="minorHAnsi"/>
        </w:rPr>
        <w:t>Avec 35 entités de recherche reconnues dont 16 UMR (Labellisées CNRS) et une FRE (membre du réseau des MSH), l’Université Lumière Lyon 2 est aujourd’hui un pôle majeur de formation et de recherche, ouvert sur son environnement régional, exerçant un rayonnement national, et résolument tourné vers la coopération scientifique internationale.</w:t>
      </w:r>
    </w:p>
    <w:p w:rsidR="004E4929" w:rsidRPr="00A54DD9" w:rsidRDefault="004E4929" w:rsidP="003F58D4">
      <w:pPr>
        <w:rPr>
          <w:rFonts w:asciiTheme="minorHAnsi" w:hAnsiTheme="minorHAnsi"/>
          <w:b/>
        </w:rPr>
      </w:pPr>
    </w:p>
    <w:p w:rsidR="003F58D4" w:rsidRPr="00A54DD9" w:rsidRDefault="00E41477" w:rsidP="00D62D27">
      <w:pPr>
        <w:rPr>
          <w:rFonts w:asciiTheme="minorHAnsi" w:hAnsiTheme="minorHAnsi"/>
          <w:b/>
        </w:rPr>
      </w:pPr>
      <w:r>
        <w:rPr>
          <w:rFonts w:asciiTheme="minorHAnsi" w:hAnsiTheme="minorHAnsi"/>
          <w:b/>
        </w:rPr>
        <w:t>Date de rédaction :</w:t>
      </w:r>
      <w:r w:rsidR="00FB7276">
        <w:rPr>
          <w:rFonts w:asciiTheme="minorHAnsi" w:hAnsiTheme="minorHAnsi"/>
          <w:b/>
        </w:rPr>
        <w:t xml:space="preserve"> </w:t>
      </w:r>
      <w:r w:rsidR="005F7573">
        <w:rPr>
          <w:rFonts w:asciiTheme="minorHAnsi" w:hAnsiTheme="minorHAnsi"/>
          <w:b/>
        </w:rPr>
        <w:t>11</w:t>
      </w:r>
      <w:r w:rsidR="00B5092D">
        <w:rPr>
          <w:rFonts w:asciiTheme="minorHAnsi" w:hAnsiTheme="minorHAnsi"/>
          <w:b/>
        </w:rPr>
        <w:t>/</w:t>
      </w:r>
      <w:r w:rsidR="005F7573">
        <w:rPr>
          <w:rFonts w:asciiTheme="minorHAnsi" w:hAnsiTheme="minorHAnsi"/>
          <w:b/>
        </w:rPr>
        <w:t>10</w:t>
      </w:r>
      <w:r w:rsidR="00B5092D">
        <w:rPr>
          <w:rFonts w:asciiTheme="minorHAnsi" w:hAnsiTheme="minorHAnsi"/>
          <w:b/>
        </w:rPr>
        <w:t>/2019</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6379"/>
      </w:tblGrid>
      <w:tr w:rsidR="00610690" w:rsidRPr="00A54DD9" w:rsidTr="004E4929">
        <w:tc>
          <w:tcPr>
            <w:tcW w:w="10740" w:type="dxa"/>
            <w:gridSpan w:val="2"/>
          </w:tcPr>
          <w:p w:rsidR="00610690" w:rsidRDefault="005F2275" w:rsidP="009D2133">
            <w:pPr>
              <w:jc w:val="both"/>
              <w:rPr>
                <w:rFonts w:asciiTheme="minorHAnsi" w:hAnsiTheme="minorHAnsi" w:cs="Arial"/>
              </w:rPr>
            </w:pPr>
            <w:r>
              <w:rPr>
                <w:rFonts w:asciiTheme="minorHAnsi" w:hAnsiTheme="minorHAnsi" w:cs="Arial"/>
              </w:rPr>
              <w:t>Intitulé du poste</w:t>
            </w:r>
            <w:r w:rsidR="009D2133">
              <w:rPr>
                <w:rFonts w:asciiTheme="minorHAnsi" w:hAnsiTheme="minorHAnsi" w:cs="Arial"/>
              </w:rPr>
              <w:t xml:space="preserve"> en français</w:t>
            </w:r>
            <w:r w:rsidR="00610690" w:rsidRPr="00A54DD9">
              <w:rPr>
                <w:rFonts w:asciiTheme="minorHAnsi" w:hAnsiTheme="minorHAnsi" w:cs="Arial"/>
              </w:rPr>
              <w:t> :</w:t>
            </w:r>
            <w:r w:rsidR="00A17D94" w:rsidRPr="00A54DD9">
              <w:rPr>
                <w:rFonts w:asciiTheme="minorHAnsi" w:hAnsiTheme="minorHAnsi" w:cs="Arial"/>
              </w:rPr>
              <w:t xml:space="preserve"> </w:t>
            </w:r>
            <w:r w:rsidR="00B5092D">
              <w:rPr>
                <w:rFonts w:asciiTheme="minorHAnsi" w:hAnsiTheme="minorHAnsi" w:cs="Arial"/>
              </w:rPr>
              <w:t xml:space="preserve">Système </w:t>
            </w:r>
            <w:r w:rsidR="00B5092D" w:rsidRPr="00BE2806">
              <w:rPr>
                <w:rFonts w:asciiTheme="minorHAnsi" w:hAnsiTheme="minorHAnsi" w:cs="Arial"/>
              </w:rPr>
              <w:t xml:space="preserve">d’information et </w:t>
            </w:r>
            <w:r w:rsidR="00211FD1">
              <w:rPr>
                <w:rFonts w:ascii="Calibri" w:hAnsi="Calibri" w:cs="Arial"/>
              </w:rPr>
              <w:t xml:space="preserve">Data </w:t>
            </w:r>
            <w:proofErr w:type="spellStart"/>
            <w:r w:rsidR="005F7573">
              <w:rPr>
                <w:rFonts w:ascii="Calibri" w:hAnsi="Calibri" w:cs="Arial"/>
              </w:rPr>
              <w:t>A</w:t>
            </w:r>
            <w:r w:rsidR="00211FD1">
              <w:rPr>
                <w:rFonts w:ascii="Calibri" w:hAnsi="Calibri" w:cs="Arial"/>
              </w:rPr>
              <w:t>nalytics</w:t>
            </w:r>
            <w:proofErr w:type="spellEnd"/>
          </w:p>
          <w:p w:rsidR="009D2133" w:rsidRPr="00A54DD9" w:rsidRDefault="005F2275" w:rsidP="009D2133">
            <w:pPr>
              <w:jc w:val="both"/>
              <w:rPr>
                <w:rFonts w:asciiTheme="minorHAnsi" w:hAnsiTheme="minorHAnsi" w:cs="Arial"/>
              </w:rPr>
            </w:pPr>
            <w:r>
              <w:rPr>
                <w:rFonts w:asciiTheme="minorHAnsi" w:hAnsiTheme="minorHAnsi" w:cs="Arial"/>
              </w:rPr>
              <w:t>Intitulé du poste</w:t>
            </w:r>
            <w:r w:rsidR="009D2133">
              <w:rPr>
                <w:rFonts w:asciiTheme="minorHAnsi" w:hAnsiTheme="minorHAnsi" w:cs="Arial"/>
              </w:rPr>
              <w:t xml:space="preserve"> en anglais :</w:t>
            </w:r>
            <w:r w:rsidR="00501D3B">
              <w:rPr>
                <w:rFonts w:asciiTheme="minorHAnsi" w:hAnsiTheme="minorHAnsi" w:cs="Arial"/>
              </w:rPr>
              <w:t xml:space="preserve"> Information </w:t>
            </w:r>
            <w:proofErr w:type="spellStart"/>
            <w:r w:rsidR="00501D3B">
              <w:rPr>
                <w:rFonts w:asciiTheme="minorHAnsi" w:hAnsiTheme="minorHAnsi" w:cs="Arial"/>
              </w:rPr>
              <w:t>Systems</w:t>
            </w:r>
            <w:proofErr w:type="spellEnd"/>
            <w:r w:rsidR="00501D3B">
              <w:rPr>
                <w:rFonts w:asciiTheme="minorHAnsi" w:hAnsiTheme="minorHAnsi" w:cs="Arial"/>
              </w:rPr>
              <w:t xml:space="preserve"> and Data </w:t>
            </w:r>
            <w:proofErr w:type="spellStart"/>
            <w:r w:rsidR="00501D3B">
              <w:rPr>
                <w:rFonts w:asciiTheme="minorHAnsi" w:hAnsiTheme="minorHAnsi" w:cs="Arial"/>
              </w:rPr>
              <w:t>Analytics</w:t>
            </w:r>
            <w:proofErr w:type="spellEnd"/>
          </w:p>
        </w:tc>
      </w:tr>
      <w:tr w:rsidR="005F2275" w:rsidRPr="00A54DD9" w:rsidTr="004E4929">
        <w:trPr>
          <w:trHeight w:val="595"/>
        </w:trPr>
        <w:tc>
          <w:tcPr>
            <w:tcW w:w="10740" w:type="dxa"/>
            <w:gridSpan w:val="2"/>
          </w:tcPr>
          <w:p w:rsidR="005F2275" w:rsidRPr="005F2275" w:rsidRDefault="005F2275" w:rsidP="005F2275">
            <w:pPr>
              <w:rPr>
                <w:rFonts w:ascii="Calibri" w:hAnsi="Calibri" w:cs="Arial"/>
              </w:rPr>
            </w:pPr>
            <w:r w:rsidRPr="005F2275">
              <w:rPr>
                <w:rFonts w:ascii="Calibri" w:hAnsi="Calibri" w:cs="Arial"/>
              </w:rPr>
              <w:t xml:space="preserve">Section : </w:t>
            </w:r>
            <w:r w:rsidR="00956DC1">
              <w:rPr>
                <w:rFonts w:ascii="Calibri" w:hAnsi="Calibri" w:cs="Arial"/>
              </w:rPr>
              <w:t>27</w:t>
            </w:r>
            <w:r w:rsidR="00C15E13">
              <w:rPr>
                <w:rFonts w:ascii="Calibri" w:hAnsi="Calibri" w:cs="Arial"/>
              </w:rPr>
              <w:t>-26</w:t>
            </w:r>
          </w:p>
          <w:p w:rsidR="005F2275" w:rsidRDefault="005F2275" w:rsidP="00225EF4">
            <w:pPr>
              <w:rPr>
                <w:rFonts w:asciiTheme="minorHAnsi" w:hAnsiTheme="minorHAnsi" w:cs="Arial"/>
              </w:rPr>
            </w:pPr>
            <w:r w:rsidRPr="005F2275">
              <w:rPr>
                <w:rFonts w:ascii="Calibri" w:hAnsi="Calibri" w:cs="Arial"/>
              </w:rPr>
              <w:t>Corps :</w:t>
            </w:r>
            <w:r w:rsidR="00956DC1">
              <w:rPr>
                <w:rFonts w:ascii="Calibri" w:hAnsi="Calibri" w:cs="Arial"/>
              </w:rPr>
              <w:t xml:space="preserve"> </w:t>
            </w:r>
            <w:r w:rsidR="00B5092D">
              <w:rPr>
                <w:rFonts w:ascii="Calibri" w:hAnsi="Calibri" w:cs="Arial"/>
              </w:rPr>
              <w:t>MCF</w:t>
            </w:r>
          </w:p>
        </w:tc>
      </w:tr>
      <w:tr w:rsidR="00A54DD9" w:rsidRPr="00A54DD9" w:rsidTr="004E4929">
        <w:trPr>
          <w:trHeight w:val="595"/>
        </w:trPr>
        <w:tc>
          <w:tcPr>
            <w:tcW w:w="10740" w:type="dxa"/>
            <w:gridSpan w:val="2"/>
          </w:tcPr>
          <w:p w:rsidR="005F2275" w:rsidRDefault="005F2275" w:rsidP="00016AA3">
            <w:pPr>
              <w:rPr>
                <w:rFonts w:asciiTheme="minorHAnsi" w:hAnsiTheme="minorHAnsi" w:cs="Arial"/>
                <w:i/>
              </w:rPr>
            </w:pPr>
            <w:r>
              <w:rPr>
                <w:rFonts w:asciiTheme="minorHAnsi" w:hAnsiTheme="minorHAnsi" w:cs="Arial"/>
                <w:i/>
              </w:rPr>
              <w:t>Réservé à l’administration</w:t>
            </w:r>
          </w:p>
          <w:p w:rsidR="009D2133" w:rsidRPr="005F2275" w:rsidRDefault="009D2133" w:rsidP="00016AA3">
            <w:pPr>
              <w:rPr>
                <w:rFonts w:asciiTheme="minorHAnsi" w:hAnsiTheme="minorHAnsi" w:cs="Arial"/>
                <w:i/>
              </w:rPr>
            </w:pPr>
            <w:r w:rsidRPr="005F2275">
              <w:rPr>
                <w:rFonts w:asciiTheme="minorHAnsi" w:hAnsiTheme="minorHAnsi" w:cs="Arial"/>
                <w:i/>
              </w:rPr>
              <w:t>Numéro de poste</w:t>
            </w:r>
            <w:r w:rsidR="00016AA3" w:rsidRPr="005F2275">
              <w:rPr>
                <w:rFonts w:asciiTheme="minorHAnsi" w:hAnsiTheme="minorHAnsi" w:cs="Arial"/>
                <w:i/>
              </w:rPr>
              <w:t> :</w:t>
            </w:r>
            <w:r w:rsidR="00BA5056" w:rsidRPr="005F2275">
              <w:rPr>
                <w:rFonts w:asciiTheme="minorHAnsi" w:hAnsiTheme="minorHAnsi" w:cs="Arial"/>
                <w:i/>
              </w:rPr>
              <w:t xml:space="preserve"> </w:t>
            </w:r>
          </w:p>
          <w:p w:rsidR="009D2133" w:rsidRPr="005F2275" w:rsidRDefault="005F2275" w:rsidP="005F2275">
            <w:pPr>
              <w:rPr>
                <w:rFonts w:asciiTheme="minorHAnsi" w:hAnsiTheme="minorHAnsi" w:cs="Arial"/>
                <w:i/>
              </w:rPr>
            </w:pPr>
            <w:r w:rsidRPr="005F2275">
              <w:rPr>
                <w:rFonts w:asciiTheme="minorHAnsi" w:hAnsiTheme="minorHAnsi" w:cs="Arial"/>
                <w:i/>
              </w:rPr>
              <w:t>Numéro Galaxie :</w:t>
            </w:r>
          </w:p>
        </w:tc>
      </w:tr>
      <w:tr w:rsidR="001518A2" w:rsidRPr="00A54DD9" w:rsidTr="004E4929">
        <w:tc>
          <w:tcPr>
            <w:tcW w:w="10740" w:type="dxa"/>
            <w:gridSpan w:val="2"/>
            <w:tcBorders>
              <w:top w:val="nil"/>
            </w:tcBorders>
            <w:shd w:val="clear" w:color="auto" w:fill="BFBFBF" w:themeFill="background1" w:themeFillShade="BF"/>
          </w:tcPr>
          <w:p w:rsidR="00610690" w:rsidRPr="00A54DD9" w:rsidRDefault="001518A2" w:rsidP="00A54DD9">
            <w:pPr>
              <w:jc w:val="center"/>
              <w:rPr>
                <w:rFonts w:asciiTheme="minorHAnsi" w:hAnsiTheme="minorHAnsi"/>
                <w:b/>
                <w:sz w:val="32"/>
                <w:szCs w:val="32"/>
              </w:rPr>
            </w:pPr>
            <w:r w:rsidRPr="00A54DD9">
              <w:rPr>
                <w:rFonts w:asciiTheme="minorHAnsi" w:hAnsiTheme="minorHAnsi"/>
                <w:b/>
                <w:sz w:val="32"/>
                <w:szCs w:val="32"/>
              </w:rPr>
              <w:t>ENSEIGNEMENT</w:t>
            </w:r>
          </w:p>
        </w:tc>
      </w:tr>
      <w:tr w:rsidR="00B5092D" w:rsidRPr="00A54DD9" w:rsidTr="004E4929">
        <w:tc>
          <w:tcPr>
            <w:tcW w:w="4361" w:type="dxa"/>
          </w:tcPr>
          <w:p w:rsidR="00B5092D" w:rsidRPr="00A54DD9" w:rsidRDefault="00B5092D" w:rsidP="00B5092D">
            <w:pPr>
              <w:jc w:val="both"/>
              <w:rPr>
                <w:rFonts w:asciiTheme="minorHAnsi" w:hAnsiTheme="minorHAnsi"/>
              </w:rPr>
            </w:pPr>
            <w:r>
              <w:rPr>
                <w:rFonts w:asciiTheme="minorHAnsi" w:hAnsiTheme="minorHAnsi"/>
              </w:rPr>
              <w:t>Composante</w:t>
            </w:r>
          </w:p>
        </w:tc>
        <w:tc>
          <w:tcPr>
            <w:tcW w:w="6379" w:type="dxa"/>
          </w:tcPr>
          <w:p w:rsidR="00B5092D" w:rsidRPr="00D47F23" w:rsidRDefault="00B5092D" w:rsidP="00B5092D">
            <w:pPr>
              <w:jc w:val="both"/>
              <w:rPr>
                <w:rFonts w:ascii="Calibri" w:hAnsi="Calibri"/>
              </w:rPr>
            </w:pPr>
            <w:r>
              <w:rPr>
                <w:rFonts w:ascii="Calibri" w:hAnsi="Calibri"/>
              </w:rPr>
              <w:t>IUT LUMIERE</w:t>
            </w:r>
          </w:p>
        </w:tc>
      </w:tr>
      <w:tr w:rsidR="00B5092D" w:rsidRPr="00A54DD9" w:rsidTr="004E4929">
        <w:tc>
          <w:tcPr>
            <w:tcW w:w="4361" w:type="dxa"/>
          </w:tcPr>
          <w:p w:rsidR="00B5092D" w:rsidRPr="00A54DD9" w:rsidRDefault="00B5092D" w:rsidP="00B5092D">
            <w:pPr>
              <w:jc w:val="both"/>
              <w:rPr>
                <w:rFonts w:asciiTheme="minorHAnsi" w:hAnsiTheme="minorHAnsi"/>
              </w:rPr>
            </w:pPr>
            <w:r w:rsidRPr="00A54DD9">
              <w:rPr>
                <w:rFonts w:asciiTheme="minorHAnsi" w:hAnsiTheme="minorHAnsi"/>
              </w:rPr>
              <w:t xml:space="preserve">URL </w:t>
            </w:r>
            <w:r>
              <w:rPr>
                <w:rFonts w:asciiTheme="minorHAnsi" w:hAnsiTheme="minorHAnsi"/>
              </w:rPr>
              <w:t>composante </w:t>
            </w:r>
          </w:p>
        </w:tc>
        <w:tc>
          <w:tcPr>
            <w:tcW w:w="6379" w:type="dxa"/>
          </w:tcPr>
          <w:p w:rsidR="00B5092D" w:rsidRPr="00D47F23" w:rsidRDefault="00B5092D" w:rsidP="00B5092D">
            <w:pPr>
              <w:jc w:val="both"/>
              <w:rPr>
                <w:rFonts w:ascii="Calibri" w:hAnsi="Calibri"/>
              </w:rPr>
            </w:pPr>
            <w:r w:rsidRPr="002A64F9">
              <w:rPr>
                <w:rFonts w:ascii="Calibri" w:hAnsi="Calibri"/>
              </w:rPr>
              <w:t>http://iut.univ-lyon2.fr</w:t>
            </w:r>
          </w:p>
        </w:tc>
      </w:tr>
      <w:tr w:rsidR="00B5092D" w:rsidRPr="00A54DD9" w:rsidTr="004E4929">
        <w:tc>
          <w:tcPr>
            <w:tcW w:w="4361" w:type="dxa"/>
          </w:tcPr>
          <w:p w:rsidR="00B5092D" w:rsidRPr="00A54DD9" w:rsidRDefault="00B5092D" w:rsidP="00B5092D">
            <w:pPr>
              <w:jc w:val="both"/>
              <w:rPr>
                <w:rFonts w:asciiTheme="minorHAnsi" w:hAnsiTheme="minorHAnsi"/>
              </w:rPr>
            </w:pPr>
            <w:r>
              <w:rPr>
                <w:rFonts w:asciiTheme="minorHAnsi" w:hAnsiTheme="minorHAnsi"/>
              </w:rPr>
              <w:t>Filières ou département d’enseignement</w:t>
            </w:r>
            <w:r w:rsidRPr="00A54DD9">
              <w:rPr>
                <w:rFonts w:asciiTheme="minorHAnsi" w:hAnsiTheme="minorHAnsi"/>
              </w:rPr>
              <w:t> </w:t>
            </w:r>
          </w:p>
        </w:tc>
        <w:tc>
          <w:tcPr>
            <w:tcW w:w="6379" w:type="dxa"/>
          </w:tcPr>
          <w:p w:rsidR="00B5092D" w:rsidRPr="00D47F23" w:rsidRDefault="00B5092D" w:rsidP="00B5092D">
            <w:pPr>
              <w:jc w:val="both"/>
              <w:rPr>
                <w:rFonts w:ascii="Calibri" w:hAnsi="Calibri"/>
              </w:rPr>
            </w:pPr>
            <w:r w:rsidRPr="00766553">
              <w:rPr>
                <w:rFonts w:ascii="Calibri" w:hAnsi="Calibri"/>
              </w:rPr>
              <w:t xml:space="preserve">Département </w:t>
            </w:r>
            <w:r>
              <w:rPr>
                <w:rFonts w:ascii="Calibri" w:hAnsi="Calibri"/>
              </w:rPr>
              <w:t xml:space="preserve">QLIO et </w:t>
            </w:r>
            <w:r w:rsidR="00270370">
              <w:rPr>
                <w:rFonts w:ascii="Calibri" w:hAnsi="Calibri"/>
              </w:rPr>
              <w:t xml:space="preserve">STID et </w:t>
            </w:r>
            <w:r>
              <w:rPr>
                <w:rFonts w:ascii="Calibri" w:hAnsi="Calibri"/>
              </w:rPr>
              <w:t>e</w:t>
            </w:r>
            <w:r w:rsidRPr="00766553">
              <w:rPr>
                <w:rFonts w:ascii="Calibri" w:hAnsi="Calibri"/>
              </w:rPr>
              <w:t>nsemble des diplômes de l’IUT (DUT et LP)</w:t>
            </w:r>
          </w:p>
        </w:tc>
      </w:tr>
      <w:tr w:rsidR="00B5092D" w:rsidRPr="00A54DD9" w:rsidTr="004E4929">
        <w:tc>
          <w:tcPr>
            <w:tcW w:w="4361" w:type="dxa"/>
          </w:tcPr>
          <w:p w:rsidR="00B5092D" w:rsidRPr="00A54DD9" w:rsidRDefault="00B5092D" w:rsidP="00B5092D">
            <w:pPr>
              <w:jc w:val="both"/>
              <w:rPr>
                <w:rFonts w:asciiTheme="minorHAnsi" w:hAnsiTheme="minorHAnsi"/>
              </w:rPr>
            </w:pPr>
            <w:r>
              <w:rPr>
                <w:rFonts w:asciiTheme="minorHAnsi" w:hAnsiTheme="minorHAnsi"/>
              </w:rPr>
              <w:t>Lieu exercice</w:t>
            </w:r>
            <w:r w:rsidRPr="00A54DD9">
              <w:rPr>
                <w:rFonts w:asciiTheme="minorHAnsi" w:hAnsiTheme="minorHAnsi"/>
              </w:rPr>
              <w:t xml:space="preserve"> </w:t>
            </w:r>
          </w:p>
        </w:tc>
        <w:tc>
          <w:tcPr>
            <w:tcW w:w="6379" w:type="dxa"/>
          </w:tcPr>
          <w:p w:rsidR="00B5092D" w:rsidRPr="00D47F23" w:rsidRDefault="00B5092D" w:rsidP="00B5092D">
            <w:pPr>
              <w:jc w:val="both"/>
              <w:rPr>
                <w:rFonts w:ascii="Calibri" w:hAnsi="Calibri"/>
              </w:rPr>
            </w:pPr>
            <w:r w:rsidRPr="00766553">
              <w:rPr>
                <w:rFonts w:ascii="Calibri" w:hAnsi="Calibri"/>
              </w:rPr>
              <w:t>BRON (69) Campus Porte des Alpes</w:t>
            </w:r>
          </w:p>
        </w:tc>
      </w:tr>
      <w:tr w:rsidR="00B5092D" w:rsidRPr="00A54DD9" w:rsidTr="004E4929">
        <w:trPr>
          <w:trHeight w:val="1228"/>
        </w:trPr>
        <w:tc>
          <w:tcPr>
            <w:tcW w:w="4361" w:type="dxa"/>
          </w:tcPr>
          <w:p w:rsidR="00B5092D" w:rsidRPr="00A54DD9" w:rsidRDefault="00B5092D" w:rsidP="00B5092D">
            <w:pPr>
              <w:jc w:val="both"/>
              <w:rPr>
                <w:rFonts w:asciiTheme="minorHAnsi" w:hAnsiTheme="minorHAnsi"/>
              </w:rPr>
            </w:pPr>
            <w:r>
              <w:rPr>
                <w:rFonts w:asciiTheme="minorHAnsi" w:hAnsiTheme="minorHAnsi"/>
              </w:rPr>
              <w:t>Contact pédagogique</w:t>
            </w:r>
            <w:r w:rsidRPr="00A54DD9">
              <w:rPr>
                <w:rFonts w:asciiTheme="minorHAnsi" w:hAnsiTheme="minorHAnsi"/>
              </w:rPr>
              <w:t> </w:t>
            </w:r>
            <w:r>
              <w:rPr>
                <w:rFonts w:asciiTheme="minorHAnsi" w:hAnsiTheme="minorHAnsi"/>
              </w:rPr>
              <w:t>(nom, téléphone professionnel et adresse électronique)</w:t>
            </w:r>
          </w:p>
          <w:p w:rsidR="00B5092D" w:rsidRPr="00A54DD9" w:rsidRDefault="00B5092D" w:rsidP="00B5092D">
            <w:pPr>
              <w:jc w:val="both"/>
              <w:rPr>
                <w:rFonts w:asciiTheme="minorHAnsi" w:hAnsiTheme="minorHAnsi"/>
              </w:rPr>
            </w:pPr>
          </w:p>
        </w:tc>
        <w:tc>
          <w:tcPr>
            <w:tcW w:w="6379" w:type="dxa"/>
          </w:tcPr>
          <w:p w:rsidR="00B5092D" w:rsidRDefault="00B5092D" w:rsidP="00B5092D">
            <w:pPr>
              <w:jc w:val="both"/>
              <w:rPr>
                <w:rFonts w:ascii="Calibri" w:hAnsi="Calibri"/>
              </w:rPr>
            </w:pPr>
            <w:r>
              <w:rPr>
                <w:rFonts w:ascii="Calibri" w:hAnsi="Calibri"/>
              </w:rPr>
              <w:t>Hélène Chanvillard</w:t>
            </w:r>
          </w:p>
          <w:p w:rsidR="00B5092D" w:rsidRDefault="004F6E11" w:rsidP="00B5092D">
            <w:pPr>
              <w:jc w:val="both"/>
              <w:rPr>
                <w:rFonts w:ascii="Calibri" w:hAnsi="Calibri"/>
              </w:rPr>
            </w:pPr>
            <w:r>
              <w:rPr>
                <w:rFonts w:ascii="Calibri" w:hAnsi="Calibri"/>
              </w:rPr>
              <w:t>Coordinatrice Informatique</w:t>
            </w:r>
            <w:r w:rsidR="00B5092D">
              <w:rPr>
                <w:rFonts w:ascii="Calibri" w:hAnsi="Calibri"/>
              </w:rPr>
              <w:t xml:space="preserve"> </w:t>
            </w:r>
            <w:r>
              <w:rPr>
                <w:rFonts w:ascii="Calibri" w:hAnsi="Calibri"/>
              </w:rPr>
              <w:t>Pédagogique</w:t>
            </w:r>
          </w:p>
          <w:p w:rsidR="00B5092D" w:rsidRDefault="00B5092D" w:rsidP="00B5092D">
            <w:pPr>
              <w:jc w:val="both"/>
              <w:rPr>
                <w:rFonts w:ascii="Calibri" w:hAnsi="Calibri"/>
              </w:rPr>
            </w:pPr>
            <w:r>
              <w:rPr>
                <w:rFonts w:ascii="Calibri" w:hAnsi="Calibri"/>
              </w:rPr>
              <w:t>04 78 77 31 37</w:t>
            </w:r>
          </w:p>
          <w:p w:rsidR="00B5092D" w:rsidRPr="00D47F23" w:rsidRDefault="00B5092D" w:rsidP="00B5092D">
            <w:pPr>
              <w:jc w:val="both"/>
              <w:rPr>
                <w:rFonts w:ascii="Calibri" w:hAnsi="Calibri"/>
              </w:rPr>
            </w:pPr>
            <w:r>
              <w:rPr>
                <w:rFonts w:ascii="Calibri" w:hAnsi="Calibri"/>
              </w:rPr>
              <w:t>helene.chanvillard@univ-lyon2.fr</w:t>
            </w:r>
          </w:p>
        </w:tc>
      </w:tr>
      <w:tr w:rsidR="00956DC1" w:rsidRPr="00A54DD9" w:rsidTr="00DF3D32">
        <w:trPr>
          <w:trHeight w:val="699"/>
        </w:trPr>
        <w:tc>
          <w:tcPr>
            <w:tcW w:w="4361" w:type="dxa"/>
          </w:tcPr>
          <w:p w:rsidR="00956DC1" w:rsidRDefault="00956DC1" w:rsidP="00956DC1">
            <w:pPr>
              <w:rPr>
                <w:rFonts w:asciiTheme="minorHAnsi" w:hAnsiTheme="minorHAnsi"/>
              </w:rPr>
            </w:pPr>
            <w:r>
              <w:rPr>
                <w:rFonts w:asciiTheme="minorHAnsi" w:hAnsiTheme="minorHAnsi"/>
              </w:rPr>
              <w:t>Profil enseignement (seuls les 300 1</w:t>
            </w:r>
            <w:proofErr w:type="gramStart"/>
            <w:r w:rsidRPr="0014075B">
              <w:rPr>
                <w:rFonts w:asciiTheme="minorHAnsi" w:hAnsiTheme="minorHAnsi"/>
                <w:vertAlign w:val="superscript"/>
              </w:rPr>
              <w:t>er</w:t>
            </w:r>
            <w:r>
              <w:rPr>
                <w:rFonts w:asciiTheme="minorHAnsi" w:hAnsiTheme="minorHAnsi"/>
                <w:vertAlign w:val="superscript"/>
              </w:rPr>
              <w:t>s</w:t>
            </w:r>
            <w:r>
              <w:rPr>
                <w:rFonts w:asciiTheme="minorHAnsi" w:hAnsiTheme="minorHAnsi"/>
              </w:rPr>
              <w:t xml:space="preserve">  caractères</w:t>
            </w:r>
            <w:proofErr w:type="gramEnd"/>
            <w:r>
              <w:rPr>
                <w:rFonts w:asciiTheme="minorHAnsi" w:hAnsiTheme="minorHAnsi"/>
              </w:rPr>
              <w:t xml:space="preserve"> sont inscrits dans galaxie mais la fiche de poste complète est accessible)</w:t>
            </w:r>
          </w:p>
          <w:p w:rsidR="00956DC1" w:rsidRDefault="00956DC1" w:rsidP="00956DC1">
            <w:pPr>
              <w:rPr>
                <w:rFonts w:asciiTheme="minorHAnsi" w:hAnsiTheme="minorHAnsi"/>
              </w:rPr>
            </w:pPr>
          </w:p>
          <w:p w:rsidR="00956DC1" w:rsidRPr="00A54DD9" w:rsidRDefault="00956DC1" w:rsidP="00956DC1">
            <w:pPr>
              <w:rPr>
                <w:rFonts w:asciiTheme="minorHAnsi" w:hAnsiTheme="minorHAnsi"/>
              </w:rPr>
            </w:pPr>
            <w:r>
              <w:rPr>
                <w:rFonts w:asciiTheme="minorHAnsi" w:hAnsiTheme="minorHAnsi"/>
              </w:rPr>
              <w:t>Décrire notamment l’enseignement, le niveau (L, M, …) et le type (CM, TD, …)</w:t>
            </w:r>
          </w:p>
        </w:tc>
        <w:tc>
          <w:tcPr>
            <w:tcW w:w="6379" w:type="dxa"/>
          </w:tcPr>
          <w:p w:rsidR="00270370" w:rsidRPr="00270370" w:rsidRDefault="00225EF4" w:rsidP="00270370">
            <w:pPr>
              <w:rPr>
                <w:rFonts w:ascii="Calibri" w:hAnsi="Calibri"/>
              </w:rPr>
            </w:pPr>
            <w:proofErr w:type="spellStart"/>
            <w:proofErr w:type="gramStart"/>
            <w:r>
              <w:rPr>
                <w:rFonts w:ascii="Calibri" w:hAnsi="Calibri"/>
              </w:rPr>
              <w:t>Le.</w:t>
            </w:r>
            <w:r w:rsidR="00270370" w:rsidRPr="00270370">
              <w:rPr>
                <w:rFonts w:ascii="Calibri" w:hAnsi="Calibri"/>
              </w:rPr>
              <w:t>La</w:t>
            </w:r>
            <w:proofErr w:type="spellEnd"/>
            <w:proofErr w:type="gramEnd"/>
            <w:r w:rsidR="00270370" w:rsidRPr="00270370">
              <w:rPr>
                <w:rFonts w:ascii="Calibri" w:hAnsi="Calibri"/>
              </w:rPr>
              <w:t xml:space="preserve"> collègue </w:t>
            </w:r>
            <w:proofErr w:type="spellStart"/>
            <w:r w:rsidR="00270370" w:rsidRPr="00270370">
              <w:rPr>
                <w:rFonts w:ascii="Calibri" w:hAnsi="Calibri"/>
              </w:rPr>
              <w:t>recruté.e</w:t>
            </w:r>
            <w:proofErr w:type="spellEnd"/>
            <w:r w:rsidR="00270370" w:rsidRPr="00270370">
              <w:rPr>
                <w:rFonts w:ascii="Calibri" w:hAnsi="Calibri"/>
              </w:rPr>
              <w:t xml:space="preserve"> interviendra dans des enseignements </w:t>
            </w:r>
            <w:r w:rsidR="003B2A05">
              <w:rPr>
                <w:rFonts w:ascii="Calibri" w:hAnsi="Calibri"/>
              </w:rPr>
              <w:t>en informatique et en statistiques</w:t>
            </w:r>
            <w:r w:rsidR="00270370" w:rsidRPr="00270370">
              <w:rPr>
                <w:rFonts w:ascii="Calibri" w:hAnsi="Calibri"/>
              </w:rPr>
              <w:t xml:space="preserve"> dans des formations de niveau DUT, LP et Master (en CM, TD et TP), et en particulier dans les modules suivants</w:t>
            </w:r>
            <w:r w:rsidR="00211FD1">
              <w:rPr>
                <w:rFonts w:ascii="Calibri" w:hAnsi="Calibri"/>
              </w:rPr>
              <w:t xml:space="preserve"> </w:t>
            </w:r>
            <w:r w:rsidR="00270370" w:rsidRPr="00270370">
              <w:rPr>
                <w:rFonts w:ascii="Calibri" w:hAnsi="Calibri"/>
              </w:rPr>
              <w:t>:</w:t>
            </w:r>
          </w:p>
          <w:p w:rsidR="00DF3D32" w:rsidRDefault="00270370" w:rsidP="00DF3D32">
            <w:pPr>
              <w:rPr>
                <w:rFonts w:ascii="Calibri" w:hAnsi="Calibri"/>
              </w:rPr>
            </w:pPr>
            <w:r w:rsidRPr="00270370">
              <w:rPr>
                <w:rFonts w:ascii="Calibri" w:hAnsi="Calibri"/>
              </w:rPr>
              <w:t>-</w:t>
            </w:r>
            <w:r w:rsidR="00DF3D32">
              <w:rPr>
                <w:rFonts w:ascii="Calibri" w:hAnsi="Calibri"/>
              </w:rPr>
              <w:t xml:space="preserve"> </w:t>
            </w:r>
            <w:r w:rsidRPr="00270370">
              <w:rPr>
                <w:rFonts w:ascii="Calibri" w:hAnsi="Calibri"/>
              </w:rPr>
              <w:t>Base de données avancées</w:t>
            </w:r>
          </w:p>
          <w:p w:rsidR="00DF3D32" w:rsidRPr="00270370" w:rsidRDefault="00DF3D32" w:rsidP="00270370">
            <w:pPr>
              <w:rPr>
                <w:rFonts w:ascii="Calibri" w:hAnsi="Calibri"/>
              </w:rPr>
            </w:pPr>
            <w:r>
              <w:rPr>
                <w:rFonts w:ascii="Calibri" w:hAnsi="Calibri"/>
              </w:rPr>
              <w:t>- Informatique décisionnelle et statistique</w:t>
            </w:r>
          </w:p>
          <w:p w:rsidR="00270370" w:rsidRPr="00270370" w:rsidRDefault="00270370" w:rsidP="00DF3D32">
            <w:pPr>
              <w:rPr>
                <w:rFonts w:ascii="Calibri" w:hAnsi="Calibri"/>
              </w:rPr>
            </w:pPr>
            <w:r w:rsidRPr="00270370">
              <w:rPr>
                <w:rFonts w:ascii="Calibri" w:hAnsi="Calibri"/>
              </w:rPr>
              <w:t>-</w:t>
            </w:r>
            <w:r w:rsidR="00DF3D32">
              <w:rPr>
                <w:rFonts w:ascii="Calibri" w:hAnsi="Calibri"/>
              </w:rPr>
              <w:t xml:space="preserve"> </w:t>
            </w:r>
            <w:r w:rsidRPr="00270370">
              <w:rPr>
                <w:rFonts w:ascii="Calibri" w:hAnsi="Calibri"/>
              </w:rPr>
              <w:t>Systèmes d’information d’entreprises</w:t>
            </w:r>
          </w:p>
          <w:p w:rsidR="00270370" w:rsidRPr="00422182" w:rsidRDefault="00270370" w:rsidP="00270370">
            <w:pPr>
              <w:rPr>
                <w:rFonts w:ascii="Calibri" w:hAnsi="Calibri"/>
              </w:rPr>
            </w:pPr>
            <w:r w:rsidRPr="00422182">
              <w:rPr>
                <w:rFonts w:ascii="Calibri" w:hAnsi="Calibri"/>
              </w:rPr>
              <w:t>-</w:t>
            </w:r>
            <w:r w:rsidR="00DF3D32" w:rsidRPr="00422182">
              <w:rPr>
                <w:rFonts w:ascii="Calibri" w:hAnsi="Calibri"/>
              </w:rPr>
              <w:t xml:space="preserve"> </w:t>
            </w:r>
            <w:r w:rsidRPr="00422182">
              <w:rPr>
                <w:rFonts w:ascii="Calibri" w:hAnsi="Calibri"/>
              </w:rPr>
              <w:t>Programmation web</w:t>
            </w:r>
          </w:p>
          <w:p w:rsidR="00422182" w:rsidRPr="005030FF" w:rsidRDefault="00422182" w:rsidP="005030FF">
            <w:pPr>
              <w:jc w:val="both"/>
              <w:rPr>
                <w:rFonts w:ascii="Calibri" w:hAnsi="Calibri"/>
              </w:rPr>
            </w:pPr>
            <w:r w:rsidRPr="00422182">
              <w:rPr>
                <w:rFonts w:ascii="Calibri" w:hAnsi="Calibri"/>
              </w:rPr>
              <w:t>La personne recrutée devra faire preuve d'intérêt pour les pédagogies actives et innovantes mettant l’étudiant au centre de l’apprentissage .</w:t>
            </w:r>
          </w:p>
        </w:tc>
      </w:tr>
      <w:tr w:rsidR="00956DC1" w:rsidRPr="004F6E11" w:rsidTr="004E4929">
        <w:tc>
          <w:tcPr>
            <w:tcW w:w="4361" w:type="dxa"/>
          </w:tcPr>
          <w:p w:rsidR="00956DC1" w:rsidRPr="00382AD6" w:rsidRDefault="00956DC1" w:rsidP="00956DC1">
            <w:pPr>
              <w:rPr>
                <w:rFonts w:asciiTheme="minorHAnsi" w:hAnsiTheme="minorHAnsi"/>
              </w:rPr>
            </w:pPr>
          </w:p>
          <w:p w:rsidR="00956DC1" w:rsidRPr="00382AD6" w:rsidRDefault="00956DC1" w:rsidP="00956DC1">
            <w:pPr>
              <w:rPr>
                <w:rFonts w:asciiTheme="minorHAnsi" w:hAnsiTheme="minorHAnsi"/>
              </w:rPr>
            </w:pPr>
            <w:r w:rsidRPr="00382AD6">
              <w:rPr>
                <w:rFonts w:asciiTheme="minorHAnsi" w:hAnsiTheme="minorHAnsi"/>
              </w:rPr>
              <w:t>Profil enseignement en anglais</w:t>
            </w:r>
          </w:p>
          <w:p w:rsidR="00956DC1" w:rsidRPr="00382AD6" w:rsidRDefault="00956DC1" w:rsidP="00956DC1">
            <w:pPr>
              <w:rPr>
                <w:rFonts w:asciiTheme="minorHAnsi" w:hAnsiTheme="minorHAnsi"/>
              </w:rPr>
            </w:pPr>
          </w:p>
          <w:p w:rsidR="00956DC1" w:rsidRPr="00382AD6" w:rsidRDefault="00956DC1" w:rsidP="00956DC1">
            <w:pPr>
              <w:rPr>
                <w:rFonts w:asciiTheme="minorHAnsi" w:hAnsiTheme="minorHAnsi"/>
              </w:rPr>
            </w:pPr>
          </w:p>
          <w:p w:rsidR="00956DC1" w:rsidRPr="00382AD6" w:rsidRDefault="00956DC1" w:rsidP="00956DC1">
            <w:pPr>
              <w:rPr>
                <w:rFonts w:asciiTheme="minorHAnsi" w:hAnsiTheme="minorHAnsi"/>
              </w:rPr>
            </w:pPr>
          </w:p>
          <w:p w:rsidR="00956DC1" w:rsidRPr="00382AD6" w:rsidRDefault="00956DC1" w:rsidP="00956DC1">
            <w:pPr>
              <w:rPr>
                <w:rFonts w:asciiTheme="minorHAnsi" w:hAnsiTheme="minorHAnsi"/>
              </w:rPr>
            </w:pPr>
          </w:p>
        </w:tc>
        <w:tc>
          <w:tcPr>
            <w:tcW w:w="6379" w:type="dxa"/>
          </w:tcPr>
          <w:p w:rsidR="005030FF" w:rsidRPr="00C52EA2" w:rsidRDefault="005030FF" w:rsidP="005030FF">
            <w:pPr>
              <w:rPr>
                <w:rFonts w:ascii="Calibri" w:hAnsi="Calibri"/>
                <w:szCs w:val="28"/>
                <w:lang w:val="en-US"/>
              </w:rPr>
            </w:pPr>
            <w:r w:rsidRPr="00C52EA2">
              <w:rPr>
                <w:rFonts w:ascii="Calibri" w:hAnsi="Calibri"/>
                <w:szCs w:val="28"/>
                <w:lang w:val="en-US"/>
              </w:rPr>
              <w:t xml:space="preserve">The colleague will </w:t>
            </w:r>
            <w:r>
              <w:rPr>
                <w:rFonts w:ascii="Calibri" w:hAnsi="Calibri"/>
                <w:szCs w:val="28"/>
                <w:lang w:val="en-US"/>
              </w:rPr>
              <w:t xml:space="preserve">ensure teaching activities in computer science </w:t>
            </w:r>
            <w:r w:rsidR="00B3491E">
              <w:rPr>
                <w:rFonts w:ascii="Calibri" w:hAnsi="Calibri"/>
                <w:szCs w:val="28"/>
                <w:lang w:val="en-US"/>
              </w:rPr>
              <w:t>and statistics,</w:t>
            </w:r>
            <w:r>
              <w:rPr>
                <w:rFonts w:ascii="Calibri" w:hAnsi="Calibri"/>
                <w:szCs w:val="28"/>
                <w:lang w:val="en-US"/>
              </w:rPr>
              <w:t xml:space="preserve"> and will </w:t>
            </w:r>
            <w:r w:rsidRPr="00C52EA2">
              <w:rPr>
                <w:rFonts w:ascii="Calibri" w:hAnsi="Calibri"/>
                <w:szCs w:val="28"/>
                <w:lang w:val="en-US"/>
              </w:rPr>
              <w:t>be involved in the following modules (CM, TD and TP) in the DUT, LP and Master level courses:</w:t>
            </w:r>
          </w:p>
          <w:p w:rsidR="005030FF" w:rsidRDefault="005030FF" w:rsidP="005030FF">
            <w:pPr>
              <w:rPr>
                <w:rFonts w:ascii="Calibri" w:hAnsi="Calibri"/>
                <w:szCs w:val="28"/>
                <w:lang w:val="en-US"/>
              </w:rPr>
            </w:pPr>
            <w:r w:rsidRPr="00C52EA2">
              <w:rPr>
                <w:rFonts w:ascii="Calibri" w:hAnsi="Calibri"/>
                <w:szCs w:val="28"/>
                <w:lang w:val="en-US"/>
              </w:rPr>
              <w:t>- Advanced database,</w:t>
            </w:r>
          </w:p>
          <w:p w:rsidR="005030FF" w:rsidRDefault="005030FF" w:rsidP="005030FF">
            <w:pPr>
              <w:rPr>
                <w:rFonts w:ascii="Calibri" w:hAnsi="Calibri"/>
                <w:szCs w:val="28"/>
                <w:lang w:val="en-US"/>
              </w:rPr>
            </w:pPr>
            <w:r>
              <w:rPr>
                <w:rFonts w:ascii="Calibri" w:hAnsi="Calibri"/>
                <w:szCs w:val="28"/>
                <w:lang w:val="en-US"/>
              </w:rPr>
              <w:t xml:space="preserve">- </w:t>
            </w:r>
            <w:r w:rsidR="00DF3D32" w:rsidRPr="00422182">
              <w:rPr>
                <w:rFonts w:ascii="Calibri" w:hAnsi="Calibri"/>
                <w:bCs/>
                <w:lang w:val="en-US"/>
              </w:rPr>
              <w:t>Business Intelligence in a technological cursus</w:t>
            </w:r>
          </w:p>
          <w:p w:rsidR="005030FF" w:rsidRPr="008E1EEB" w:rsidRDefault="005030FF" w:rsidP="005030FF">
            <w:pPr>
              <w:rPr>
                <w:rFonts w:ascii="Calibri" w:hAnsi="Calibri"/>
                <w:szCs w:val="28"/>
                <w:lang w:val="en-US"/>
              </w:rPr>
            </w:pPr>
            <w:r w:rsidRPr="008E1EEB">
              <w:rPr>
                <w:rFonts w:ascii="Calibri" w:hAnsi="Calibri"/>
                <w:szCs w:val="28"/>
                <w:lang w:val="en-US"/>
              </w:rPr>
              <w:t xml:space="preserve">- </w:t>
            </w:r>
            <w:r>
              <w:rPr>
                <w:rFonts w:ascii="Calibri" w:hAnsi="Calibri"/>
                <w:szCs w:val="28"/>
                <w:lang w:val="en-US"/>
              </w:rPr>
              <w:t>I</w:t>
            </w:r>
            <w:r w:rsidRPr="008E1EEB">
              <w:rPr>
                <w:rFonts w:ascii="Calibri" w:hAnsi="Calibri"/>
                <w:szCs w:val="28"/>
                <w:lang w:val="en-US"/>
              </w:rPr>
              <w:t xml:space="preserve">nformation systems </w:t>
            </w:r>
          </w:p>
          <w:p w:rsidR="005030FF" w:rsidRDefault="005030FF" w:rsidP="005030FF">
            <w:pPr>
              <w:jc w:val="both"/>
              <w:rPr>
                <w:rFonts w:ascii="Calibri" w:hAnsi="Calibri"/>
                <w:szCs w:val="28"/>
                <w:lang w:val="en-US"/>
              </w:rPr>
            </w:pPr>
            <w:r w:rsidRPr="00C52EA2">
              <w:rPr>
                <w:rFonts w:ascii="Calibri" w:hAnsi="Calibri"/>
                <w:szCs w:val="28"/>
                <w:lang w:val="en-US"/>
              </w:rPr>
              <w:t>- Web progra</w:t>
            </w:r>
            <w:r>
              <w:rPr>
                <w:rFonts w:ascii="Calibri" w:hAnsi="Calibri"/>
                <w:szCs w:val="28"/>
                <w:lang w:val="en-US"/>
              </w:rPr>
              <w:t>mming</w:t>
            </w:r>
          </w:p>
          <w:p w:rsidR="00956DC1" w:rsidRPr="00BA5056" w:rsidRDefault="005030FF" w:rsidP="006F6CCC">
            <w:pPr>
              <w:jc w:val="both"/>
              <w:rPr>
                <w:rFonts w:ascii="Calibri" w:hAnsi="Calibri"/>
                <w:szCs w:val="28"/>
                <w:lang w:val="en-US"/>
              </w:rPr>
            </w:pPr>
            <w:r w:rsidRPr="0017762D">
              <w:rPr>
                <w:rFonts w:ascii="Calibri" w:hAnsi="Calibri"/>
                <w:szCs w:val="28"/>
                <w:lang w:val="en-US"/>
              </w:rPr>
              <w:t xml:space="preserve">The colleague will have to </w:t>
            </w:r>
            <w:r>
              <w:rPr>
                <w:rFonts w:ascii="Calibri" w:hAnsi="Calibri"/>
                <w:szCs w:val="28"/>
                <w:lang w:val="en-US"/>
              </w:rPr>
              <w:t>integrate</w:t>
            </w:r>
            <w:r w:rsidRPr="0017762D">
              <w:rPr>
                <w:rFonts w:ascii="Calibri" w:hAnsi="Calibri"/>
                <w:szCs w:val="28"/>
                <w:lang w:val="en-US"/>
              </w:rPr>
              <w:t xml:space="preserve"> the QLIO department </w:t>
            </w:r>
            <w:r>
              <w:rPr>
                <w:rFonts w:ascii="Calibri" w:hAnsi="Calibri"/>
                <w:szCs w:val="28"/>
                <w:lang w:val="en-US"/>
              </w:rPr>
              <w:t>to propose and</w:t>
            </w:r>
            <w:r w:rsidRPr="0017762D">
              <w:rPr>
                <w:rFonts w:ascii="Calibri" w:hAnsi="Calibri"/>
                <w:szCs w:val="28"/>
                <w:lang w:val="en-US"/>
              </w:rPr>
              <w:t xml:space="preserve"> implement </w:t>
            </w:r>
            <w:r>
              <w:rPr>
                <w:rFonts w:ascii="Calibri" w:hAnsi="Calibri"/>
                <w:szCs w:val="28"/>
                <w:lang w:val="en-US"/>
              </w:rPr>
              <w:t xml:space="preserve">pedagogical </w:t>
            </w:r>
            <w:r w:rsidRPr="0017762D">
              <w:rPr>
                <w:rFonts w:ascii="Calibri" w:hAnsi="Calibri"/>
                <w:szCs w:val="28"/>
                <w:lang w:val="en-US"/>
              </w:rPr>
              <w:t>innovations allowing short-term success and professional integration of students</w:t>
            </w:r>
          </w:p>
        </w:tc>
      </w:tr>
      <w:tr w:rsidR="00956DC1" w:rsidRPr="00A54DD9" w:rsidTr="004E4929">
        <w:trPr>
          <w:trHeight w:val="368"/>
        </w:trPr>
        <w:tc>
          <w:tcPr>
            <w:tcW w:w="10740" w:type="dxa"/>
            <w:gridSpan w:val="2"/>
            <w:shd w:val="clear" w:color="auto" w:fill="BFBFBF" w:themeFill="background1" w:themeFillShade="BF"/>
          </w:tcPr>
          <w:p w:rsidR="00956DC1" w:rsidRPr="00A54DD9" w:rsidRDefault="00956DC1" w:rsidP="00956DC1">
            <w:pPr>
              <w:jc w:val="center"/>
              <w:rPr>
                <w:rFonts w:asciiTheme="minorHAnsi" w:hAnsiTheme="minorHAnsi"/>
                <w:b/>
                <w:sz w:val="32"/>
                <w:szCs w:val="32"/>
              </w:rPr>
            </w:pPr>
            <w:r w:rsidRPr="00A54DD9">
              <w:rPr>
                <w:rFonts w:asciiTheme="minorHAnsi" w:hAnsiTheme="minorHAnsi"/>
                <w:b/>
                <w:sz w:val="32"/>
                <w:szCs w:val="32"/>
              </w:rPr>
              <w:t>RECHERCHE</w:t>
            </w:r>
          </w:p>
        </w:tc>
      </w:tr>
      <w:tr w:rsidR="006F6CCC" w:rsidRPr="00A54DD9" w:rsidTr="004E4929">
        <w:tc>
          <w:tcPr>
            <w:tcW w:w="4361" w:type="dxa"/>
          </w:tcPr>
          <w:p w:rsidR="006F6CCC" w:rsidRPr="00A54DD9" w:rsidRDefault="006F6CCC" w:rsidP="006F6CCC">
            <w:pPr>
              <w:jc w:val="both"/>
              <w:rPr>
                <w:rFonts w:asciiTheme="minorHAnsi" w:hAnsiTheme="minorHAnsi"/>
              </w:rPr>
            </w:pPr>
            <w:r>
              <w:rPr>
                <w:rFonts w:asciiTheme="minorHAnsi" w:hAnsiTheme="minorHAnsi"/>
              </w:rPr>
              <w:t>Unité de recherche</w:t>
            </w:r>
          </w:p>
        </w:tc>
        <w:tc>
          <w:tcPr>
            <w:tcW w:w="6379" w:type="dxa"/>
          </w:tcPr>
          <w:p w:rsidR="006F6CCC" w:rsidRPr="000E1809" w:rsidRDefault="006F6CCC" w:rsidP="006F6CCC">
            <w:pPr>
              <w:rPr>
                <w:rFonts w:asciiTheme="minorHAnsi" w:hAnsiTheme="minorHAnsi" w:cstheme="minorHAnsi"/>
              </w:rPr>
            </w:pPr>
            <w:r w:rsidRPr="000E1809">
              <w:rPr>
                <w:rFonts w:asciiTheme="minorHAnsi" w:hAnsiTheme="minorHAnsi" w:cstheme="minorHAnsi"/>
              </w:rPr>
              <w:t xml:space="preserve">Laboratoire DISP </w:t>
            </w:r>
          </w:p>
        </w:tc>
      </w:tr>
      <w:tr w:rsidR="006F6CCC" w:rsidRPr="00382AD6" w:rsidTr="004E4929">
        <w:tc>
          <w:tcPr>
            <w:tcW w:w="4361" w:type="dxa"/>
          </w:tcPr>
          <w:p w:rsidR="006F6CCC" w:rsidRPr="00382AD6" w:rsidRDefault="006F6CCC" w:rsidP="006F6CCC">
            <w:pPr>
              <w:jc w:val="both"/>
              <w:rPr>
                <w:rFonts w:ascii="Calibri" w:hAnsi="Calibri"/>
              </w:rPr>
            </w:pPr>
            <w:r w:rsidRPr="00382AD6">
              <w:rPr>
                <w:rFonts w:ascii="Calibri" w:hAnsi="Calibri"/>
              </w:rPr>
              <w:t xml:space="preserve">Lieu exercice  </w:t>
            </w:r>
          </w:p>
        </w:tc>
        <w:tc>
          <w:tcPr>
            <w:tcW w:w="6379" w:type="dxa"/>
          </w:tcPr>
          <w:p w:rsidR="006F6CCC" w:rsidRPr="000E1809" w:rsidRDefault="006F6CCC" w:rsidP="006F6CCC">
            <w:pPr>
              <w:rPr>
                <w:rFonts w:asciiTheme="minorHAnsi" w:hAnsiTheme="minorHAnsi" w:cstheme="minorHAnsi"/>
              </w:rPr>
            </w:pPr>
            <w:r w:rsidRPr="000E1809">
              <w:rPr>
                <w:rFonts w:asciiTheme="minorHAnsi" w:hAnsiTheme="minorHAnsi" w:cstheme="minorHAnsi"/>
              </w:rPr>
              <w:t>BRON (69) Campus Portes des Alpes</w:t>
            </w:r>
          </w:p>
        </w:tc>
      </w:tr>
      <w:tr w:rsidR="006F6CCC" w:rsidRPr="00A54DD9" w:rsidTr="004E4929">
        <w:trPr>
          <w:trHeight w:val="880"/>
        </w:trPr>
        <w:tc>
          <w:tcPr>
            <w:tcW w:w="4361" w:type="dxa"/>
          </w:tcPr>
          <w:p w:rsidR="006F6CCC" w:rsidRPr="00382AD6" w:rsidRDefault="006F6CCC" w:rsidP="006F6CCC">
            <w:pPr>
              <w:jc w:val="both"/>
              <w:rPr>
                <w:rFonts w:ascii="Calibri" w:hAnsi="Calibri"/>
              </w:rPr>
            </w:pPr>
            <w:r w:rsidRPr="00382AD6">
              <w:rPr>
                <w:rFonts w:ascii="Calibri" w:hAnsi="Calibri"/>
              </w:rPr>
              <w:t xml:space="preserve">Contact </w:t>
            </w:r>
            <w:r>
              <w:rPr>
                <w:rFonts w:ascii="Calibri" w:hAnsi="Calibri"/>
              </w:rPr>
              <w:t xml:space="preserve">scientifique </w:t>
            </w:r>
            <w:r w:rsidRPr="00382AD6">
              <w:rPr>
                <w:rFonts w:ascii="Calibri" w:hAnsi="Calibri"/>
              </w:rPr>
              <w:t>(nom, téléphone professionnel et adresse électronique)</w:t>
            </w:r>
          </w:p>
          <w:p w:rsidR="006F6CCC" w:rsidRPr="00A54DD9" w:rsidRDefault="006F6CCC" w:rsidP="006F6CCC">
            <w:pPr>
              <w:jc w:val="both"/>
              <w:rPr>
                <w:rFonts w:asciiTheme="minorHAnsi" w:hAnsiTheme="minorHAnsi"/>
              </w:rPr>
            </w:pPr>
          </w:p>
        </w:tc>
        <w:tc>
          <w:tcPr>
            <w:tcW w:w="6379" w:type="dxa"/>
          </w:tcPr>
          <w:p w:rsidR="006F6CCC" w:rsidRPr="000E1809" w:rsidRDefault="006F6CCC" w:rsidP="006F6CCC">
            <w:pPr>
              <w:jc w:val="both"/>
              <w:rPr>
                <w:rFonts w:asciiTheme="minorHAnsi" w:hAnsiTheme="minorHAnsi" w:cstheme="minorHAnsi"/>
              </w:rPr>
            </w:pPr>
            <w:r w:rsidRPr="000E1809">
              <w:rPr>
                <w:rFonts w:asciiTheme="minorHAnsi" w:hAnsiTheme="minorHAnsi" w:cstheme="minorHAnsi"/>
              </w:rPr>
              <w:t>Yacine Ouzrout</w:t>
            </w:r>
          </w:p>
          <w:p w:rsidR="006F6CCC" w:rsidRPr="000E1809" w:rsidRDefault="006F6CCC" w:rsidP="006F6CCC">
            <w:pPr>
              <w:jc w:val="both"/>
              <w:rPr>
                <w:rFonts w:asciiTheme="minorHAnsi" w:hAnsiTheme="minorHAnsi" w:cstheme="minorHAnsi"/>
              </w:rPr>
            </w:pPr>
            <w:r w:rsidRPr="000E1809">
              <w:rPr>
                <w:rFonts w:asciiTheme="minorHAnsi" w:hAnsiTheme="minorHAnsi" w:cstheme="minorHAnsi"/>
              </w:rPr>
              <w:t>Directeur Adjoint</w:t>
            </w:r>
          </w:p>
          <w:p w:rsidR="006F6CCC" w:rsidRPr="000E1809" w:rsidRDefault="006F6CCC" w:rsidP="006F6CCC">
            <w:pPr>
              <w:jc w:val="both"/>
              <w:rPr>
                <w:rFonts w:asciiTheme="minorHAnsi" w:hAnsiTheme="minorHAnsi" w:cstheme="minorHAnsi"/>
              </w:rPr>
            </w:pPr>
            <w:r w:rsidRPr="000E1809">
              <w:rPr>
                <w:rFonts w:asciiTheme="minorHAnsi" w:hAnsiTheme="minorHAnsi" w:cstheme="minorHAnsi"/>
              </w:rPr>
              <w:t>Laboratoire DISP</w:t>
            </w:r>
          </w:p>
          <w:p w:rsidR="006F6CCC" w:rsidRPr="000E1809" w:rsidRDefault="006F6CCC" w:rsidP="006F6CCC">
            <w:pPr>
              <w:jc w:val="both"/>
              <w:rPr>
                <w:rFonts w:asciiTheme="minorHAnsi" w:hAnsiTheme="minorHAnsi" w:cstheme="minorHAnsi"/>
              </w:rPr>
            </w:pPr>
            <w:r w:rsidRPr="000E1809">
              <w:rPr>
                <w:rFonts w:asciiTheme="minorHAnsi" w:hAnsiTheme="minorHAnsi" w:cstheme="minorHAnsi"/>
              </w:rPr>
              <w:t>04 78 77 44 84</w:t>
            </w:r>
          </w:p>
          <w:p w:rsidR="006F6CCC" w:rsidRPr="000E1809" w:rsidRDefault="006F6CCC" w:rsidP="006F6CCC">
            <w:pPr>
              <w:jc w:val="both"/>
              <w:rPr>
                <w:rFonts w:asciiTheme="minorHAnsi" w:hAnsiTheme="minorHAnsi" w:cstheme="minorHAnsi"/>
              </w:rPr>
            </w:pPr>
            <w:r w:rsidRPr="000E1809">
              <w:rPr>
                <w:rFonts w:asciiTheme="minorHAnsi" w:hAnsiTheme="minorHAnsi" w:cstheme="minorHAnsi"/>
              </w:rPr>
              <w:t xml:space="preserve">yacine.ouzrout@univ-lyon2.fr </w:t>
            </w:r>
          </w:p>
        </w:tc>
      </w:tr>
      <w:tr w:rsidR="006F6CCC" w:rsidRPr="00A54DD9" w:rsidTr="004E4929">
        <w:trPr>
          <w:trHeight w:val="333"/>
        </w:trPr>
        <w:tc>
          <w:tcPr>
            <w:tcW w:w="4361" w:type="dxa"/>
          </w:tcPr>
          <w:p w:rsidR="006F6CCC" w:rsidRPr="00A54DD9" w:rsidRDefault="006F6CCC" w:rsidP="006F6CCC">
            <w:pPr>
              <w:jc w:val="both"/>
              <w:rPr>
                <w:rFonts w:asciiTheme="minorHAnsi" w:hAnsiTheme="minorHAnsi"/>
              </w:rPr>
            </w:pPr>
            <w:r w:rsidRPr="00A54DD9">
              <w:rPr>
                <w:rFonts w:asciiTheme="minorHAnsi" w:hAnsiTheme="minorHAnsi"/>
              </w:rPr>
              <w:t xml:space="preserve">URL </w:t>
            </w:r>
            <w:r>
              <w:rPr>
                <w:rFonts w:asciiTheme="minorHAnsi" w:hAnsiTheme="minorHAnsi"/>
              </w:rPr>
              <w:t>de l’unité de recherche</w:t>
            </w:r>
            <w:r w:rsidRPr="00A54DD9">
              <w:rPr>
                <w:rFonts w:asciiTheme="minorHAnsi" w:hAnsiTheme="minorHAnsi"/>
              </w:rPr>
              <w:t xml:space="preserve">  </w:t>
            </w:r>
          </w:p>
        </w:tc>
        <w:tc>
          <w:tcPr>
            <w:tcW w:w="6379" w:type="dxa"/>
          </w:tcPr>
          <w:p w:rsidR="006F6CCC" w:rsidRPr="000E1809" w:rsidRDefault="00C80E93" w:rsidP="006F6CCC">
            <w:pPr>
              <w:jc w:val="both"/>
              <w:rPr>
                <w:rFonts w:asciiTheme="minorHAnsi" w:hAnsiTheme="minorHAnsi" w:cstheme="minorHAnsi"/>
              </w:rPr>
            </w:pPr>
            <w:hyperlink r:id="rId6" w:history="1">
              <w:r w:rsidR="006F6CCC" w:rsidRPr="000E1809">
                <w:rPr>
                  <w:rStyle w:val="Lienhypertexte"/>
                  <w:rFonts w:asciiTheme="minorHAnsi" w:hAnsiTheme="minorHAnsi" w:cstheme="minorHAnsi"/>
                </w:rPr>
                <w:t>http://www.disp-lab.fr</w:t>
              </w:r>
            </w:hyperlink>
          </w:p>
        </w:tc>
      </w:tr>
      <w:tr w:rsidR="00956DC1" w:rsidRPr="00A54DD9" w:rsidTr="004E4929">
        <w:tc>
          <w:tcPr>
            <w:tcW w:w="4361" w:type="dxa"/>
          </w:tcPr>
          <w:p w:rsidR="00956DC1" w:rsidRDefault="00956DC1" w:rsidP="00956DC1">
            <w:pPr>
              <w:jc w:val="both"/>
              <w:rPr>
                <w:rFonts w:asciiTheme="minorHAnsi" w:hAnsiTheme="minorHAnsi"/>
              </w:rPr>
            </w:pPr>
          </w:p>
          <w:p w:rsidR="00956DC1" w:rsidRDefault="00956DC1" w:rsidP="00956DC1">
            <w:pPr>
              <w:jc w:val="both"/>
              <w:rPr>
                <w:rFonts w:asciiTheme="minorHAnsi" w:hAnsiTheme="minorHAnsi"/>
              </w:rPr>
            </w:pPr>
            <w:r>
              <w:rPr>
                <w:rFonts w:asciiTheme="minorHAnsi" w:hAnsiTheme="minorHAnsi"/>
              </w:rPr>
              <w:t>Profil recherche (</w:t>
            </w:r>
            <w:r>
              <w:rPr>
                <w:rFonts w:ascii="Calibri" w:hAnsi="Calibri"/>
              </w:rPr>
              <w:t>seuls les 300 1</w:t>
            </w:r>
            <w:proofErr w:type="gramStart"/>
            <w:r w:rsidRPr="0014075B">
              <w:rPr>
                <w:rFonts w:ascii="Calibri" w:hAnsi="Calibri"/>
                <w:vertAlign w:val="superscript"/>
              </w:rPr>
              <w:t>er</w:t>
            </w:r>
            <w:r>
              <w:rPr>
                <w:rFonts w:ascii="Calibri" w:hAnsi="Calibri"/>
                <w:vertAlign w:val="superscript"/>
              </w:rPr>
              <w:t>s</w:t>
            </w:r>
            <w:r>
              <w:rPr>
                <w:rFonts w:ascii="Calibri" w:hAnsi="Calibri"/>
              </w:rPr>
              <w:t xml:space="preserve"> </w:t>
            </w:r>
            <w:r w:rsidRPr="00587A92">
              <w:rPr>
                <w:rFonts w:ascii="Calibri" w:hAnsi="Calibri"/>
              </w:rPr>
              <w:t xml:space="preserve"> caractères</w:t>
            </w:r>
            <w:proofErr w:type="gramEnd"/>
            <w:r w:rsidRPr="00587A92">
              <w:rPr>
                <w:rFonts w:ascii="Calibri" w:hAnsi="Calibri"/>
              </w:rPr>
              <w:t xml:space="preserve"> sont inscrits dans galaxie mais la fiche de poste complète est accessible</w:t>
            </w:r>
            <w:r>
              <w:rPr>
                <w:rFonts w:asciiTheme="minorHAnsi" w:hAnsiTheme="minorHAnsi"/>
              </w:rPr>
              <w:t>)</w:t>
            </w:r>
          </w:p>
          <w:p w:rsidR="00956DC1" w:rsidRDefault="00956DC1" w:rsidP="00956DC1">
            <w:pPr>
              <w:jc w:val="both"/>
              <w:rPr>
                <w:rFonts w:asciiTheme="minorHAnsi" w:hAnsiTheme="minorHAnsi"/>
              </w:rPr>
            </w:pPr>
          </w:p>
          <w:p w:rsidR="00956DC1" w:rsidRDefault="00956DC1" w:rsidP="00956DC1">
            <w:pPr>
              <w:jc w:val="both"/>
              <w:rPr>
                <w:rFonts w:asciiTheme="minorHAnsi" w:hAnsiTheme="minorHAnsi"/>
              </w:rPr>
            </w:pPr>
          </w:p>
          <w:p w:rsidR="00956DC1" w:rsidRDefault="00956DC1" w:rsidP="00956DC1">
            <w:pPr>
              <w:jc w:val="both"/>
              <w:rPr>
                <w:rFonts w:asciiTheme="minorHAnsi" w:hAnsiTheme="minorHAnsi"/>
              </w:rPr>
            </w:pPr>
          </w:p>
          <w:p w:rsidR="00956DC1" w:rsidRPr="00A54DD9" w:rsidRDefault="00956DC1" w:rsidP="00956DC1">
            <w:pPr>
              <w:jc w:val="both"/>
              <w:rPr>
                <w:rFonts w:asciiTheme="minorHAnsi" w:hAnsiTheme="minorHAnsi"/>
              </w:rPr>
            </w:pPr>
          </w:p>
          <w:p w:rsidR="00956DC1" w:rsidRPr="00A54DD9" w:rsidRDefault="00956DC1" w:rsidP="00956DC1">
            <w:pPr>
              <w:jc w:val="both"/>
              <w:rPr>
                <w:rFonts w:asciiTheme="minorHAnsi" w:hAnsiTheme="minorHAnsi"/>
              </w:rPr>
            </w:pPr>
          </w:p>
        </w:tc>
        <w:tc>
          <w:tcPr>
            <w:tcW w:w="6379" w:type="dxa"/>
          </w:tcPr>
          <w:p w:rsidR="00956DC1" w:rsidRDefault="006F6CCC" w:rsidP="000E1809">
            <w:pPr>
              <w:jc w:val="both"/>
              <w:rPr>
                <w:rFonts w:ascii="Calibri" w:hAnsi="Calibri"/>
              </w:rPr>
            </w:pPr>
            <w:r w:rsidRPr="00A057C1">
              <w:rPr>
                <w:rFonts w:ascii="Calibri" w:hAnsi="Calibri"/>
              </w:rPr>
              <w:t xml:space="preserve">Le laboratoire DISP EA 4570, est un laboratoire </w:t>
            </w:r>
            <w:proofErr w:type="spellStart"/>
            <w:r w:rsidRPr="00A057C1">
              <w:rPr>
                <w:rFonts w:ascii="Calibri" w:hAnsi="Calibri"/>
              </w:rPr>
              <w:t>pluri-établissement</w:t>
            </w:r>
            <w:r w:rsidR="00B714E5">
              <w:rPr>
                <w:rFonts w:ascii="Calibri" w:hAnsi="Calibri"/>
              </w:rPr>
              <w:t>s</w:t>
            </w:r>
            <w:proofErr w:type="spellEnd"/>
            <w:r w:rsidRPr="00A057C1">
              <w:rPr>
                <w:rFonts w:ascii="Calibri" w:hAnsi="Calibri"/>
              </w:rPr>
              <w:t>. Ses recherches portent sur la conception et le déploiement de méthodes d’aide à la décision et de systèmes d’information pour l’amélioration de la performance des systèmes de production de biens et de services.</w:t>
            </w:r>
          </w:p>
          <w:p w:rsidR="000E1809" w:rsidRDefault="000E1809" w:rsidP="000E1809">
            <w:pPr>
              <w:jc w:val="both"/>
              <w:rPr>
                <w:rFonts w:ascii="Calibri" w:hAnsi="Calibri" w:cs="Calibri"/>
              </w:rPr>
            </w:pPr>
          </w:p>
          <w:p w:rsidR="000F3426" w:rsidRPr="004C0840" w:rsidRDefault="000E1809" w:rsidP="000E1809">
            <w:pPr>
              <w:jc w:val="both"/>
              <w:rPr>
                <w:rFonts w:ascii="Calibri" w:hAnsi="Calibri"/>
              </w:rPr>
            </w:pPr>
            <w:r>
              <w:rPr>
                <w:rFonts w:ascii="Calibri" w:hAnsi="Calibri"/>
              </w:rPr>
              <w:t xml:space="preserve">La </w:t>
            </w:r>
            <w:r w:rsidRPr="00FA1721">
              <w:rPr>
                <w:rFonts w:ascii="Calibri" w:hAnsi="Calibri"/>
              </w:rPr>
              <w:t xml:space="preserve">personne recrutée viendra renforcer </w:t>
            </w:r>
            <w:r>
              <w:rPr>
                <w:rFonts w:ascii="Calibri" w:hAnsi="Calibri"/>
              </w:rPr>
              <w:t>l</w:t>
            </w:r>
            <w:r w:rsidR="00262FC1">
              <w:rPr>
                <w:rFonts w:ascii="Calibri" w:hAnsi="Calibri"/>
              </w:rPr>
              <w:t xml:space="preserve">e futur </w:t>
            </w:r>
            <w:r>
              <w:rPr>
                <w:rFonts w:ascii="Calibri" w:hAnsi="Calibri"/>
              </w:rPr>
              <w:t>axe</w:t>
            </w:r>
            <w:r w:rsidRPr="00FA1721">
              <w:rPr>
                <w:rFonts w:ascii="Calibri" w:hAnsi="Calibri"/>
              </w:rPr>
              <w:t xml:space="preserve"> « </w:t>
            </w:r>
            <w:r w:rsidR="00262FC1">
              <w:rPr>
                <w:rFonts w:ascii="Calibri" w:hAnsi="Calibri"/>
              </w:rPr>
              <w:t>Données et</w:t>
            </w:r>
            <w:r w:rsidRPr="00FA1721">
              <w:rPr>
                <w:rFonts w:ascii="Calibri" w:hAnsi="Calibri"/>
              </w:rPr>
              <w:t xml:space="preserve"> Systèmes d’Information » du laboratoire </w:t>
            </w:r>
            <w:r>
              <w:rPr>
                <w:rFonts w:ascii="Calibri" w:hAnsi="Calibri"/>
              </w:rPr>
              <w:t>DISP</w:t>
            </w:r>
            <w:r w:rsidR="000F3426">
              <w:rPr>
                <w:rFonts w:ascii="Calibri" w:hAnsi="Calibri"/>
              </w:rPr>
              <w:t xml:space="preserve">. </w:t>
            </w:r>
            <w:r w:rsidR="00283937">
              <w:rPr>
                <w:rFonts w:ascii="Calibri" w:hAnsi="Calibri"/>
              </w:rPr>
              <w:t>S</w:t>
            </w:r>
            <w:r>
              <w:rPr>
                <w:rFonts w:ascii="Calibri" w:hAnsi="Calibri"/>
              </w:rPr>
              <w:t xml:space="preserve">es travaux de recherche concerneront </w:t>
            </w:r>
            <w:r w:rsidRPr="00B65091">
              <w:rPr>
                <w:rFonts w:ascii="Calibri" w:hAnsi="Calibri"/>
              </w:rPr>
              <w:t xml:space="preserve">le développement </w:t>
            </w:r>
            <w:r w:rsidR="00211FD1">
              <w:rPr>
                <w:rFonts w:ascii="Calibri" w:hAnsi="Calibri"/>
              </w:rPr>
              <w:t xml:space="preserve">d’outils d’aide à la décision à partir d’approche de type </w:t>
            </w:r>
            <w:r w:rsidR="00211FD1" w:rsidRPr="005F7573">
              <w:rPr>
                <w:rFonts w:ascii="Calibri" w:hAnsi="Calibri"/>
                <w:i/>
                <w:iCs/>
              </w:rPr>
              <w:t xml:space="preserve">data </w:t>
            </w:r>
            <w:proofErr w:type="spellStart"/>
            <w:r w:rsidR="00211FD1" w:rsidRPr="005F7573">
              <w:rPr>
                <w:rFonts w:ascii="Calibri" w:hAnsi="Calibri"/>
                <w:i/>
                <w:iCs/>
              </w:rPr>
              <w:t>analytics</w:t>
            </w:r>
            <w:proofErr w:type="spellEnd"/>
            <w:r w:rsidR="00211FD1">
              <w:rPr>
                <w:rFonts w:ascii="Calibri" w:hAnsi="Calibri"/>
              </w:rPr>
              <w:t xml:space="preserve"> et l’intégration de ces outils dans les </w:t>
            </w:r>
            <w:r w:rsidRPr="00B65091">
              <w:rPr>
                <w:rFonts w:ascii="Calibri" w:hAnsi="Calibri"/>
              </w:rPr>
              <w:t>systèmes d’information</w:t>
            </w:r>
            <w:r>
              <w:rPr>
                <w:rFonts w:ascii="Calibri" w:hAnsi="Calibri"/>
              </w:rPr>
              <w:t xml:space="preserve"> </w:t>
            </w:r>
            <w:r w:rsidR="00211FD1">
              <w:rPr>
                <w:rFonts w:ascii="Calibri" w:hAnsi="Calibri"/>
              </w:rPr>
              <w:t>d</w:t>
            </w:r>
            <w:r w:rsidR="00283937">
              <w:rPr>
                <w:rFonts w:ascii="Calibri" w:hAnsi="Calibri"/>
              </w:rPr>
              <w:t>es entreprises en réseau</w:t>
            </w:r>
            <w:r w:rsidRPr="00B65091">
              <w:rPr>
                <w:rFonts w:ascii="Calibri" w:hAnsi="Calibri"/>
              </w:rPr>
              <w:t xml:space="preserve">. </w:t>
            </w:r>
            <w:r w:rsidR="00211FD1">
              <w:rPr>
                <w:rFonts w:ascii="Calibri" w:hAnsi="Calibri"/>
              </w:rPr>
              <w:t xml:space="preserve">Ces travaux viseront à analyser les données provenant de sources hétérogènes pour assister les prises de décisions stratégiques, tactiques et opérationnelles. Ces travaux pourront se baser sur des compétences en </w:t>
            </w:r>
            <w:bookmarkStart w:id="0" w:name="_GoBack"/>
            <w:bookmarkEnd w:id="0"/>
            <w:r w:rsidR="000F3426" w:rsidRPr="00571C2E">
              <w:rPr>
                <w:rFonts w:ascii="Calibri" w:hAnsi="Calibri"/>
              </w:rPr>
              <w:t xml:space="preserve">gestion et analyse des données, </w:t>
            </w:r>
            <w:r w:rsidRPr="00571C2E">
              <w:rPr>
                <w:rFonts w:ascii="Calibri" w:hAnsi="Calibri"/>
              </w:rPr>
              <w:t>ontologies</w:t>
            </w:r>
            <w:r w:rsidR="000F3426" w:rsidRPr="00571C2E">
              <w:rPr>
                <w:rFonts w:ascii="Calibri" w:hAnsi="Calibri"/>
              </w:rPr>
              <w:t xml:space="preserve">, </w:t>
            </w:r>
            <w:proofErr w:type="spellStart"/>
            <w:r w:rsidR="00283937" w:rsidRPr="005F7573">
              <w:rPr>
                <w:rFonts w:ascii="Calibri" w:hAnsi="Calibri"/>
                <w:i/>
                <w:iCs/>
              </w:rPr>
              <w:t>deep</w:t>
            </w:r>
            <w:proofErr w:type="spellEnd"/>
            <w:r w:rsidR="00283937" w:rsidRPr="005F7573">
              <w:rPr>
                <w:rFonts w:ascii="Calibri" w:hAnsi="Calibri"/>
                <w:i/>
                <w:iCs/>
              </w:rPr>
              <w:t xml:space="preserve"> </w:t>
            </w:r>
            <w:proofErr w:type="spellStart"/>
            <w:r w:rsidR="00283937" w:rsidRPr="005F7573">
              <w:rPr>
                <w:rFonts w:ascii="Calibri" w:hAnsi="Calibri"/>
                <w:i/>
                <w:iCs/>
              </w:rPr>
              <w:t>learning</w:t>
            </w:r>
            <w:proofErr w:type="spellEnd"/>
            <w:r w:rsidR="00211FD1">
              <w:rPr>
                <w:rFonts w:ascii="Calibri" w:hAnsi="Calibri"/>
              </w:rPr>
              <w:t>,</w:t>
            </w:r>
            <w:r w:rsidRPr="00571C2E">
              <w:rPr>
                <w:rFonts w:ascii="Calibri" w:hAnsi="Calibri"/>
              </w:rPr>
              <w:t xml:space="preserve"> modèles d’optimisation, systèmes multi-agents....</w:t>
            </w:r>
            <w:r w:rsidRPr="004C0840">
              <w:rPr>
                <w:rFonts w:ascii="Calibri" w:hAnsi="Calibri"/>
              </w:rPr>
              <w:t xml:space="preserve">  </w:t>
            </w:r>
          </w:p>
          <w:p w:rsidR="00004C15" w:rsidRDefault="00004C15" w:rsidP="000E1809">
            <w:pPr>
              <w:jc w:val="both"/>
              <w:rPr>
                <w:rFonts w:ascii="Calibri" w:hAnsi="Calibri"/>
              </w:rPr>
            </w:pPr>
          </w:p>
          <w:p w:rsidR="000F3426" w:rsidRDefault="000E1809" w:rsidP="000E1809">
            <w:pPr>
              <w:jc w:val="both"/>
              <w:rPr>
                <w:rFonts w:ascii="Calibri" w:hAnsi="Calibri"/>
              </w:rPr>
            </w:pPr>
            <w:r w:rsidRPr="004C0840">
              <w:rPr>
                <w:rFonts w:ascii="Calibri" w:hAnsi="Calibri"/>
              </w:rPr>
              <w:t>Il s’agit d’apporter</w:t>
            </w:r>
            <w:r>
              <w:rPr>
                <w:rFonts w:ascii="Calibri" w:hAnsi="Calibri"/>
              </w:rPr>
              <w:t xml:space="preserve"> des réponses </w:t>
            </w:r>
            <w:r w:rsidRPr="00FA1721">
              <w:rPr>
                <w:rFonts w:ascii="Calibri" w:hAnsi="Calibri"/>
              </w:rPr>
              <w:t>aux nouveaux enjeux économiques et sociétaux, en particulier l’évolution des</w:t>
            </w:r>
            <w:r>
              <w:rPr>
                <w:rFonts w:ascii="Calibri" w:hAnsi="Calibri"/>
              </w:rPr>
              <w:t xml:space="preserve"> systèmes d’information</w:t>
            </w:r>
            <w:r w:rsidRPr="00FA1721">
              <w:rPr>
                <w:rFonts w:ascii="Calibri" w:hAnsi="Calibri"/>
              </w:rPr>
              <w:t xml:space="preserve"> nécessaires à la gestion des donné</w:t>
            </w:r>
            <w:r>
              <w:rPr>
                <w:rFonts w:ascii="Calibri" w:hAnsi="Calibri"/>
              </w:rPr>
              <w:t>es et connaissances (</w:t>
            </w:r>
            <w:proofErr w:type="spellStart"/>
            <w:r w:rsidRPr="00FE01E6">
              <w:rPr>
                <w:rFonts w:ascii="Calibri" w:hAnsi="Calibri"/>
                <w:i/>
              </w:rPr>
              <w:t>Big</w:t>
            </w:r>
            <w:proofErr w:type="spellEnd"/>
            <w:r w:rsidRPr="00FE01E6">
              <w:rPr>
                <w:rFonts w:ascii="Calibri" w:hAnsi="Calibri"/>
                <w:i/>
              </w:rPr>
              <w:t xml:space="preserve"> data</w:t>
            </w:r>
            <w:r>
              <w:rPr>
                <w:rFonts w:ascii="Calibri" w:hAnsi="Calibri"/>
              </w:rPr>
              <w:t xml:space="preserve">) dans des contextes </w:t>
            </w:r>
            <w:r w:rsidR="00283937">
              <w:rPr>
                <w:rFonts w:ascii="Calibri" w:hAnsi="Calibri"/>
              </w:rPr>
              <w:t xml:space="preserve">de </w:t>
            </w:r>
            <w:r w:rsidR="00283937" w:rsidRPr="00653137">
              <w:rPr>
                <w:rFonts w:ascii="Calibri" w:hAnsi="Calibri"/>
                <w:i/>
                <w:iCs/>
              </w:rPr>
              <w:t xml:space="preserve">smart </w:t>
            </w:r>
            <w:proofErr w:type="spellStart"/>
            <w:r w:rsidR="00283937" w:rsidRPr="003D59C6">
              <w:rPr>
                <w:rFonts w:ascii="Calibri" w:hAnsi="Calibri"/>
                <w:i/>
                <w:iCs/>
              </w:rPr>
              <w:t>environment</w:t>
            </w:r>
            <w:proofErr w:type="spellEnd"/>
            <w:r w:rsidR="00283937">
              <w:rPr>
                <w:rFonts w:ascii="Calibri" w:hAnsi="Calibri"/>
              </w:rPr>
              <w:t xml:space="preserve"> </w:t>
            </w:r>
            <w:r>
              <w:rPr>
                <w:rFonts w:ascii="Calibri" w:hAnsi="Calibri"/>
              </w:rPr>
              <w:t>(</w:t>
            </w:r>
            <w:r w:rsidR="00283937">
              <w:rPr>
                <w:rFonts w:ascii="Calibri" w:hAnsi="Calibri"/>
              </w:rPr>
              <w:t xml:space="preserve">Industrie 4.0, </w:t>
            </w:r>
            <w:r w:rsidRPr="00FE01E6">
              <w:rPr>
                <w:rFonts w:ascii="Calibri" w:hAnsi="Calibri"/>
                <w:i/>
              </w:rPr>
              <w:t>CPS</w:t>
            </w:r>
            <w:r>
              <w:rPr>
                <w:rFonts w:ascii="Calibri" w:hAnsi="Calibri"/>
              </w:rPr>
              <w:t xml:space="preserve">, </w:t>
            </w:r>
            <w:r w:rsidRPr="00283937">
              <w:rPr>
                <w:rFonts w:ascii="Calibri" w:hAnsi="Calibri"/>
                <w:iCs/>
              </w:rPr>
              <w:t>produ</w:t>
            </w:r>
            <w:r w:rsidR="00283937" w:rsidRPr="00283937">
              <w:rPr>
                <w:rFonts w:ascii="Calibri" w:hAnsi="Calibri"/>
                <w:iCs/>
              </w:rPr>
              <w:t>i</w:t>
            </w:r>
            <w:r w:rsidRPr="00283937">
              <w:rPr>
                <w:rFonts w:ascii="Calibri" w:hAnsi="Calibri"/>
                <w:iCs/>
              </w:rPr>
              <w:t>t</w:t>
            </w:r>
            <w:r w:rsidR="00283937" w:rsidRPr="00283937">
              <w:rPr>
                <w:rFonts w:ascii="Calibri" w:hAnsi="Calibri"/>
                <w:iCs/>
              </w:rPr>
              <w:t>s intelligents</w:t>
            </w:r>
            <w:r>
              <w:rPr>
                <w:rFonts w:ascii="Calibri" w:hAnsi="Calibri"/>
              </w:rPr>
              <w:t>...).</w:t>
            </w:r>
          </w:p>
          <w:p w:rsidR="000E1809" w:rsidRDefault="000E1809" w:rsidP="000E1809">
            <w:pPr>
              <w:jc w:val="both"/>
              <w:rPr>
                <w:rFonts w:ascii="Calibri" w:hAnsi="Calibri"/>
              </w:rPr>
            </w:pPr>
            <w:r>
              <w:rPr>
                <w:rFonts w:ascii="Calibri" w:hAnsi="Calibri"/>
              </w:rPr>
              <w:t xml:space="preserve"> </w:t>
            </w:r>
          </w:p>
          <w:p w:rsidR="006F6CCC" w:rsidRDefault="00283937" w:rsidP="006F6CCC">
            <w:pPr>
              <w:widowControl w:val="0"/>
              <w:autoSpaceDE w:val="0"/>
              <w:autoSpaceDN w:val="0"/>
              <w:adjustRightInd w:val="0"/>
              <w:ind w:right="-6"/>
              <w:jc w:val="both"/>
              <w:rPr>
                <w:rFonts w:ascii="Calibri" w:hAnsi="Calibri" w:cs="Calibri"/>
              </w:rPr>
            </w:pPr>
            <w:r>
              <w:rPr>
                <w:rFonts w:ascii="Calibri" w:hAnsi="Calibri"/>
              </w:rPr>
              <w:t xml:space="preserve">La personne recrutée </w:t>
            </w:r>
            <w:r w:rsidR="000E1809">
              <w:rPr>
                <w:rFonts w:ascii="Calibri" w:hAnsi="Calibri"/>
              </w:rPr>
              <w:t xml:space="preserve">participera au </w:t>
            </w:r>
            <w:r w:rsidR="006F6CCC">
              <w:rPr>
                <w:rFonts w:ascii="Calibri" w:hAnsi="Calibri"/>
              </w:rPr>
              <w:t xml:space="preserve">développement de </w:t>
            </w:r>
            <w:r w:rsidR="006F6CCC" w:rsidRPr="00E61F61">
              <w:rPr>
                <w:rFonts w:ascii="Calibri" w:hAnsi="Calibri"/>
              </w:rPr>
              <w:t>projets de recherche (</w:t>
            </w:r>
            <w:r w:rsidR="006F6CCC">
              <w:rPr>
                <w:rFonts w:ascii="Calibri" w:hAnsi="Calibri"/>
              </w:rPr>
              <w:t xml:space="preserve">projets européens H2020, FUI…), </w:t>
            </w:r>
            <w:proofErr w:type="spellStart"/>
            <w:r w:rsidR="000E1809">
              <w:rPr>
                <w:rFonts w:ascii="Calibri" w:hAnsi="Calibri"/>
              </w:rPr>
              <w:t>co</w:t>
            </w:r>
            <w:proofErr w:type="spellEnd"/>
            <w:r w:rsidR="000E1809">
              <w:rPr>
                <w:rFonts w:ascii="Calibri" w:hAnsi="Calibri"/>
              </w:rPr>
              <w:t>-</w:t>
            </w:r>
            <w:r w:rsidR="006F6CCC">
              <w:rPr>
                <w:rFonts w:ascii="Calibri" w:hAnsi="Calibri"/>
              </w:rPr>
              <w:t>e</w:t>
            </w:r>
            <w:r w:rsidR="006F6CCC" w:rsidRPr="00E61F61">
              <w:rPr>
                <w:rFonts w:ascii="Calibri" w:hAnsi="Calibri"/>
              </w:rPr>
              <w:t>ncadrera de jeunes chercheurs et s’impliquera</w:t>
            </w:r>
            <w:r w:rsidR="006F6CCC">
              <w:rPr>
                <w:rFonts w:ascii="Calibri" w:hAnsi="Calibri"/>
              </w:rPr>
              <w:t xml:space="preserve"> dans les communautés </w:t>
            </w:r>
            <w:r w:rsidR="006F6CCC" w:rsidRPr="00E61F61">
              <w:rPr>
                <w:rFonts w:ascii="Calibri" w:hAnsi="Calibri"/>
              </w:rPr>
              <w:t>nationale (GDR</w:t>
            </w:r>
            <w:r w:rsidR="007D339A">
              <w:rPr>
                <w:rFonts w:ascii="Calibri" w:hAnsi="Calibri"/>
              </w:rPr>
              <w:t>)</w:t>
            </w:r>
            <w:r w:rsidR="006F6CCC" w:rsidRPr="00E61F61">
              <w:rPr>
                <w:rFonts w:ascii="Calibri" w:hAnsi="Calibri"/>
              </w:rPr>
              <w:t xml:space="preserve"> et internationale</w:t>
            </w:r>
            <w:r w:rsidR="000E1809">
              <w:rPr>
                <w:rFonts w:ascii="Calibri" w:hAnsi="Calibri"/>
              </w:rPr>
              <w:t>.</w:t>
            </w:r>
          </w:p>
        </w:tc>
      </w:tr>
      <w:tr w:rsidR="00956DC1" w:rsidRPr="004F6E11" w:rsidTr="004E4929">
        <w:tc>
          <w:tcPr>
            <w:tcW w:w="4361" w:type="dxa"/>
          </w:tcPr>
          <w:p w:rsidR="00956DC1" w:rsidRPr="001500AE" w:rsidRDefault="00956DC1" w:rsidP="00956DC1">
            <w:pPr>
              <w:jc w:val="both"/>
              <w:rPr>
                <w:rFonts w:asciiTheme="minorHAnsi" w:hAnsiTheme="minorHAnsi"/>
              </w:rPr>
            </w:pPr>
            <w:proofErr w:type="spellStart"/>
            <w:r w:rsidRPr="001500AE">
              <w:rPr>
                <w:rFonts w:ascii="Calibri" w:hAnsi="Calibri"/>
              </w:rPr>
              <w:t>Research</w:t>
            </w:r>
            <w:proofErr w:type="spellEnd"/>
            <w:r w:rsidRPr="001500AE">
              <w:rPr>
                <w:rFonts w:ascii="Calibri" w:hAnsi="Calibri"/>
              </w:rPr>
              <w:t xml:space="preserve"> </w:t>
            </w:r>
            <w:proofErr w:type="spellStart"/>
            <w:r w:rsidRPr="001500AE">
              <w:rPr>
                <w:rFonts w:ascii="Calibri" w:hAnsi="Calibri"/>
              </w:rPr>
              <w:t>fields</w:t>
            </w:r>
            <w:proofErr w:type="spellEnd"/>
            <w:r w:rsidRPr="001500AE">
              <w:rPr>
                <w:rFonts w:ascii="Calibri" w:hAnsi="Calibri"/>
              </w:rPr>
              <w:t xml:space="preserve"> (cf</w:t>
            </w:r>
            <w:r>
              <w:rPr>
                <w:rFonts w:ascii="Calibri" w:hAnsi="Calibri"/>
              </w:rPr>
              <w:t>.</w:t>
            </w:r>
            <w:r w:rsidRPr="001500AE">
              <w:rPr>
                <w:rFonts w:ascii="Calibri" w:hAnsi="Calibri"/>
              </w:rPr>
              <w:t xml:space="preserve"> liste champs de recherché EURAXESS</w:t>
            </w:r>
            <w:r>
              <w:rPr>
                <w:rFonts w:ascii="Calibri" w:hAnsi="Calibri"/>
              </w:rPr>
              <w:t xml:space="preserve"> jointe</w:t>
            </w:r>
            <w:r w:rsidRPr="001500AE">
              <w:rPr>
                <w:rFonts w:ascii="Calibri" w:hAnsi="Calibri"/>
              </w:rPr>
              <w:t>)</w:t>
            </w:r>
          </w:p>
        </w:tc>
        <w:tc>
          <w:tcPr>
            <w:tcW w:w="6379" w:type="dxa"/>
          </w:tcPr>
          <w:p w:rsidR="00956DC1" w:rsidRPr="00B5092D" w:rsidRDefault="00225EF4" w:rsidP="00956DC1">
            <w:pPr>
              <w:widowControl w:val="0"/>
              <w:autoSpaceDE w:val="0"/>
              <w:autoSpaceDN w:val="0"/>
              <w:adjustRightInd w:val="0"/>
              <w:ind w:right="-6"/>
              <w:jc w:val="both"/>
              <w:rPr>
                <w:rFonts w:ascii="Calibri" w:hAnsi="Calibri" w:cs="Calibri"/>
                <w:lang w:val="en-US"/>
              </w:rPr>
            </w:pPr>
            <w:r w:rsidRPr="00225EF4">
              <w:rPr>
                <w:rFonts w:ascii="Calibri" w:hAnsi="Calibri"/>
                <w:lang w:val="en-US"/>
              </w:rPr>
              <w:t xml:space="preserve">Big data, </w:t>
            </w:r>
            <w:r w:rsidR="006F6CCC" w:rsidRPr="00561594">
              <w:rPr>
                <w:rFonts w:ascii="Calibri" w:hAnsi="Calibri"/>
                <w:lang w:val="en-US"/>
              </w:rPr>
              <w:t>Database management, Information technology</w:t>
            </w:r>
            <w:r w:rsidR="006F6CCC">
              <w:rPr>
                <w:rFonts w:ascii="Calibri" w:hAnsi="Calibri"/>
                <w:lang w:val="en-US"/>
              </w:rPr>
              <w:t>, Programming</w:t>
            </w:r>
          </w:p>
        </w:tc>
      </w:tr>
      <w:tr w:rsidR="00956DC1" w:rsidRPr="00A54DD9" w:rsidTr="004E4929">
        <w:tc>
          <w:tcPr>
            <w:tcW w:w="10740" w:type="dxa"/>
            <w:gridSpan w:val="2"/>
          </w:tcPr>
          <w:p w:rsidR="005F7573" w:rsidRPr="004F6E11" w:rsidRDefault="005F7573" w:rsidP="00956DC1">
            <w:pPr>
              <w:jc w:val="both"/>
              <w:rPr>
                <w:rFonts w:ascii="Calibri" w:hAnsi="Calibri"/>
                <w:lang w:val="en-US"/>
              </w:rPr>
            </w:pPr>
          </w:p>
          <w:p w:rsidR="00956DC1" w:rsidRPr="005F7573" w:rsidRDefault="00956DC1" w:rsidP="00956DC1">
            <w:pPr>
              <w:jc w:val="both"/>
              <w:rPr>
                <w:rFonts w:ascii="Calibri" w:hAnsi="Calibri"/>
                <w:b/>
                <w:bCs/>
              </w:rPr>
            </w:pPr>
            <w:r w:rsidRPr="005F7573">
              <w:rPr>
                <w:rFonts w:ascii="Calibri" w:hAnsi="Calibri"/>
                <w:b/>
                <w:bCs/>
              </w:rPr>
              <w:lastRenderedPageBreak/>
              <w:t>Responsabilité</w:t>
            </w:r>
            <w:r w:rsidR="003A00EC" w:rsidRPr="005F7573">
              <w:rPr>
                <w:rFonts w:ascii="Calibri" w:hAnsi="Calibri"/>
                <w:b/>
                <w:bCs/>
              </w:rPr>
              <w:t>s</w:t>
            </w:r>
            <w:r w:rsidRPr="005F7573">
              <w:rPr>
                <w:rFonts w:ascii="Calibri" w:hAnsi="Calibri"/>
                <w:b/>
                <w:bCs/>
              </w:rPr>
              <w:t xml:space="preserve"> administratives et pédagogiques envisagées :</w:t>
            </w:r>
          </w:p>
          <w:p w:rsidR="006F6CCC" w:rsidRDefault="00225EF4" w:rsidP="006F6CCC">
            <w:pPr>
              <w:jc w:val="both"/>
              <w:rPr>
                <w:rFonts w:ascii="Calibri" w:hAnsi="Calibri"/>
              </w:rPr>
            </w:pPr>
            <w:proofErr w:type="spellStart"/>
            <w:proofErr w:type="gramStart"/>
            <w:r>
              <w:rPr>
                <w:rFonts w:ascii="Calibri" w:hAnsi="Calibri"/>
              </w:rPr>
              <w:t>Le</w:t>
            </w:r>
            <w:r w:rsidR="006F6CCC">
              <w:rPr>
                <w:rFonts w:ascii="Calibri" w:hAnsi="Calibri"/>
              </w:rPr>
              <w:t>.La</w:t>
            </w:r>
            <w:proofErr w:type="spellEnd"/>
            <w:proofErr w:type="gramEnd"/>
            <w:r w:rsidR="006F6CCC">
              <w:rPr>
                <w:rFonts w:ascii="Calibri" w:hAnsi="Calibri"/>
              </w:rPr>
              <w:t xml:space="preserve"> collègue </w:t>
            </w:r>
            <w:proofErr w:type="spellStart"/>
            <w:r w:rsidR="006F6CCC">
              <w:rPr>
                <w:rFonts w:ascii="Calibri" w:hAnsi="Calibri"/>
              </w:rPr>
              <w:t>recruté.e</w:t>
            </w:r>
            <w:proofErr w:type="spellEnd"/>
            <w:r w:rsidR="006F6CCC">
              <w:rPr>
                <w:rFonts w:ascii="Calibri" w:hAnsi="Calibri"/>
              </w:rPr>
              <w:t xml:space="preserve"> s’intégrera</w:t>
            </w:r>
            <w:r w:rsidR="006F6CCC" w:rsidRPr="00163B1F">
              <w:rPr>
                <w:rFonts w:ascii="Calibri" w:hAnsi="Calibri"/>
              </w:rPr>
              <w:t xml:space="preserve"> dans l’équipe pédagogique</w:t>
            </w:r>
            <w:r w:rsidR="006F6CCC">
              <w:rPr>
                <w:rFonts w:ascii="Calibri" w:hAnsi="Calibri"/>
              </w:rPr>
              <w:t xml:space="preserve"> du département QLIO</w:t>
            </w:r>
            <w:r w:rsidR="006F6CCC" w:rsidRPr="00163B1F">
              <w:rPr>
                <w:rFonts w:ascii="Calibri" w:hAnsi="Calibri"/>
              </w:rPr>
              <w:t>, participe</w:t>
            </w:r>
            <w:r w:rsidR="006F6CCC">
              <w:rPr>
                <w:rFonts w:ascii="Calibri" w:hAnsi="Calibri"/>
              </w:rPr>
              <w:t>ra</w:t>
            </w:r>
            <w:r w:rsidR="006F6CCC" w:rsidRPr="00163B1F">
              <w:rPr>
                <w:rFonts w:ascii="Calibri" w:hAnsi="Calibri"/>
              </w:rPr>
              <w:t xml:space="preserve"> aux jurys, aux réunions et autres échanges autour des métiers, des pratiques pédagogiques.</w:t>
            </w:r>
          </w:p>
          <w:p w:rsidR="000A0CA9" w:rsidRDefault="000A0CA9" w:rsidP="006F6CCC">
            <w:pPr>
              <w:jc w:val="both"/>
              <w:rPr>
                <w:rFonts w:ascii="Calibri" w:hAnsi="Calibri"/>
              </w:rPr>
            </w:pPr>
            <w:proofErr w:type="spellStart"/>
            <w:proofErr w:type="gramStart"/>
            <w:r>
              <w:rPr>
                <w:rFonts w:ascii="Calibri" w:hAnsi="Calibri"/>
              </w:rPr>
              <w:t>Il.Elle</w:t>
            </w:r>
            <w:proofErr w:type="spellEnd"/>
            <w:proofErr w:type="gramEnd"/>
            <w:r>
              <w:rPr>
                <w:rFonts w:ascii="Calibri" w:hAnsi="Calibri"/>
              </w:rPr>
              <w:t xml:space="preserve"> aura vocation à prendre des responsabilités dans le département QLIO (Chef de département, direction des études, responsable Licence professionnelle...).</w:t>
            </w:r>
          </w:p>
          <w:p w:rsidR="00956DC1" w:rsidRDefault="006F6CCC" w:rsidP="006F6CCC">
            <w:pPr>
              <w:jc w:val="both"/>
              <w:rPr>
                <w:rFonts w:ascii="Calibri" w:hAnsi="Calibri"/>
              </w:rPr>
            </w:pPr>
            <w:proofErr w:type="spellStart"/>
            <w:proofErr w:type="gramStart"/>
            <w:r>
              <w:rPr>
                <w:rFonts w:ascii="Calibri" w:hAnsi="Calibri"/>
              </w:rPr>
              <w:t>Il.Elle</w:t>
            </w:r>
            <w:proofErr w:type="spellEnd"/>
            <w:proofErr w:type="gramEnd"/>
            <w:r>
              <w:rPr>
                <w:rFonts w:ascii="Calibri" w:hAnsi="Calibri"/>
              </w:rPr>
              <w:t xml:space="preserve"> </w:t>
            </w:r>
            <w:r w:rsidR="000A0CA9">
              <w:rPr>
                <w:rFonts w:ascii="Calibri" w:hAnsi="Calibri"/>
              </w:rPr>
              <w:t>participera</w:t>
            </w:r>
            <w:r>
              <w:rPr>
                <w:rFonts w:ascii="Calibri" w:hAnsi="Calibri"/>
              </w:rPr>
              <w:t xml:space="preserve"> </w:t>
            </w:r>
            <w:r w:rsidR="000A0CA9">
              <w:rPr>
                <w:rFonts w:ascii="Calibri" w:hAnsi="Calibri"/>
              </w:rPr>
              <w:t>au</w:t>
            </w:r>
            <w:r>
              <w:rPr>
                <w:rFonts w:ascii="Calibri" w:hAnsi="Calibri"/>
              </w:rPr>
              <w:t xml:space="preserve"> développement de la Hall Technologique et dans la mise en place d’une vitrine de l’industrie du futur aussi bien à des fins pédagogiques que dans le cadre de projets de formation, de recherche et de transfert de technologie vers le monde socio-économique</w:t>
            </w:r>
            <w:r w:rsidR="00225EF4">
              <w:rPr>
                <w:rFonts w:ascii="Calibri" w:hAnsi="Calibri"/>
              </w:rPr>
              <w:t>.</w:t>
            </w:r>
          </w:p>
          <w:p w:rsidR="006F6CCC" w:rsidRPr="005F2275" w:rsidRDefault="006F6CCC" w:rsidP="006F6CCC">
            <w:pPr>
              <w:jc w:val="both"/>
              <w:rPr>
                <w:rFonts w:ascii="Calibri" w:hAnsi="Calibri"/>
              </w:rPr>
            </w:pPr>
          </w:p>
        </w:tc>
      </w:tr>
      <w:tr w:rsidR="00956DC1" w:rsidRPr="00382AD6" w:rsidTr="004E4929">
        <w:tc>
          <w:tcPr>
            <w:tcW w:w="10740" w:type="dxa"/>
            <w:gridSpan w:val="2"/>
          </w:tcPr>
          <w:p w:rsidR="00956DC1" w:rsidRDefault="00956DC1" w:rsidP="00956DC1">
            <w:pPr>
              <w:jc w:val="both"/>
              <w:rPr>
                <w:rFonts w:ascii="Calibri" w:hAnsi="Calibri"/>
              </w:rPr>
            </w:pPr>
            <w:r w:rsidRPr="005F2275">
              <w:rPr>
                <w:rFonts w:ascii="Calibri" w:hAnsi="Calibri"/>
              </w:rPr>
              <w:lastRenderedPageBreak/>
              <w:t xml:space="preserve">Mots clés </w:t>
            </w:r>
            <w:r w:rsidRPr="005F2275">
              <w:rPr>
                <w:rFonts w:ascii="Calibri" w:hAnsi="Calibri"/>
                <w:b/>
                <w:u w:val="single"/>
              </w:rPr>
              <w:t>(5 maximum)</w:t>
            </w:r>
            <w:r w:rsidRPr="005F2275">
              <w:rPr>
                <w:rFonts w:ascii="Calibri" w:hAnsi="Calibri"/>
              </w:rPr>
              <w:t xml:space="preserve"> correspondant à l’emploi (cf</w:t>
            </w:r>
            <w:r>
              <w:rPr>
                <w:rFonts w:ascii="Calibri" w:hAnsi="Calibri"/>
              </w:rPr>
              <w:t>.</w:t>
            </w:r>
            <w:r w:rsidRPr="005F2275">
              <w:rPr>
                <w:rFonts w:ascii="Calibri" w:hAnsi="Calibri"/>
              </w:rPr>
              <w:t xml:space="preserve"> liste</w:t>
            </w:r>
            <w:r>
              <w:rPr>
                <w:rFonts w:ascii="Calibri" w:hAnsi="Calibri"/>
              </w:rPr>
              <w:t xml:space="preserve"> mots clés jointe</w:t>
            </w:r>
            <w:r w:rsidRPr="005F2275">
              <w:rPr>
                <w:rFonts w:ascii="Calibri" w:hAnsi="Calibri"/>
              </w:rPr>
              <w:t>)</w:t>
            </w:r>
          </w:p>
          <w:p w:rsidR="00956DC1" w:rsidRDefault="00225EF4" w:rsidP="00956DC1">
            <w:pPr>
              <w:jc w:val="both"/>
              <w:rPr>
                <w:rFonts w:ascii="Calibri" w:hAnsi="Calibri"/>
              </w:rPr>
            </w:pPr>
            <w:r>
              <w:rPr>
                <w:rFonts w:ascii="Calibri" w:hAnsi="Calibri"/>
              </w:rPr>
              <w:t>Bases de données, Modélisation, Systèmes d’information</w:t>
            </w:r>
          </w:p>
          <w:p w:rsidR="000A0CA9" w:rsidRPr="005F2275" w:rsidRDefault="000A0CA9" w:rsidP="00956DC1">
            <w:pPr>
              <w:jc w:val="both"/>
              <w:rPr>
                <w:rFonts w:ascii="Calibri" w:hAnsi="Calibri"/>
              </w:rPr>
            </w:pPr>
          </w:p>
        </w:tc>
      </w:tr>
    </w:tbl>
    <w:p w:rsidR="001518A2" w:rsidRPr="00A54DD9" w:rsidRDefault="001518A2" w:rsidP="001518A2">
      <w:pPr>
        <w:jc w:val="both"/>
        <w:rPr>
          <w:rFonts w:asciiTheme="minorHAnsi" w:hAnsiTheme="minorHAnsi"/>
        </w:rPr>
      </w:pPr>
    </w:p>
    <w:sectPr w:rsidR="001518A2" w:rsidRPr="00A54DD9" w:rsidSect="003F58D4">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232AB2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8A2"/>
    <w:rsid w:val="00004C15"/>
    <w:rsid w:val="00016AA3"/>
    <w:rsid w:val="000315E9"/>
    <w:rsid w:val="00036383"/>
    <w:rsid w:val="00072FE6"/>
    <w:rsid w:val="000955B9"/>
    <w:rsid w:val="000A0CA9"/>
    <w:rsid w:val="000C4985"/>
    <w:rsid w:val="000E1809"/>
    <w:rsid w:val="000F3426"/>
    <w:rsid w:val="00111B14"/>
    <w:rsid w:val="0012012F"/>
    <w:rsid w:val="00125C5A"/>
    <w:rsid w:val="0014075B"/>
    <w:rsid w:val="00145E4C"/>
    <w:rsid w:val="00146B01"/>
    <w:rsid w:val="001500AE"/>
    <w:rsid w:val="001518A2"/>
    <w:rsid w:val="00190637"/>
    <w:rsid w:val="001A049E"/>
    <w:rsid w:val="001E49B3"/>
    <w:rsid w:val="001F20D0"/>
    <w:rsid w:val="001F4E77"/>
    <w:rsid w:val="00211FD1"/>
    <w:rsid w:val="00213B43"/>
    <w:rsid w:val="00225EF4"/>
    <w:rsid w:val="00262FC1"/>
    <w:rsid w:val="00270370"/>
    <w:rsid w:val="0027266C"/>
    <w:rsid w:val="00283937"/>
    <w:rsid w:val="00295A69"/>
    <w:rsid w:val="002D7B7D"/>
    <w:rsid w:val="002F32DE"/>
    <w:rsid w:val="00356E66"/>
    <w:rsid w:val="00382AD6"/>
    <w:rsid w:val="003A00EC"/>
    <w:rsid w:val="003B2A05"/>
    <w:rsid w:val="003B2E88"/>
    <w:rsid w:val="003C0830"/>
    <w:rsid w:val="003D59C6"/>
    <w:rsid w:val="003F58D4"/>
    <w:rsid w:val="00422182"/>
    <w:rsid w:val="004C0840"/>
    <w:rsid w:val="004C1C0F"/>
    <w:rsid w:val="004C31A2"/>
    <w:rsid w:val="004E4929"/>
    <w:rsid w:val="004F2EF4"/>
    <w:rsid w:val="004F6E11"/>
    <w:rsid w:val="00501D3B"/>
    <w:rsid w:val="005030FF"/>
    <w:rsid w:val="00557A24"/>
    <w:rsid w:val="00571C2E"/>
    <w:rsid w:val="00587A92"/>
    <w:rsid w:val="005F2275"/>
    <w:rsid w:val="005F7573"/>
    <w:rsid w:val="006066A5"/>
    <w:rsid w:val="00610690"/>
    <w:rsid w:val="006349E7"/>
    <w:rsid w:val="0064394A"/>
    <w:rsid w:val="00651314"/>
    <w:rsid w:val="00653137"/>
    <w:rsid w:val="00661895"/>
    <w:rsid w:val="006750F2"/>
    <w:rsid w:val="006A4FD8"/>
    <w:rsid w:val="006A69E8"/>
    <w:rsid w:val="006B770E"/>
    <w:rsid w:val="006F6CCC"/>
    <w:rsid w:val="0072055C"/>
    <w:rsid w:val="0072747E"/>
    <w:rsid w:val="007D339A"/>
    <w:rsid w:val="00814703"/>
    <w:rsid w:val="00816224"/>
    <w:rsid w:val="008255F9"/>
    <w:rsid w:val="0084364C"/>
    <w:rsid w:val="0087435F"/>
    <w:rsid w:val="00880E9D"/>
    <w:rsid w:val="008E61FF"/>
    <w:rsid w:val="0090768E"/>
    <w:rsid w:val="00920236"/>
    <w:rsid w:val="00943BE8"/>
    <w:rsid w:val="009459A8"/>
    <w:rsid w:val="00956DC1"/>
    <w:rsid w:val="009A00D9"/>
    <w:rsid w:val="009D2133"/>
    <w:rsid w:val="009E2A22"/>
    <w:rsid w:val="00A17D94"/>
    <w:rsid w:val="00A54DD9"/>
    <w:rsid w:val="00A5799A"/>
    <w:rsid w:val="00AD67A8"/>
    <w:rsid w:val="00B20A6B"/>
    <w:rsid w:val="00B319B6"/>
    <w:rsid w:val="00B3491E"/>
    <w:rsid w:val="00B5092D"/>
    <w:rsid w:val="00B714E5"/>
    <w:rsid w:val="00B96415"/>
    <w:rsid w:val="00BA46E1"/>
    <w:rsid w:val="00BA5056"/>
    <w:rsid w:val="00BE2806"/>
    <w:rsid w:val="00BF2E8A"/>
    <w:rsid w:val="00C066FD"/>
    <w:rsid w:val="00C15E13"/>
    <w:rsid w:val="00C655E2"/>
    <w:rsid w:val="00C80E93"/>
    <w:rsid w:val="00CB3922"/>
    <w:rsid w:val="00CE680E"/>
    <w:rsid w:val="00D32A2A"/>
    <w:rsid w:val="00D47F23"/>
    <w:rsid w:val="00D62D27"/>
    <w:rsid w:val="00DD14A2"/>
    <w:rsid w:val="00DF3D32"/>
    <w:rsid w:val="00E41477"/>
    <w:rsid w:val="00E41D74"/>
    <w:rsid w:val="00E4625F"/>
    <w:rsid w:val="00E96BAC"/>
    <w:rsid w:val="00EB16C0"/>
    <w:rsid w:val="00F03F74"/>
    <w:rsid w:val="00F408DA"/>
    <w:rsid w:val="00F430D0"/>
    <w:rsid w:val="00FB7276"/>
    <w:rsid w:val="00FC2B3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DDF758"/>
  <w14:defaultImageDpi w14:val="0"/>
  <w15:docId w15:val="{793A6E3B-997D-AE40-832D-78161D358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Definition"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18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610690"/>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Segoe UI Historic" w:hAnsi="Segoe UI Historic" w:cs="Segoe UI Historic"/>
      <w:sz w:val="18"/>
      <w:szCs w:val="18"/>
    </w:rPr>
  </w:style>
  <w:style w:type="character" w:styleId="Lienhypertexte">
    <w:name w:val="Hyperlink"/>
    <w:basedOn w:val="Policepardfaut"/>
    <w:uiPriority w:val="99"/>
    <w:rsid w:val="00A17D94"/>
    <w:rPr>
      <w:rFonts w:cs="Times New Roman"/>
      <w:color w:val="0563C1"/>
      <w:u w:val="single"/>
    </w:rPr>
  </w:style>
  <w:style w:type="character" w:styleId="Marquedecommentaire">
    <w:name w:val="annotation reference"/>
    <w:basedOn w:val="Policepardfaut"/>
    <w:uiPriority w:val="99"/>
    <w:rsid w:val="00FC2B36"/>
    <w:rPr>
      <w:rFonts w:cs="Times New Roman"/>
      <w:sz w:val="18"/>
    </w:rPr>
  </w:style>
  <w:style w:type="paragraph" w:styleId="Commentaire">
    <w:name w:val="annotation text"/>
    <w:basedOn w:val="Normal"/>
    <w:link w:val="CommentaireCar"/>
    <w:uiPriority w:val="99"/>
    <w:rsid w:val="00FC2B36"/>
  </w:style>
  <w:style w:type="character" w:customStyle="1" w:styleId="CommentaireCar">
    <w:name w:val="Commentaire Car"/>
    <w:basedOn w:val="Policepardfaut"/>
    <w:link w:val="Commentaire"/>
    <w:uiPriority w:val="99"/>
    <w:locked/>
    <w:rsid w:val="00FC2B36"/>
    <w:rPr>
      <w:rFonts w:cs="Times New Roman"/>
      <w:sz w:val="24"/>
    </w:rPr>
  </w:style>
  <w:style w:type="paragraph" w:styleId="Objetducommentaire">
    <w:name w:val="annotation subject"/>
    <w:basedOn w:val="Commentaire"/>
    <w:next w:val="Commentaire"/>
    <w:link w:val="ObjetducommentaireCar"/>
    <w:uiPriority w:val="99"/>
    <w:rsid w:val="00FC2B36"/>
    <w:rPr>
      <w:b/>
      <w:bCs/>
      <w:sz w:val="20"/>
      <w:szCs w:val="20"/>
    </w:rPr>
  </w:style>
  <w:style w:type="character" w:customStyle="1" w:styleId="ObjetducommentaireCar">
    <w:name w:val="Objet du commentaire Car"/>
    <w:basedOn w:val="CommentaireCar"/>
    <w:link w:val="Objetducommentaire"/>
    <w:uiPriority w:val="99"/>
    <w:locked/>
    <w:rsid w:val="00FC2B36"/>
    <w:rPr>
      <w:rFonts w:cs="Times New Roman"/>
      <w:b/>
      <w:sz w:val="24"/>
    </w:rPr>
  </w:style>
  <w:style w:type="paragraph" w:styleId="NormalWeb">
    <w:name w:val="Normal (Web)"/>
    <w:basedOn w:val="Normal"/>
    <w:uiPriority w:val="99"/>
    <w:rsid w:val="00BA5056"/>
    <w:pPr>
      <w:spacing w:beforeLines="1" w:afterLines="1"/>
    </w:pPr>
    <w:rPr>
      <w:rFonts w:ascii="Times" w:hAnsi="Times"/>
      <w:sz w:val="20"/>
      <w:szCs w:val="20"/>
    </w:rPr>
  </w:style>
  <w:style w:type="character" w:styleId="lev">
    <w:name w:val="Strong"/>
    <w:basedOn w:val="Policepardfaut"/>
    <w:uiPriority w:val="22"/>
    <w:qFormat/>
    <w:rsid w:val="006B770E"/>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107375">
      <w:marLeft w:val="0"/>
      <w:marRight w:val="0"/>
      <w:marTop w:val="0"/>
      <w:marBottom w:val="0"/>
      <w:divBdr>
        <w:top w:val="none" w:sz="0" w:space="0" w:color="auto"/>
        <w:left w:val="none" w:sz="0" w:space="0" w:color="auto"/>
        <w:bottom w:val="none" w:sz="0" w:space="0" w:color="auto"/>
        <w:right w:val="none" w:sz="0" w:space="0" w:color="auto"/>
      </w:divBdr>
      <w:divsChild>
        <w:div w:id="1694107374">
          <w:marLeft w:val="0"/>
          <w:marRight w:val="0"/>
          <w:marTop w:val="0"/>
          <w:marBottom w:val="0"/>
          <w:divBdr>
            <w:top w:val="none" w:sz="0" w:space="0" w:color="auto"/>
            <w:left w:val="none" w:sz="0" w:space="0" w:color="auto"/>
            <w:bottom w:val="none" w:sz="0" w:space="0" w:color="auto"/>
            <w:right w:val="none" w:sz="0" w:space="0" w:color="auto"/>
          </w:divBdr>
        </w:div>
      </w:divsChild>
    </w:div>
    <w:div w:id="1694107376">
      <w:marLeft w:val="0"/>
      <w:marRight w:val="0"/>
      <w:marTop w:val="0"/>
      <w:marBottom w:val="0"/>
      <w:divBdr>
        <w:top w:val="none" w:sz="0" w:space="0" w:color="auto"/>
        <w:left w:val="none" w:sz="0" w:space="0" w:color="auto"/>
        <w:bottom w:val="none" w:sz="0" w:space="0" w:color="auto"/>
        <w:right w:val="none" w:sz="0" w:space="0" w:color="auto"/>
      </w:divBdr>
    </w:div>
    <w:div w:id="1694107377">
      <w:marLeft w:val="0"/>
      <w:marRight w:val="0"/>
      <w:marTop w:val="0"/>
      <w:marBottom w:val="0"/>
      <w:divBdr>
        <w:top w:val="none" w:sz="0" w:space="0" w:color="auto"/>
        <w:left w:val="none" w:sz="0" w:space="0" w:color="auto"/>
        <w:bottom w:val="none" w:sz="0" w:space="0" w:color="auto"/>
        <w:right w:val="none" w:sz="0" w:space="0" w:color="auto"/>
      </w:divBdr>
    </w:div>
    <w:div w:id="1694107378">
      <w:marLeft w:val="0"/>
      <w:marRight w:val="0"/>
      <w:marTop w:val="0"/>
      <w:marBottom w:val="0"/>
      <w:divBdr>
        <w:top w:val="none" w:sz="0" w:space="0" w:color="auto"/>
        <w:left w:val="none" w:sz="0" w:space="0" w:color="auto"/>
        <w:bottom w:val="none" w:sz="0" w:space="0" w:color="auto"/>
        <w:right w:val="none" w:sz="0" w:space="0" w:color="auto"/>
      </w:divBdr>
    </w:div>
    <w:div w:id="1694107379">
      <w:marLeft w:val="0"/>
      <w:marRight w:val="0"/>
      <w:marTop w:val="0"/>
      <w:marBottom w:val="0"/>
      <w:divBdr>
        <w:top w:val="none" w:sz="0" w:space="0" w:color="auto"/>
        <w:left w:val="none" w:sz="0" w:space="0" w:color="auto"/>
        <w:bottom w:val="none" w:sz="0" w:space="0" w:color="auto"/>
        <w:right w:val="none" w:sz="0" w:space="0" w:color="auto"/>
      </w:divBdr>
    </w:div>
    <w:div w:id="1694107380">
      <w:marLeft w:val="0"/>
      <w:marRight w:val="0"/>
      <w:marTop w:val="0"/>
      <w:marBottom w:val="0"/>
      <w:divBdr>
        <w:top w:val="none" w:sz="0" w:space="0" w:color="auto"/>
        <w:left w:val="none" w:sz="0" w:space="0" w:color="auto"/>
        <w:bottom w:val="none" w:sz="0" w:space="0" w:color="auto"/>
        <w:right w:val="none" w:sz="0" w:space="0" w:color="auto"/>
      </w:divBdr>
    </w:div>
    <w:div w:id="1694107381">
      <w:marLeft w:val="0"/>
      <w:marRight w:val="0"/>
      <w:marTop w:val="0"/>
      <w:marBottom w:val="0"/>
      <w:divBdr>
        <w:top w:val="none" w:sz="0" w:space="0" w:color="auto"/>
        <w:left w:val="none" w:sz="0" w:space="0" w:color="auto"/>
        <w:bottom w:val="none" w:sz="0" w:space="0" w:color="auto"/>
        <w:right w:val="none" w:sz="0" w:space="0" w:color="auto"/>
      </w:divBdr>
    </w:div>
    <w:div w:id="1694107382">
      <w:marLeft w:val="0"/>
      <w:marRight w:val="0"/>
      <w:marTop w:val="0"/>
      <w:marBottom w:val="0"/>
      <w:divBdr>
        <w:top w:val="none" w:sz="0" w:space="0" w:color="auto"/>
        <w:left w:val="none" w:sz="0" w:space="0" w:color="auto"/>
        <w:bottom w:val="none" w:sz="0" w:space="0" w:color="auto"/>
        <w:right w:val="none" w:sz="0" w:space="0" w:color="auto"/>
      </w:divBdr>
    </w:div>
    <w:div w:id="1694107383">
      <w:marLeft w:val="0"/>
      <w:marRight w:val="0"/>
      <w:marTop w:val="0"/>
      <w:marBottom w:val="0"/>
      <w:divBdr>
        <w:top w:val="none" w:sz="0" w:space="0" w:color="auto"/>
        <w:left w:val="none" w:sz="0" w:space="0" w:color="auto"/>
        <w:bottom w:val="none" w:sz="0" w:space="0" w:color="auto"/>
        <w:right w:val="none" w:sz="0" w:space="0" w:color="auto"/>
      </w:divBdr>
    </w:div>
    <w:div w:id="1694107384">
      <w:marLeft w:val="0"/>
      <w:marRight w:val="0"/>
      <w:marTop w:val="0"/>
      <w:marBottom w:val="0"/>
      <w:divBdr>
        <w:top w:val="none" w:sz="0" w:space="0" w:color="auto"/>
        <w:left w:val="none" w:sz="0" w:space="0" w:color="auto"/>
        <w:bottom w:val="none" w:sz="0" w:space="0" w:color="auto"/>
        <w:right w:val="none" w:sz="0" w:space="0" w:color="auto"/>
      </w:divBdr>
    </w:div>
    <w:div w:id="16941073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sp-lab.fr"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791</Words>
  <Characters>5017</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FICHE  DE  POSTE</vt:lpstr>
    </vt:vector>
  </TitlesOfParts>
  <Company>Universite lumiere lyon2</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POSTE</dc:title>
  <dc:subject/>
  <dc:creator>lambda</dc:creator>
  <cp:keywords/>
  <dc:description/>
  <cp:lastModifiedBy>Catherine Zoccarato</cp:lastModifiedBy>
  <cp:revision>11</cp:revision>
  <cp:lastPrinted>2018-01-17T12:46:00Z</cp:lastPrinted>
  <dcterms:created xsi:type="dcterms:W3CDTF">2019-10-14T16:07:00Z</dcterms:created>
  <dcterms:modified xsi:type="dcterms:W3CDTF">2019-10-24T09:25:00Z</dcterms:modified>
</cp:coreProperties>
</file>