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51A" w:rsidRDefault="00451748" w:rsidP="004C751A">
      <w:pPr>
        <w:jc w:val="center"/>
        <w:rPr>
          <w:rFonts w:ascii="Calibri" w:hAnsi="Calibri" w:cs="Calibri"/>
          <w:b/>
          <w:color w:val="000000" w:themeColor="text1"/>
          <w:sz w:val="28"/>
          <w:szCs w:val="28"/>
        </w:rPr>
      </w:pPr>
      <w:r>
        <w:rPr>
          <w:rFonts w:ascii="Calibri" w:hAnsi="Calibri" w:cs="Calibri"/>
          <w:b/>
          <w:color w:val="000000" w:themeColor="text1"/>
          <w:sz w:val="28"/>
          <w:szCs w:val="28"/>
        </w:rPr>
        <w:t xml:space="preserve">Inspé de Lyon </w:t>
      </w:r>
    </w:p>
    <w:p w:rsidR="00451748" w:rsidRDefault="00451748" w:rsidP="004C751A">
      <w:pPr>
        <w:jc w:val="center"/>
        <w:rPr>
          <w:rFonts w:ascii="Calibri" w:hAnsi="Calibri" w:cs="Calibri"/>
          <w:b/>
          <w:color w:val="000000" w:themeColor="text1"/>
          <w:sz w:val="28"/>
          <w:szCs w:val="28"/>
        </w:rPr>
      </w:pPr>
      <w:r>
        <w:rPr>
          <w:rFonts w:ascii="Calibri" w:hAnsi="Calibri" w:cs="Calibri"/>
          <w:b/>
          <w:color w:val="000000" w:themeColor="text1"/>
          <w:sz w:val="28"/>
          <w:szCs w:val="28"/>
        </w:rPr>
        <w:t>Dossier d’accréditation – Janvier 2021</w:t>
      </w:r>
    </w:p>
    <w:p w:rsidR="004C751A" w:rsidRPr="00597860" w:rsidRDefault="00451748" w:rsidP="009D5477">
      <w:pPr>
        <w:jc w:val="center"/>
        <w:rPr>
          <w:rFonts w:ascii="Calibri" w:hAnsi="Calibri" w:cs="Calibri"/>
          <w:color w:val="000000"/>
          <w:sz w:val="22"/>
          <w:szCs w:val="22"/>
        </w:rPr>
      </w:pPr>
      <w:r>
        <w:rPr>
          <w:rFonts w:ascii="Calibri" w:hAnsi="Calibri" w:cs="Calibri"/>
          <w:b/>
          <w:color w:val="000000" w:themeColor="text1"/>
          <w:sz w:val="28"/>
          <w:szCs w:val="28"/>
        </w:rPr>
        <w:t xml:space="preserve">Annexe </w:t>
      </w:r>
      <w:r w:rsidR="001653C2">
        <w:rPr>
          <w:rFonts w:ascii="Calibri" w:hAnsi="Calibri" w:cs="Calibri"/>
          <w:b/>
          <w:color w:val="000000" w:themeColor="text1"/>
          <w:sz w:val="28"/>
          <w:szCs w:val="28"/>
        </w:rPr>
        <w:t>7</w:t>
      </w:r>
      <w:r>
        <w:rPr>
          <w:rFonts w:ascii="Calibri" w:hAnsi="Calibri" w:cs="Calibri"/>
          <w:b/>
          <w:color w:val="000000" w:themeColor="text1"/>
          <w:sz w:val="28"/>
          <w:szCs w:val="28"/>
        </w:rPr>
        <w:t xml:space="preserve"> : </w:t>
      </w:r>
      <w:r w:rsidR="009D5477">
        <w:rPr>
          <w:rFonts w:ascii="Calibri" w:hAnsi="Calibri" w:cs="Calibri"/>
          <w:b/>
          <w:color w:val="000000" w:themeColor="text1"/>
          <w:sz w:val="28"/>
          <w:szCs w:val="28"/>
        </w:rPr>
        <w:t xml:space="preserve">Trajectoire </w:t>
      </w:r>
      <w:r w:rsidR="00896368">
        <w:rPr>
          <w:rFonts w:ascii="Calibri" w:hAnsi="Calibri" w:cs="Calibri"/>
          <w:b/>
          <w:color w:val="000000" w:themeColor="text1"/>
          <w:sz w:val="28"/>
          <w:szCs w:val="28"/>
        </w:rPr>
        <w:t xml:space="preserve">potentielle </w:t>
      </w:r>
      <w:r w:rsidR="009D5477">
        <w:rPr>
          <w:rFonts w:ascii="Calibri" w:hAnsi="Calibri" w:cs="Calibri"/>
          <w:b/>
          <w:color w:val="000000" w:themeColor="text1"/>
          <w:sz w:val="28"/>
          <w:szCs w:val="28"/>
        </w:rPr>
        <w:t xml:space="preserve">de déploiement des axes stratégiques du projet Inspé </w:t>
      </w:r>
      <w:bookmarkStart w:id="0" w:name="_MV3BS_12"/>
    </w:p>
    <w:bookmarkEnd w:id="0"/>
    <w:p w:rsidR="00E72A50" w:rsidRDefault="00E72A50" w:rsidP="00C177E8">
      <w:pPr>
        <w:rPr>
          <w:rFonts w:ascii="Calibri" w:hAnsi="Calibri" w:cs="Calibri"/>
          <w:color w:val="C00000"/>
          <w:sz w:val="22"/>
          <w:szCs w:val="22"/>
        </w:rPr>
      </w:pPr>
    </w:p>
    <w:p w:rsidR="00896368" w:rsidRDefault="00896368" w:rsidP="00900483">
      <w:pPr>
        <w:jc w:val="both"/>
        <w:rPr>
          <w:rFonts w:ascii="Arial" w:hAnsi="Arial" w:cs="Arial"/>
          <w:sz w:val="20"/>
          <w:szCs w:val="20"/>
        </w:rPr>
      </w:pPr>
      <w:r>
        <w:rPr>
          <w:rFonts w:ascii="Arial" w:hAnsi="Arial" w:cs="Arial"/>
          <w:sz w:val="20"/>
          <w:szCs w:val="20"/>
        </w:rPr>
        <w:t>Le présent document synthétique qui présente une première proposition de trajectoire possible de déploiement des axes stratégiques du projet Inspé de l’académie de Lyon prenant en compte les éléments du contexte académique et la situation sanitaire actuelle. Cette ébauche a vocation à être discutée et remaniée en fonction de l’évolution de cette situation et de l’état d’avancement du travail. Les éléments de calendriers directement impactés par la situation sanitaire sont marqués d’un *.</w:t>
      </w:r>
    </w:p>
    <w:p w:rsidR="00896368" w:rsidRDefault="00896368" w:rsidP="00C177E8">
      <w:pPr>
        <w:rPr>
          <w:rFonts w:ascii="Calibri" w:hAnsi="Calibri" w:cs="Calibri"/>
          <w:color w:val="C00000"/>
          <w:sz w:val="22"/>
          <w:szCs w:val="22"/>
        </w:rPr>
      </w:pPr>
    </w:p>
    <w:p w:rsidR="00896368" w:rsidRDefault="00896368" w:rsidP="00896368">
      <w:pPr>
        <w:rPr>
          <w:rFonts w:ascii="Arial" w:hAnsi="Arial" w:cs="Arial"/>
          <w:b/>
          <w:sz w:val="18"/>
          <w:szCs w:val="18"/>
        </w:rPr>
      </w:pPr>
      <w:r w:rsidRPr="00D22088">
        <w:rPr>
          <w:rFonts w:ascii="Arial" w:hAnsi="Arial" w:cs="Arial"/>
          <w:b/>
          <w:sz w:val="18"/>
          <w:szCs w:val="18"/>
        </w:rPr>
        <w:t>Année 2020-2021</w:t>
      </w:r>
    </w:p>
    <w:p w:rsidR="00F46F93" w:rsidRPr="00D22088" w:rsidRDefault="00F46F93" w:rsidP="00896368">
      <w:pPr>
        <w:rPr>
          <w:rFonts w:ascii="Arial" w:hAnsi="Arial" w:cs="Arial"/>
          <w:b/>
          <w:sz w:val="18"/>
          <w:szCs w:val="18"/>
        </w:rPr>
      </w:pPr>
    </w:p>
    <w:tbl>
      <w:tblPr>
        <w:tblStyle w:val="Grilledutableau"/>
        <w:tblW w:w="0" w:type="auto"/>
        <w:tblLook w:val="04A0" w:firstRow="1" w:lastRow="0" w:firstColumn="1" w:lastColumn="0" w:noHBand="0" w:noVBand="1"/>
      </w:tblPr>
      <w:tblGrid>
        <w:gridCol w:w="1357"/>
        <w:gridCol w:w="4875"/>
        <w:gridCol w:w="2824"/>
      </w:tblGrid>
      <w:tr w:rsidR="00526FCF" w:rsidRPr="00D22088" w:rsidTr="00526FCF">
        <w:tc>
          <w:tcPr>
            <w:tcW w:w="1357" w:type="dxa"/>
          </w:tcPr>
          <w:p w:rsidR="00526FCF" w:rsidRPr="00D22088" w:rsidRDefault="00526FCF" w:rsidP="0075463F">
            <w:pPr>
              <w:rPr>
                <w:rFonts w:ascii="Arial" w:hAnsi="Arial" w:cs="Arial"/>
                <w:b/>
                <w:sz w:val="18"/>
                <w:szCs w:val="18"/>
                <w:lang w:val="fr-FR"/>
              </w:rPr>
            </w:pPr>
            <w:r w:rsidRPr="00D22088">
              <w:rPr>
                <w:rFonts w:ascii="Arial" w:hAnsi="Arial" w:cs="Arial"/>
                <w:b/>
                <w:sz w:val="18"/>
                <w:szCs w:val="18"/>
                <w:lang w:val="fr-FR"/>
              </w:rPr>
              <w:t>Domaine</w:t>
            </w:r>
          </w:p>
        </w:tc>
        <w:tc>
          <w:tcPr>
            <w:tcW w:w="4875" w:type="dxa"/>
          </w:tcPr>
          <w:p w:rsidR="00526FCF" w:rsidRPr="00D22088" w:rsidRDefault="00526FCF" w:rsidP="0075463F">
            <w:pPr>
              <w:rPr>
                <w:rFonts w:ascii="Arial" w:hAnsi="Arial" w:cs="Arial"/>
                <w:b/>
                <w:sz w:val="18"/>
                <w:szCs w:val="18"/>
                <w:lang w:val="fr-FR"/>
              </w:rPr>
            </w:pPr>
            <w:r w:rsidRPr="00D22088">
              <w:rPr>
                <w:rFonts w:ascii="Arial" w:hAnsi="Arial" w:cs="Arial"/>
                <w:b/>
                <w:sz w:val="18"/>
                <w:szCs w:val="18"/>
                <w:lang w:val="fr-FR"/>
              </w:rPr>
              <w:t xml:space="preserve">Type d’action </w:t>
            </w:r>
          </w:p>
        </w:tc>
        <w:tc>
          <w:tcPr>
            <w:tcW w:w="2824" w:type="dxa"/>
          </w:tcPr>
          <w:p w:rsidR="00526FCF" w:rsidRPr="00D22088" w:rsidRDefault="00526FCF" w:rsidP="0075463F">
            <w:pPr>
              <w:rPr>
                <w:rFonts w:ascii="Arial" w:hAnsi="Arial" w:cs="Arial"/>
                <w:b/>
                <w:sz w:val="18"/>
                <w:szCs w:val="18"/>
              </w:rPr>
            </w:pPr>
            <w:proofErr w:type="spellStart"/>
            <w:r>
              <w:rPr>
                <w:rFonts w:ascii="Arial" w:hAnsi="Arial" w:cs="Arial"/>
                <w:b/>
                <w:sz w:val="18"/>
                <w:szCs w:val="18"/>
              </w:rPr>
              <w:t>Échéances</w:t>
            </w:r>
            <w:proofErr w:type="spellEnd"/>
            <w:r>
              <w:rPr>
                <w:rFonts w:ascii="Arial" w:hAnsi="Arial" w:cs="Arial"/>
                <w:b/>
                <w:sz w:val="18"/>
                <w:szCs w:val="18"/>
              </w:rPr>
              <w:t xml:space="preserve"> </w:t>
            </w:r>
          </w:p>
        </w:tc>
      </w:tr>
      <w:tr w:rsidR="00526FCF" w:rsidRPr="00D22088" w:rsidTr="00526FCF">
        <w:tc>
          <w:tcPr>
            <w:tcW w:w="1357" w:type="dxa"/>
          </w:tcPr>
          <w:p w:rsidR="00526FCF" w:rsidRPr="00D22088" w:rsidRDefault="00526FCF" w:rsidP="0075463F">
            <w:pPr>
              <w:rPr>
                <w:rFonts w:ascii="Arial" w:hAnsi="Arial" w:cs="Arial"/>
                <w:sz w:val="18"/>
                <w:szCs w:val="18"/>
                <w:lang w:val="fr-FR"/>
              </w:rPr>
            </w:pPr>
            <w:r w:rsidRPr="00D22088">
              <w:rPr>
                <w:rFonts w:ascii="Arial" w:hAnsi="Arial" w:cs="Arial"/>
                <w:sz w:val="18"/>
                <w:szCs w:val="18"/>
                <w:lang w:val="fr-FR"/>
              </w:rPr>
              <w:t>Réflexion sur le continuum de formation</w:t>
            </w:r>
          </w:p>
        </w:tc>
        <w:tc>
          <w:tcPr>
            <w:tcW w:w="4875" w:type="dxa"/>
          </w:tcPr>
          <w:p w:rsidR="00526FCF" w:rsidRDefault="00526FCF" w:rsidP="004C44D5">
            <w:pPr>
              <w:pStyle w:val="Paragraphedeliste"/>
              <w:numPr>
                <w:ilvl w:val="0"/>
                <w:numId w:val="16"/>
              </w:numPr>
              <w:spacing w:before="0" w:beforeAutospacing="0" w:after="0" w:afterAutospacing="0"/>
              <w:contextualSpacing/>
              <w:rPr>
                <w:rFonts w:ascii="Arial" w:hAnsi="Arial" w:cs="Arial"/>
                <w:sz w:val="18"/>
                <w:szCs w:val="18"/>
                <w:lang w:val="fr-FR"/>
              </w:rPr>
            </w:pPr>
            <w:r w:rsidRPr="00526FCF">
              <w:rPr>
                <w:rFonts w:ascii="Arial" w:hAnsi="Arial" w:cs="Arial"/>
                <w:sz w:val="18"/>
                <w:szCs w:val="18"/>
                <w:lang w:val="fr-FR"/>
              </w:rPr>
              <w:t xml:space="preserve">Reprise de la réflexion sur les maquettes MEEF  </w:t>
            </w:r>
          </w:p>
          <w:p w:rsidR="00526FCF" w:rsidRDefault="00526FCF" w:rsidP="00526FCF">
            <w:pPr>
              <w:pStyle w:val="Paragraphedeliste"/>
              <w:spacing w:before="0" w:beforeAutospacing="0" w:after="0" w:afterAutospacing="0"/>
              <w:ind w:left="720"/>
              <w:contextualSpacing/>
              <w:rPr>
                <w:rFonts w:ascii="Arial" w:hAnsi="Arial" w:cs="Arial"/>
                <w:sz w:val="18"/>
                <w:szCs w:val="18"/>
                <w:lang w:val="fr-FR"/>
              </w:rPr>
            </w:pPr>
            <w:r w:rsidRPr="00526FCF">
              <w:rPr>
                <w:rFonts w:ascii="Arial" w:hAnsi="Arial" w:cs="Arial"/>
                <w:sz w:val="18"/>
                <w:szCs w:val="18"/>
                <w:lang w:val="fr-FR"/>
              </w:rPr>
              <w:t>Remontée des propositions et dialogue ministériel</w:t>
            </w:r>
          </w:p>
          <w:p w:rsidR="00526FCF" w:rsidRDefault="00526FCF" w:rsidP="00526FCF">
            <w:pPr>
              <w:pStyle w:val="Paragraphedeliste"/>
              <w:spacing w:before="0" w:beforeAutospacing="0" w:after="0" w:afterAutospacing="0"/>
              <w:ind w:left="720"/>
              <w:contextualSpacing/>
              <w:rPr>
                <w:rFonts w:ascii="Arial" w:hAnsi="Arial" w:cs="Arial"/>
                <w:sz w:val="18"/>
                <w:szCs w:val="18"/>
                <w:lang w:val="fr-FR"/>
              </w:rPr>
            </w:pPr>
          </w:p>
          <w:p w:rsidR="00526FCF" w:rsidRPr="00526FCF" w:rsidRDefault="00526FCF" w:rsidP="00526FCF">
            <w:pPr>
              <w:pStyle w:val="Paragraphedeliste"/>
              <w:numPr>
                <w:ilvl w:val="0"/>
                <w:numId w:val="16"/>
              </w:numPr>
              <w:spacing w:before="0" w:beforeAutospacing="0" w:after="0" w:afterAutospacing="0"/>
              <w:contextualSpacing/>
              <w:rPr>
                <w:rFonts w:ascii="Arial" w:hAnsi="Arial" w:cs="Arial"/>
                <w:sz w:val="18"/>
                <w:szCs w:val="18"/>
                <w:lang w:val="fr-FR"/>
              </w:rPr>
            </w:pPr>
            <w:r w:rsidRPr="00526FCF">
              <w:rPr>
                <w:rFonts w:ascii="Arial" w:hAnsi="Arial" w:cs="Arial"/>
                <w:sz w:val="18"/>
                <w:szCs w:val="18"/>
                <w:lang w:val="fr-FR"/>
              </w:rPr>
              <w:t>Travail sur les modalités d’organisation des alternances et stages</w:t>
            </w:r>
          </w:p>
          <w:p w:rsidR="00526FCF" w:rsidRPr="00D22088"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 xml:space="preserve">Travail sur la mobilisation des moyens au service de la formation </w:t>
            </w:r>
          </w:p>
          <w:p w:rsidR="00526FCF" w:rsidRDefault="00526FCF" w:rsidP="00526FCF">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Amorce du travail sur l’année de stage T0</w:t>
            </w:r>
          </w:p>
          <w:p w:rsidR="00526FCF" w:rsidRDefault="00526FCF" w:rsidP="00526FCF">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Renforcement du travail sur </w:t>
            </w:r>
            <w:r>
              <w:rPr>
                <w:rFonts w:ascii="Arial" w:hAnsi="Arial" w:cs="Arial"/>
                <w:sz w:val="18"/>
                <w:szCs w:val="18"/>
                <w:lang w:val="fr-FR"/>
              </w:rPr>
              <w:t xml:space="preserve">les étapes amont du continuum : modules pré-pro en L2 et L3, expérimentation PPPE et projets </w:t>
            </w:r>
          </w:p>
          <w:p w:rsidR="00F514E7" w:rsidRPr="00526FCF" w:rsidRDefault="00F514E7" w:rsidP="00526FCF">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Renforcement du travail sur les étapes aval du continuum : déploiement des propositions universitaires dans le champ de la formation continue</w:t>
            </w:r>
          </w:p>
        </w:tc>
        <w:tc>
          <w:tcPr>
            <w:tcW w:w="2824" w:type="dxa"/>
          </w:tcPr>
          <w:p w:rsidR="00526FCF" w:rsidRPr="00526FCF" w:rsidRDefault="00526FCF" w:rsidP="00526FCF">
            <w:pPr>
              <w:pStyle w:val="Paragraphedeliste"/>
              <w:numPr>
                <w:ilvl w:val="0"/>
                <w:numId w:val="16"/>
              </w:numPr>
              <w:contextualSpacing/>
              <w:rPr>
                <w:rFonts w:ascii="Arial" w:hAnsi="Arial" w:cs="Arial"/>
                <w:sz w:val="18"/>
                <w:szCs w:val="18"/>
              </w:rPr>
            </w:pPr>
            <w:proofErr w:type="gramStart"/>
            <w:r>
              <w:rPr>
                <w:rFonts w:ascii="Arial" w:hAnsi="Arial" w:cs="Arial"/>
                <w:sz w:val="18"/>
                <w:szCs w:val="18"/>
                <w:lang w:val="fr-FR"/>
              </w:rPr>
              <w:t>automne</w:t>
            </w:r>
            <w:proofErr w:type="gramEnd"/>
            <w:r>
              <w:rPr>
                <w:rFonts w:ascii="Arial" w:hAnsi="Arial" w:cs="Arial"/>
                <w:sz w:val="18"/>
                <w:szCs w:val="18"/>
                <w:lang w:val="fr-FR"/>
              </w:rPr>
              <w:t xml:space="preserve"> </w:t>
            </w:r>
            <w:r w:rsidRPr="00167688">
              <w:rPr>
                <w:rFonts w:ascii="Arial" w:hAnsi="Arial" w:cs="Arial"/>
                <w:sz w:val="18"/>
                <w:szCs w:val="18"/>
                <w:lang w:val="fr-FR"/>
              </w:rPr>
              <w:t>2020</w:t>
            </w:r>
            <w:r>
              <w:rPr>
                <w:rFonts w:ascii="Arial" w:hAnsi="Arial" w:cs="Arial"/>
                <w:sz w:val="18"/>
                <w:szCs w:val="18"/>
                <w:lang w:val="fr-FR"/>
              </w:rPr>
              <w:t>*</w:t>
            </w:r>
          </w:p>
          <w:p w:rsidR="00526FCF" w:rsidRDefault="00526FCF" w:rsidP="00526FCF">
            <w:pPr>
              <w:pStyle w:val="Paragraphedeliste"/>
              <w:spacing w:before="0" w:beforeAutospacing="0" w:after="0" w:afterAutospacing="0"/>
              <w:ind w:left="720"/>
              <w:contextualSpacing/>
              <w:rPr>
                <w:rFonts w:ascii="Arial" w:hAnsi="Arial" w:cs="Arial"/>
                <w:sz w:val="18"/>
                <w:szCs w:val="18"/>
                <w:lang w:val="fr-FR"/>
              </w:rPr>
            </w:pPr>
            <w:proofErr w:type="spellStart"/>
            <w:proofErr w:type="gramStart"/>
            <w:r w:rsidRPr="00167688">
              <w:rPr>
                <w:rFonts w:ascii="Arial" w:hAnsi="Arial" w:cs="Arial"/>
                <w:sz w:val="18"/>
                <w:szCs w:val="18"/>
                <w:lang w:val="fr-FR"/>
              </w:rPr>
              <w:t>nov</w:t>
            </w:r>
            <w:proofErr w:type="spellEnd"/>
            <w:proofErr w:type="gramEnd"/>
            <w:r w:rsidRPr="00167688">
              <w:rPr>
                <w:rFonts w:ascii="Arial" w:hAnsi="Arial" w:cs="Arial"/>
                <w:sz w:val="18"/>
                <w:szCs w:val="18"/>
                <w:lang w:val="fr-FR"/>
              </w:rPr>
              <w:t xml:space="preserve"> 2020</w:t>
            </w:r>
            <w:r>
              <w:rPr>
                <w:rFonts w:ascii="Arial" w:hAnsi="Arial" w:cs="Arial"/>
                <w:sz w:val="18"/>
                <w:szCs w:val="18"/>
                <w:lang w:val="fr-FR"/>
              </w:rPr>
              <w:t>-</w:t>
            </w:r>
            <w:r w:rsidRPr="00167688">
              <w:rPr>
                <w:rFonts w:ascii="Arial" w:hAnsi="Arial" w:cs="Arial"/>
                <w:sz w:val="18"/>
                <w:szCs w:val="18"/>
                <w:lang w:val="fr-FR"/>
              </w:rPr>
              <w:t>mars 2021</w:t>
            </w:r>
            <w:r>
              <w:rPr>
                <w:rFonts w:ascii="Arial" w:hAnsi="Arial" w:cs="Arial"/>
                <w:sz w:val="18"/>
                <w:szCs w:val="18"/>
                <w:lang w:val="fr-FR"/>
              </w:rPr>
              <w:t>*</w:t>
            </w:r>
          </w:p>
          <w:p w:rsidR="00526FCF" w:rsidRDefault="00526FCF" w:rsidP="00526FCF">
            <w:pPr>
              <w:pStyle w:val="Paragraphedeliste"/>
              <w:spacing w:before="0" w:beforeAutospacing="0" w:after="0" w:afterAutospacing="0"/>
              <w:ind w:left="720"/>
              <w:contextualSpacing/>
              <w:rPr>
                <w:rFonts w:ascii="Arial" w:hAnsi="Arial" w:cs="Arial"/>
                <w:sz w:val="18"/>
                <w:szCs w:val="18"/>
                <w:lang w:val="fr-FR"/>
              </w:rPr>
            </w:pPr>
          </w:p>
          <w:p w:rsidR="00526FCF" w:rsidRPr="00D22088" w:rsidRDefault="00526FCF" w:rsidP="00526FCF">
            <w:pPr>
              <w:pStyle w:val="Paragraphedeliste"/>
              <w:spacing w:before="0" w:beforeAutospacing="0" w:after="0" w:afterAutospacing="0"/>
              <w:ind w:left="720"/>
              <w:contextualSpacing/>
              <w:rPr>
                <w:rFonts w:ascii="Arial" w:hAnsi="Arial" w:cs="Arial"/>
                <w:sz w:val="18"/>
                <w:szCs w:val="18"/>
                <w:lang w:val="fr-FR"/>
              </w:rPr>
            </w:pPr>
          </w:p>
          <w:p w:rsidR="00526FCF" w:rsidRDefault="00526FCF" w:rsidP="00526FCF">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janvier</w:t>
            </w:r>
            <w:proofErr w:type="spellEnd"/>
            <w:r>
              <w:rPr>
                <w:rFonts w:ascii="Arial" w:hAnsi="Arial" w:cs="Arial"/>
                <w:sz w:val="18"/>
                <w:szCs w:val="18"/>
              </w:rPr>
              <w:t>-mars 2021</w:t>
            </w:r>
          </w:p>
          <w:p w:rsidR="00526FCF" w:rsidRDefault="00526FCF" w:rsidP="00526FCF">
            <w:pPr>
              <w:pStyle w:val="Paragraphedeliste"/>
              <w:ind w:left="720"/>
              <w:contextualSpacing/>
              <w:rPr>
                <w:rFonts w:ascii="Arial" w:hAnsi="Arial" w:cs="Arial"/>
                <w:sz w:val="18"/>
                <w:szCs w:val="18"/>
              </w:rPr>
            </w:pPr>
          </w:p>
          <w:p w:rsidR="00526FCF" w:rsidRDefault="00526FCF" w:rsidP="00526FCF">
            <w:pPr>
              <w:pStyle w:val="Paragraphedeliste"/>
              <w:numPr>
                <w:ilvl w:val="0"/>
                <w:numId w:val="16"/>
              </w:numPr>
              <w:spacing w:before="0" w:beforeAutospacing="0" w:after="0" w:afterAutospacing="0"/>
              <w:contextualSpacing/>
              <w:rPr>
                <w:rFonts w:ascii="Arial" w:hAnsi="Arial" w:cs="Arial"/>
                <w:sz w:val="18"/>
                <w:szCs w:val="18"/>
                <w:lang w:val="fr-FR"/>
              </w:rPr>
            </w:pPr>
            <w:proofErr w:type="gramStart"/>
            <w:r>
              <w:rPr>
                <w:rFonts w:ascii="Arial" w:hAnsi="Arial" w:cs="Arial"/>
                <w:sz w:val="18"/>
                <w:szCs w:val="18"/>
                <w:lang w:val="fr-FR"/>
              </w:rPr>
              <w:t>février</w:t>
            </w:r>
            <w:proofErr w:type="gramEnd"/>
            <w:r>
              <w:rPr>
                <w:rFonts w:ascii="Arial" w:hAnsi="Arial" w:cs="Arial"/>
                <w:sz w:val="18"/>
                <w:szCs w:val="18"/>
                <w:lang w:val="fr-FR"/>
              </w:rPr>
              <w:t xml:space="preserve"> 2021</w:t>
            </w:r>
          </w:p>
          <w:p w:rsidR="00526FCF" w:rsidRPr="00D22088" w:rsidRDefault="00526FCF" w:rsidP="00526FCF">
            <w:pPr>
              <w:pStyle w:val="Paragraphedeliste"/>
              <w:spacing w:before="0" w:beforeAutospacing="0" w:after="0" w:afterAutospacing="0"/>
              <w:ind w:left="720"/>
              <w:contextualSpacing/>
              <w:rPr>
                <w:rFonts w:ascii="Arial" w:hAnsi="Arial" w:cs="Arial"/>
                <w:sz w:val="18"/>
                <w:szCs w:val="18"/>
                <w:lang w:val="fr-FR"/>
              </w:rPr>
            </w:pPr>
          </w:p>
          <w:p w:rsidR="00526FCF" w:rsidRPr="00D22088" w:rsidRDefault="00526FCF" w:rsidP="00526FCF">
            <w:pPr>
              <w:pStyle w:val="Paragraphedeliste"/>
              <w:numPr>
                <w:ilvl w:val="0"/>
                <w:numId w:val="16"/>
              </w:numPr>
              <w:spacing w:before="0" w:beforeAutospacing="0" w:after="0" w:afterAutospacing="0"/>
              <w:contextualSpacing/>
              <w:rPr>
                <w:rFonts w:ascii="Arial" w:hAnsi="Arial" w:cs="Arial"/>
                <w:sz w:val="18"/>
                <w:szCs w:val="18"/>
                <w:lang w:val="fr-FR"/>
              </w:rPr>
            </w:pPr>
            <w:proofErr w:type="gramStart"/>
            <w:r>
              <w:rPr>
                <w:rFonts w:ascii="Arial" w:hAnsi="Arial" w:cs="Arial"/>
                <w:sz w:val="18"/>
                <w:szCs w:val="18"/>
                <w:lang w:val="fr-FR"/>
              </w:rPr>
              <w:t>printemps</w:t>
            </w:r>
            <w:proofErr w:type="gramEnd"/>
            <w:r w:rsidRPr="00D22088">
              <w:rPr>
                <w:rFonts w:ascii="Arial" w:hAnsi="Arial" w:cs="Arial"/>
                <w:sz w:val="18"/>
                <w:szCs w:val="18"/>
                <w:lang w:val="fr-FR"/>
              </w:rPr>
              <w:t xml:space="preserve"> 2021</w:t>
            </w:r>
          </w:p>
          <w:p w:rsidR="00F514E7" w:rsidRPr="00F514E7" w:rsidRDefault="00526FCF" w:rsidP="00F514E7">
            <w:pPr>
              <w:pStyle w:val="Paragraphedeliste"/>
              <w:numPr>
                <w:ilvl w:val="0"/>
                <w:numId w:val="16"/>
              </w:numPr>
              <w:contextualSpacing/>
              <w:rPr>
                <w:rFonts w:ascii="Arial" w:hAnsi="Arial" w:cs="Arial"/>
                <w:sz w:val="18"/>
                <w:szCs w:val="18"/>
              </w:rPr>
            </w:pPr>
            <w:r>
              <w:rPr>
                <w:rFonts w:ascii="Arial" w:hAnsi="Arial" w:cs="Arial"/>
                <w:sz w:val="18"/>
                <w:szCs w:val="18"/>
              </w:rPr>
              <w:t xml:space="preserve">premier </w:t>
            </w:r>
            <w:proofErr w:type="spellStart"/>
            <w:r>
              <w:rPr>
                <w:rFonts w:ascii="Arial" w:hAnsi="Arial" w:cs="Arial"/>
                <w:sz w:val="18"/>
                <w:szCs w:val="18"/>
              </w:rPr>
              <w:t>semestre</w:t>
            </w:r>
            <w:proofErr w:type="spellEnd"/>
            <w:r>
              <w:rPr>
                <w:rFonts w:ascii="Arial" w:hAnsi="Arial" w:cs="Arial"/>
                <w:sz w:val="18"/>
                <w:szCs w:val="18"/>
              </w:rPr>
              <w:t xml:space="preserve"> 2021</w:t>
            </w:r>
          </w:p>
          <w:p w:rsidR="00F514E7" w:rsidRDefault="00F514E7" w:rsidP="00F514E7">
            <w:pPr>
              <w:pStyle w:val="Paragraphedeliste"/>
              <w:ind w:left="720"/>
              <w:contextualSpacing/>
              <w:rPr>
                <w:rFonts w:ascii="Arial" w:hAnsi="Arial" w:cs="Arial"/>
                <w:sz w:val="18"/>
                <w:szCs w:val="18"/>
              </w:rPr>
            </w:pPr>
          </w:p>
          <w:p w:rsidR="00F514E7" w:rsidRDefault="00F514E7" w:rsidP="00F514E7">
            <w:pPr>
              <w:pStyle w:val="Paragraphedeliste"/>
              <w:ind w:left="720"/>
              <w:contextualSpacing/>
              <w:rPr>
                <w:rFonts w:ascii="Arial" w:hAnsi="Arial" w:cs="Arial"/>
                <w:sz w:val="18"/>
                <w:szCs w:val="18"/>
              </w:rPr>
            </w:pPr>
          </w:p>
          <w:p w:rsidR="00F514E7" w:rsidRPr="00F514E7" w:rsidRDefault="00F514E7" w:rsidP="00F514E7">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2021</w:t>
            </w:r>
          </w:p>
        </w:tc>
      </w:tr>
      <w:tr w:rsidR="00526FCF" w:rsidRPr="00D22088" w:rsidTr="00526FCF">
        <w:tc>
          <w:tcPr>
            <w:tcW w:w="1357" w:type="dxa"/>
          </w:tcPr>
          <w:p w:rsidR="00526FCF" w:rsidRPr="00D22088" w:rsidRDefault="00526FCF" w:rsidP="0075463F">
            <w:pPr>
              <w:rPr>
                <w:rFonts w:ascii="Arial" w:hAnsi="Arial" w:cs="Arial"/>
                <w:sz w:val="18"/>
                <w:szCs w:val="18"/>
                <w:lang w:val="fr-FR"/>
              </w:rPr>
            </w:pPr>
            <w:r w:rsidRPr="00D22088">
              <w:rPr>
                <w:rFonts w:ascii="Arial" w:hAnsi="Arial" w:cs="Arial"/>
                <w:sz w:val="18"/>
                <w:szCs w:val="18"/>
                <w:lang w:val="fr-FR"/>
              </w:rPr>
              <w:t xml:space="preserve">Réflexion sur les structures </w:t>
            </w:r>
          </w:p>
        </w:tc>
        <w:tc>
          <w:tcPr>
            <w:tcW w:w="4875" w:type="dxa"/>
          </w:tcPr>
          <w:p w:rsidR="00526FCF" w:rsidRPr="00D22088"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Réflexion sur la structure du pôle de mutualisation</w:t>
            </w:r>
            <w:r>
              <w:rPr>
                <w:rFonts w:ascii="Arial" w:hAnsi="Arial" w:cs="Arial"/>
                <w:sz w:val="18"/>
                <w:szCs w:val="18"/>
                <w:lang w:val="fr-FR"/>
              </w:rPr>
              <w:t xml:space="preserve"> : rédaction du cahier des charges </w:t>
            </w:r>
          </w:p>
          <w:p w:rsidR="00526FCF" w:rsidRPr="00D22088"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Mise en œuvre progressive de la structure</w:t>
            </w:r>
          </w:p>
          <w:p w:rsidR="00526FCF" w:rsidRPr="00D22088"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Construction des équipes plurielles</w:t>
            </w:r>
          </w:p>
        </w:tc>
        <w:tc>
          <w:tcPr>
            <w:tcW w:w="2824" w:type="dxa"/>
          </w:tcPr>
          <w:p w:rsidR="00526FCF" w:rsidRDefault="00526FCF" w:rsidP="00526FCF">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2020</w:t>
            </w:r>
          </w:p>
          <w:p w:rsidR="00526FCF" w:rsidRDefault="00526FCF" w:rsidP="00526FCF">
            <w:pPr>
              <w:pStyle w:val="Paragraphedeliste"/>
              <w:ind w:left="720"/>
              <w:contextualSpacing/>
              <w:rPr>
                <w:rFonts w:ascii="Arial" w:hAnsi="Arial" w:cs="Arial"/>
                <w:sz w:val="18"/>
                <w:szCs w:val="18"/>
              </w:rPr>
            </w:pPr>
          </w:p>
          <w:p w:rsidR="00526FCF" w:rsidRDefault="00526FCF" w:rsidP="00526FCF">
            <w:pPr>
              <w:pStyle w:val="Paragraphedeliste"/>
              <w:numPr>
                <w:ilvl w:val="0"/>
                <w:numId w:val="16"/>
              </w:numPr>
              <w:contextualSpacing/>
              <w:rPr>
                <w:rFonts w:ascii="Arial" w:hAnsi="Arial" w:cs="Arial"/>
                <w:sz w:val="18"/>
                <w:szCs w:val="18"/>
              </w:rPr>
            </w:pPr>
            <w:r>
              <w:rPr>
                <w:rFonts w:ascii="Arial" w:hAnsi="Arial" w:cs="Arial"/>
                <w:sz w:val="18"/>
                <w:szCs w:val="18"/>
              </w:rPr>
              <w:t xml:space="preserve">premier </w:t>
            </w:r>
            <w:proofErr w:type="spellStart"/>
            <w:r>
              <w:rPr>
                <w:rFonts w:ascii="Arial" w:hAnsi="Arial" w:cs="Arial"/>
                <w:sz w:val="18"/>
                <w:szCs w:val="18"/>
              </w:rPr>
              <w:t>semestre</w:t>
            </w:r>
            <w:proofErr w:type="spellEnd"/>
            <w:r>
              <w:rPr>
                <w:rFonts w:ascii="Arial" w:hAnsi="Arial" w:cs="Arial"/>
                <w:sz w:val="18"/>
                <w:szCs w:val="18"/>
              </w:rPr>
              <w:t xml:space="preserve"> 2021</w:t>
            </w:r>
          </w:p>
          <w:p w:rsidR="00526FCF" w:rsidRPr="00526FCF" w:rsidRDefault="00526FCF" w:rsidP="00526FCF">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automne</w:t>
            </w:r>
            <w:proofErr w:type="spellEnd"/>
            <w:r>
              <w:rPr>
                <w:rFonts w:ascii="Arial" w:hAnsi="Arial" w:cs="Arial"/>
                <w:sz w:val="18"/>
                <w:szCs w:val="18"/>
              </w:rPr>
              <w:t xml:space="preserve"> 2020 - </w:t>
            </w:r>
            <w:proofErr w:type="spellStart"/>
            <w:r>
              <w:rPr>
                <w:rFonts w:ascii="Arial" w:hAnsi="Arial" w:cs="Arial"/>
                <w:sz w:val="18"/>
                <w:szCs w:val="18"/>
              </w:rPr>
              <w:t>printemps</w:t>
            </w:r>
            <w:proofErr w:type="spellEnd"/>
            <w:r>
              <w:rPr>
                <w:rFonts w:ascii="Arial" w:hAnsi="Arial" w:cs="Arial"/>
                <w:sz w:val="18"/>
                <w:szCs w:val="18"/>
              </w:rPr>
              <w:t xml:space="preserve"> 2021</w:t>
            </w:r>
          </w:p>
        </w:tc>
      </w:tr>
      <w:tr w:rsidR="00526FCF" w:rsidRPr="00D22088" w:rsidTr="00526FCF">
        <w:tc>
          <w:tcPr>
            <w:tcW w:w="1357" w:type="dxa"/>
          </w:tcPr>
          <w:p w:rsidR="00526FCF" w:rsidRPr="00D22088" w:rsidRDefault="00526FCF" w:rsidP="0075463F">
            <w:pPr>
              <w:rPr>
                <w:rFonts w:ascii="Arial" w:hAnsi="Arial" w:cs="Arial"/>
                <w:sz w:val="18"/>
                <w:szCs w:val="18"/>
                <w:lang w:val="fr-FR"/>
              </w:rPr>
            </w:pPr>
            <w:r w:rsidRPr="00D22088">
              <w:rPr>
                <w:rFonts w:ascii="Arial" w:hAnsi="Arial" w:cs="Arial"/>
                <w:sz w:val="18"/>
                <w:szCs w:val="18"/>
                <w:lang w:val="fr-FR"/>
              </w:rPr>
              <w:t>Mise en œuvre du continuum</w:t>
            </w:r>
          </w:p>
        </w:tc>
        <w:tc>
          <w:tcPr>
            <w:tcW w:w="4875" w:type="dxa"/>
          </w:tcPr>
          <w:p w:rsidR="00526FCF" w:rsidRPr="00D22088"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Mise en œuvre et évaluation des expérimentations </w:t>
            </w:r>
          </w:p>
          <w:p w:rsidR="00526FCF"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Renforcement progressif des équipes plurielles </w:t>
            </w:r>
            <w:r w:rsidRPr="00167688">
              <w:rPr>
                <w:rFonts w:ascii="Arial" w:hAnsi="Arial" w:cs="Arial"/>
                <w:sz w:val="18"/>
                <w:szCs w:val="18"/>
                <w:lang w:val="fr-FR"/>
              </w:rPr>
              <w:t>(état des lieux et évolution à préc</w:t>
            </w:r>
            <w:r>
              <w:rPr>
                <w:rFonts w:ascii="Arial" w:hAnsi="Arial" w:cs="Arial"/>
                <w:sz w:val="18"/>
                <w:szCs w:val="18"/>
                <w:lang w:val="fr-FR"/>
              </w:rPr>
              <w:t>is</w:t>
            </w:r>
            <w:r w:rsidRPr="00167688">
              <w:rPr>
                <w:rFonts w:ascii="Arial" w:hAnsi="Arial" w:cs="Arial"/>
                <w:sz w:val="18"/>
                <w:szCs w:val="18"/>
                <w:lang w:val="fr-FR"/>
              </w:rPr>
              <w:t>er</w:t>
            </w:r>
            <w:r>
              <w:rPr>
                <w:rFonts w:ascii="Arial" w:hAnsi="Arial" w:cs="Arial"/>
                <w:sz w:val="18"/>
                <w:szCs w:val="18"/>
                <w:lang w:val="fr-FR"/>
              </w:rPr>
              <w:t>*</w:t>
            </w:r>
            <w:r w:rsidRPr="00167688">
              <w:rPr>
                <w:rFonts w:ascii="Arial" w:hAnsi="Arial" w:cs="Arial"/>
                <w:sz w:val="18"/>
                <w:szCs w:val="18"/>
                <w:lang w:val="fr-FR"/>
              </w:rPr>
              <w:t>)</w:t>
            </w:r>
          </w:p>
          <w:p w:rsidR="00F514E7" w:rsidRPr="00D22088" w:rsidRDefault="00F514E7"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Déploiement des propositions universitaires dans le champ de la formation continue</w:t>
            </w:r>
          </w:p>
        </w:tc>
        <w:tc>
          <w:tcPr>
            <w:tcW w:w="2824" w:type="dxa"/>
          </w:tcPr>
          <w:p w:rsidR="00F514E7" w:rsidRDefault="00526FCF" w:rsidP="00F514E7">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w:t>
            </w:r>
            <w:proofErr w:type="spellStart"/>
            <w:r>
              <w:rPr>
                <w:rFonts w:ascii="Arial" w:hAnsi="Arial" w:cs="Arial"/>
                <w:sz w:val="18"/>
                <w:szCs w:val="18"/>
              </w:rPr>
              <w:t>semestre</w:t>
            </w:r>
            <w:proofErr w:type="spellEnd"/>
            <w:r>
              <w:rPr>
                <w:rFonts w:ascii="Arial" w:hAnsi="Arial" w:cs="Arial"/>
                <w:sz w:val="18"/>
                <w:szCs w:val="18"/>
              </w:rPr>
              <w:t xml:space="preserve"> 2021</w:t>
            </w:r>
          </w:p>
          <w:p w:rsidR="00F514E7" w:rsidRDefault="00F514E7" w:rsidP="00F514E7">
            <w:pPr>
              <w:pStyle w:val="Paragraphedeliste"/>
              <w:spacing w:before="0" w:beforeAutospacing="0" w:after="0" w:afterAutospacing="0"/>
              <w:ind w:left="720"/>
              <w:contextualSpacing/>
              <w:rPr>
                <w:rFonts w:ascii="Arial" w:hAnsi="Arial" w:cs="Arial"/>
                <w:sz w:val="18"/>
                <w:szCs w:val="18"/>
              </w:rPr>
            </w:pPr>
          </w:p>
          <w:p w:rsidR="00F514E7" w:rsidRDefault="00526FCF" w:rsidP="00F514E7">
            <w:pPr>
              <w:pStyle w:val="Paragraphedeliste"/>
              <w:numPr>
                <w:ilvl w:val="0"/>
                <w:numId w:val="16"/>
              </w:numPr>
              <w:spacing w:before="0" w:beforeAutospacing="0" w:after="0" w:afterAutospacing="0"/>
              <w:contextualSpacing/>
              <w:rPr>
                <w:rFonts w:ascii="Arial" w:hAnsi="Arial" w:cs="Arial"/>
                <w:sz w:val="18"/>
                <w:szCs w:val="18"/>
              </w:rPr>
            </w:pPr>
            <w:proofErr w:type="spellStart"/>
            <w:r w:rsidRPr="00F514E7">
              <w:rPr>
                <w:rFonts w:ascii="Arial" w:hAnsi="Arial" w:cs="Arial"/>
                <w:sz w:val="18"/>
                <w:szCs w:val="18"/>
              </w:rPr>
              <w:t>printemps-automne</w:t>
            </w:r>
            <w:proofErr w:type="spellEnd"/>
            <w:r w:rsidRPr="00F514E7">
              <w:rPr>
                <w:rFonts w:ascii="Arial" w:hAnsi="Arial" w:cs="Arial"/>
                <w:sz w:val="18"/>
                <w:szCs w:val="18"/>
              </w:rPr>
              <w:t xml:space="preserve"> 2021</w:t>
            </w:r>
          </w:p>
          <w:p w:rsidR="00F514E7" w:rsidRPr="00F514E7" w:rsidRDefault="00F514E7" w:rsidP="00F514E7">
            <w:pPr>
              <w:pStyle w:val="Paragraphedeliste"/>
              <w:numPr>
                <w:ilvl w:val="0"/>
                <w:numId w:val="16"/>
              </w:numPr>
              <w:spacing w:before="0" w:beforeAutospacing="0" w:after="0" w:afterAutospacing="0"/>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2021</w:t>
            </w:r>
          </w:p>
          <w:p w:rsidR="00F514E7" w:rsidRPr="00F514E7" w:rsidRDefault="00F514E7" w:rsidP="00F514E7">
            <w:pPr>
              <w:contextualSpacing/>
              <w:rPr>
                <w:rFonts w:ascii="Arial" w:hAnsi="Arial" w:cs="Arial"/>
                <w:sz w:val="18"/>
                <w:szCs w:val="18"/>
              </w:rPr>
            </w:pPr>
          </w:p>
        </w:tc>
      </w:tr>
      <w:tr w:rsidR="00526FCF" w:rsidRPr="00D22088" w:rsidTr="00526FCF">
        <w:tc>
          <w:tcPr>
            <w:tcW w:w="1357" w:type="dxa"/>
          </w:tcPr>
          <w:p w:rsidR="00526FCF" w:rsidRPr="00D22088" w:rsidRDefault="00526FCF" w:rsidP="0075463F">
            <w:pPr>
              <w:rPr>
                <w:rFonts w:ascii="Arial" w:hAnsi="Arial" w:cs="Arial"/>
                <w:sz w:val="18"/>
                <w:szCs w:val="18"/>
                <w:lang w:val="fr-FR"/>
              </w:rPr>
            </w:pPr>
            <w:r>
              <w:rPr>
                <w:rFonts w:ascii="Arial" w:hAnsi="Arial" w:cs="Arial"/>
                <w:sz w:val="18"/>
                <w:szCs w:val="18"/>
                <w:lang w:val="fr-FR"/>
              </w:rPr>
              <w:t>Echéances MESRI et universités</w:t>
            </w:r>
          </w:p>
        </w:tc>
        <w:tc>
          <w:tcPr>
            <w:tcW w:w="4875" w:type="dxa"/>
          </w:tcPr>
          <w:p w:rsidR="00526FCF" w:rsidRPr="00526FCF" w:rsidRDefault="00526FCF" w:rsidP="009D6891">
            <w:pPr>
              <w:pStyle w:val="Paragraphedeliste"/>
              <w:numPr>
                <w:ilvl w:val="0"/>
                <w:numId w:val="16"/>
              </w:numPr>
              <w:spacing w:before="0" w:beforeAutospacing="0" w:after="0" w:afterAutospacing="0"/>
              <w:contextualSpacing/>
              <w:rPr>
                <w:rFonts w:ascii="Arial" w:hAnsi="Arial" w:cs="Arial"/>
                <w:sz w:val="18"/>
                <w:szCs w:val="18"/>
                <w:lang w:val="fr-FR"/>
              </w:rPr>
            </w:pPr>
            <w:r w:rsidRPr="00526FCF">
              <w:rPr>
                <w:rFonts w:ascii="Arial" w:hAnsi="Arial" w:cs="Arial"/>
                <w:sz w:val="18"/>
                <w:szCs w:val="18"/>
                <w:lang w:val="fr-FR"/>
              </w:rPr>
              <w:t xml:space="preserve">Remontée </w:t>
            </w:r>
            <w:proofErr w:type="spellStart"/>
            <w:r w:rsidRPr="00526FCF">
              <w:rPr>
                <w:rFonts w:ascii="Arial" w:hAnsi="Arial" w:cs="Arial"/>
                <w:sz w:val="18"/>
                <w:szCs w:val="18"/>
                <w:lang w:val="fr-FR"/>
              </w:rPr>
              <w:t>offfre</w:t>
            </w:r>
            <w:proofErr w:type="spellEnd"/>
            <w:r w:rsidRPr="00526FCF">
              <w:rPr>
                <w:rFonts w:ascii="Arial" w:hAnsi="Arial" w:cs="Arial"/>
                <w:sz w:val="18"/>
                <w:szCs w:val="18"/>
                <w:lang w:val="fr-FR"/>
              </w:rPr>
              <w:t xml:space="preserve"> de formation : cadre général dans le cadre du dossier d’accréditation Intégration dans les dossiers d’accréditation des établissements </w:t>
            </w:r>
          </w:p>
          <w:p w:rsidR="00526FCF" w:rsidRPr="00D22088" w:rsidRDefault="00526FCF"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 xml:space="preserve">Validation maquettes par les instances universitaires </w:t>
            </w:r>
          </w:p>
        </w:tc>
        <w:tc>
          <w:tcPr>
            <w:tcW w:w="2824" w:type="dxa"/>
          </w:tcPr>
          <w:p w:rsidR="00526FCF" w:rsidRDefault="00526FCF" w:rsidP="00526FCF">
            <w:pPr>
              <w:pStyle w:val="Paragraphedeliste"/>
              <w:numPr>
                <w:ilvl w:val="0"/>
                <w:numId w:val="16"/>
              </w:numPr>
              <w:spacing w:before="0" w:beforeAutospacing="0" w:after="0" w:afterAutospacing="0"/>
              <w:contextualSpacing/>
              <w:rPr>
                <w:rFonts w:ascii="Arial" w:hAnsi="Arial" w:cs="Arial"/>
                <w:sz w:val="18"/>
                <w:szCs w:val="18"/>
                <w:lang w:val="fr-FR"/>
              </w:rPr>
            </w:pPr>
            <w:proofErr w:type="gramStart"/>
            <w:r>
              <w:rPr>
                <w:rFonts w:ascii="Arial" w:hAnsi="Arial" w:cs="Arial"/>
                <w:sz w:val="18"/>
                <w:szCs w:val="18"/>
                <w:lang w:val="fr-FR"/>
              </w:rPr>
              <w:t>janvier</w:t>
            </w:r>
            <w:proofErr w:type="gramEnd"/>
            <w:r>
              <w:rPr>
                <w:rFonts w:ascii="Arial" w:hAnsi="Arial" w:cs="Arial"/>
                <w:sz w:val="18"/>
                <w:szCs w:val="18"/>
                <w:lang w:val="fr-FR"/>
              </w:rPr>
              <w:t xml:space="preserve"> 2021</w:t>
            </w:r>
          </w:p>
          <w:p w:rsidR="000376A0" w:rsidRDefault="000376A0" w:rsidP="000376A0">
            <w:pPr>
              <w:contextualSpacing/>
              <w:rPr>
                <w:rFonts w:ascii="Arial" w:hAnsi="Arial" w:cs="Arial"/>
                <w:sz w:val="18"/>
                <w:szCs w:val="18"/>
                <w:lang w:val="fr-FR"/>
              </w:rPr>
            </w:pPr>
          </w:p>
          <w:p w:rsidR="000376A0" w:rsidRDefault="000376A0" w:rsidP="000376A0">
            <w:pPr>
              <w:contextualSpacing/>
              <w:rPr>
                <w:rFonts w:ascii="Arial" w:hAnsi="Arial" w:cs="Arial"/>
                <w:sz w:val="18"/>
                <w:szCs w:val="18"/>
                <w:lang w:val="fr-FR"/>
              </w:rPr>
            </w:pPr>
          </w:p>
          <w:p w:rsidR="000376A0" w:rsidRPr="000376A0" w:rsidRDefault="000376A0" w:rsidP="000376A0">
            <w:pPr>
              <w:contextualSpacing/>
              <w:rPr>
                <w:rFonts w:ascii="Arial" w:hAnsi="Arial" w:cs="Arial"/>
                <w:sz w:val="18"/>
                <w:szCs w:val="18"/>
                <w:lang w:val="fr-FR"/>
              </w:rPr>
            </w:pPr>
          </w:p>
          <w:p w:rsidR="00526FCF" w:rsidRDefault="000376A0" w:rsidP="00896368">
            <w:pPr>
              <w:pStyle w:val="Paragraphedeliste"/>
              <w:numPr>
                <w:ilvl w:val="0"/>
                <w:numId w:val="16"/>
              </w:numPr>
              <w:spacing w:before="0" w:beforeAutospacing="0" w:after="0" w:afterAutospacing="0"/>
              <w:contextualSpacing/>
              <w:rPr>
                <w:rFonts w:ascii="Arial" w:hAnsi="Arial" w:cs="Arial"/>
                <w:sz w:val="18"/>
                <w:szCs w:val="18"/>
              </w:rPr>
            </w:pPr>
            <w:proofErr w:type="gramStart"/>
            <w:r>
              <w:rPr>
                <w:rFonts w:ascii="Arial" w:hAnsi="Arial" w:cs="Arial"/>
                <w:sz w:val="18"/>
                <w:szCs w:val="18"/>
                <w:lang w:val="fr-FR"/>
              </w:rPr>
              <w:t>mars</w:t>
            </w:r>
            <w:proofErr w:type="gramEnd"/>
            <w:r>
              <w:rPr>
                <w:rFonts w:ascii="Arial" w:hAnsi="Arial" w:cs="Arial"/>
                <w:sz w:val="18"/>
                <w:szCs w:val="18"/>
                <w:lang w:val="fr-FR"/>
              </w:rPr>
              <w:t xml:space="preserve"> - avril 2021*</w:t>
            </w:r>
          </w:p>
        </w:tc>
      </w:tr>
    </w:tbl>
    <w:p w:rsidR="00896368" w:rsidRPr="00D22088" w:rsidRDefault="00896368" w:rsidP="00896368">
      <w:pPr>
        <w:rPr>
          <w:rFonts w:ascii="Arial" w:hAnsi="Arial" w:cs="Arial"/>
          <w:sz w:val="18"/>
          <w:szCs w:val="18"/>
        </w:rPr>
      </w:pPr>
    </w:p>
    <w:p w:rsidR="00F46F93" w:rsidRDefault="00F46F93">
      <w:pPr>
        <w:rPr>
          <w:rFonts w:ascii="Arial" w:hAnsi="Arial" w:cs="Arial"/>
          <w:b/>
          <w:sz w:val="18"/>
          <w:szCs w:val="18"/>
        </w:rPr>
      </w:pPr>
      <w:r>
        <w:rPr>
          <w:rFonts w:ascii="Arial" w:hAnsi="Arial" w:cs="Arial"/>
          <w:b/>
          <w:sz w:val="18"/>
          <w:szCs w:val="18"/>
        </w:rPr>
        <w:br w:type="page"/>
      </w:r>
    </w:p>
    <w:p w:rsidR="00896368" w:rsidRDefault="00896368" w:rsidP="00896368">
      <w:pPr>
        <w:rPr>
          <w:rFonts w:ascii="Arial" w:hAnsi="Arial" w:cs="Arial"/>
          <w:b/>
          <w:sz w:val="18"/>
          <w:szCs w:val="18"/>
        </w:rPr>
      </w:pPr>
      <w:r w:rsidRPr="00D22088">
        <w:rPr>
          <w:rFonts w:ascii="Arial" w:hAnsi="Arial" w:cs="Arial"/>
          <w:b/>
          <w:sz w:val="18"/>
          <w:szCs w:val="18"/>
        </w:rPr>
        <w:lastRenderedPageBreak/>
        <w:t>Année 2021-2022</w:t>
      </w:r>
    </w:p>
    <w:p w:rsidR="00F46F93" w:rsidRPr="00D22088" w:rsidRDefault="00F46F93" w:rsidP="00896368">
      <w:pPr>
        <w:rPr>
          <w:rFonts w:ascii="Arial" w:hAnsi="Arial" w:cs="Arial"/>
          <w:b/>
          <w:sz w:val="18"/>
          <w:szCs w:val="18"/>
        </w:rPr>
      </w:pPr>
    </w:p>
    <w:tbl>
      <w:tblPr>
        <w:tblStyle w:val="Grilledutableau"/>
        <w:tblW w:w="0" w:type="auto"/>
        <w:tblLook w:val="04A0" w:firstRow="1" w:lastRow="0" w:firstColumn="1" w:lastColumn="0" w:noHBand="0" w:noVBand="1"/>
      </w:tblPr>
      <w:tblGrid>
        <w:gridCol w:w="1325"/>
        <w:gridCol w:w="4907"/>
        <w:gridCol w:w="2824"/>
      </w:tblGrid>
      <w:tr w:rsidR="000376A0" w:rsidRPr="00D22088" w:rsidTr="000376A0">
        <w:tc>
          <w:tcPr>
            <w:tcW w:w="1325" w:type="dxa"/>
          </w:tcPr>
          <w:p w:rsidR="000376A0" w:rsidRPr="00D22088" w:rsidRDefault="000376A0" w:rsidP="0075463F">
            <w:pPr>
              <w:rPr>
                <w:rFonts w:ascii="Arial" w:hAnsi="Arial" w:cs="Arial"/>
                <w:b/>
                <w:sz w:val="18"/>
                <w:szCs w:val="18"/>
                <w:lang w:val="fr-FR"/>
              </w:rPr>
            </w:pPr>
            <w:r w:rsidRPr="00D22088">
              <w:rPr>
                <w:rFonts w:ascii="Arial" w:hAnsi="Arial" w:cs="Arial"/>
                <w:b/>
                <w:sz w:val="18"/>
                <w:szCs w:val="18"/>
                <w:lang w:val="fr-FR"/>
              </w:rPr>
              <w:t>Domaine</w:t>
            </w:r>
          </w:p>
        </w:tc>
        <w:tc>
          <w:tcPr>
            <w:tcW w:w="4907" w:type="dxa"/>
          </w:tcPr>
          <w:p w:rsidR="000376A0" w:rsidRPr="00D22088" w:rsidRDefault="000376A0" w:rsidP="0075463F">
            <w:pPr>
              <w:rPr>
                <w:rFonts w:ascii="Arial" w:hAnsi="Arial" w:cs="Arial"/>
                <w:b/>
                <w:sz w:val="18"/>
                <w:szCs w:val="18"/>
                <w:lang w:val="fr-FR"/>
              </w:rPr>
            </w:pPr>
            <w:r w:rsidRPr="00D22088">
              <w:rPr>
                <w:rFonts w:ascii="Arial" w:hAnsi="Arial" w:cs="Arial"/>
                <w:b/>
                <w:sz w:val="18"/>
                <w:szCs w:val="18"/>
                <w:lang w:val="fr-FR"/>
              </w:rPr>
              <w:t xml:space="preserve">Type d’action </w:t>
            </w:r>
          </w:p>
        </w:tc>
        <w:tc>
          <w:tcPr>
            <w:tcW w:w="2824" w:type="dxa"/>
          </w:tcPr>
          <w:p w:rsidR="000376A0" w:rsidRPr="00D22088" w:rsidRDefault="000376A0" w:rsidP="0075463F">
            <w:pPr>
              <w:rPr>
                <w:rFonts w:ascii="Arial" w:hAnsi="Arial" w:cs="Arial"/>
                <w:b/>
                <w:sz w:val="18"/>
                <w:szCs w:val="18"/>
              </w:rPr>
            </w:pPr>
            <w:proofErr w:type="spellStart"/>
            <w:r>
              <w:rPr>
                <w:rFonts w:ascii="Arial" w:hAnsi="Arial" w:cs="Arial"/>
                <w:b/>
                <w:sz w:val="18"/>
                <w:szCs w:val="18"/>
              </w:rPr>
              <w:t>Échéances</w:t>
            </w:r>
            <w:proofErr w:type="spellEnd"/>
            <w:r>
              <w:rPr>
                <w:rFonts w:ascii="Arial" w:hAnsi="Arial" w:cs="Arial"/>
                <w:b/>
                <w:sz w:val="18"/>
                <w:szCs w:val="18"/>
              </w:rPr>
              <w:t xml:space="preserve"> </w:t>
            </w:r>
          </w:p>
        </w:tc>
      </w:tr>
      <w:tr w:rsidR="000376A0" w:rsidRPr="00D22088" w:rsidTr="000376A0">
        <w:tc>
          <w:tcPr>
            <w:tcW w:w="1325" w:type="dxa"/>
          </w:tcPr>
          <w:p w:rsidR="000376A0" w:rsidRPr="00D22088" w:rsidRDefault="000376A0" w:rsidP="0075463F">
            <w:pPr>
              <w:rPr>
                <w:rFonts w:ascii="Arial" w:hAnsi="Arial" w:cs="Arial"/>
                <w:sz w:val="18"/>
                <w:szCs w:val="18"/>
                <w:lang w:val="fr-FR"/>
              </w:rPr>
            </w:pPr>
            <w:r w:rsidRPr="00D22088">
              <w:rPr>
                <w:rFonts w:ascii="Arial" w:hAnsi="Arial" w:cs="Arial"/>
                <w:sz w:val="18"/>
                <w:szCs w:val="18"/>
                <w:lang w:val="fr-FR"/>
              </w:rPr>
              <w:t>Réflexion sur le continuum de formation</w:t>
            </w:r>
          </w:p>
        </w:tc>
        <w:tc>
          <w:tcPr>
            <w:tcW w:w="4907" w:type="dxa"/>
          </w:tcPr>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Finalisation du travail de réflexion sur l’année T0</w:t>
            </w:r>
          </w:p>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Renforcement du travail sur les années T1 à T6 </w:t>
            </w:r>
          </w:p>
          <w:p w:rsidR="000376A0"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Renforcement du travail sur la personnalisation des parcours</w:t>
            </w:r>
          </w:p>
          <w:p w:rsidR="00900483" w:rsidRDefault="00900483"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Poursuite de la réflexion sur les étapes amont du continuum : finalisation des nouveaux projets de formation</w:t>
            </w:r>
          </w:p>
          <w:p w:rsidR="00900483" w:rsidRDefault="00900483"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Suivi des effets de la</w:t>
            </w:r>
            <w:r w:rsidR="00F46F93">
              <w:rPr>
                <w:rFonts w:ascii="Arial" w:hAnsi="Arial" w:cs="Arial"/>
                <w:sz w:val="18"/>
                <w:szCs w:val="18"/>
                <w:lang w:val="fr-FR"/>
              </w:rPr>
              <w:t xml:space="preserve"> réforme de la formation</w:t>
            </w:r>
            <w:r>
              <w:rPr>
                <w:rFonts w:ascii="Arial" w:hAnsi="Arial" w:cs="Arial"/>
                <w:sz w:val="18"/>
                <w:szCs w:val="18"/>
                <w:lang w:val="fr-FR"/>
              </w:rPr>
              <w:t xml:space="preserve"> : </w:t>
            </w:r>
            <w:r w:rsidR="00F46F93">
              <w:rPr>
                <w:rFonts w:ascii="Arial" w:hAnsi="Arial" w:cs="Arial"/>
                <w:sz w:val="18"/>
                <w:szCs w:val="18"/>
                <w:lang w:val="fr-FR"/>
              </w:rPr>
              <w:t xml:space="preserve">construction des compétences, </w:t>
            </w:r>
            <w:r>
              <w:rPr>
                <w:rFonts w:ascii="Arial" w:hAnsi="Arial" w:cs="Arial"/>
                <w:sz w:val="18"/>
                <w:szCs w:val="18"/>
                <w:lang w:val="fr-FR"/>
              </w:rPr>
              <w:t>orientation, structuration des équipes p</w:t>
            </w:r>
            <w:r w:rsidR="00F46F93">
              <w:rPr>
                <w:rFonts w:ascii="Arial" w:hAnsi="Arial" w:cs="Arial"/>
                <w:sz w:val="18"/>
                <w:szCs w:val="18"/>
                <w:lang w:val="fr-FR"/>
              </w:rPr>
              <w:t>édagogiques…</w:t>
            </w:r>
          </w:p>
          <w:p w:rsidR="00F514E7" w:rsidRPr="00D22088" w:rsidRDefault="00F514E7"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Bilan du déploiement des échanges FI/FC</w:t>
            </w:r>
            <w:bookmarkStart w:id="1" w:name="_GoBack"/>
            <w:bookmarkEnd w:id="1"/>
          </w:p>
        </w:tc>
        <w:tc>
          <w:tcPr>
            <w:tcW w:w="2824" w:type="dxa"/>
          </w:tcPr>
          <w:p w:rsidR="000376A0" w:rsidRPr="00900483" w:rsidRDefault="000376A0" w:rsidP="00900483">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automne</w:t>
            </w:r>
            <w:proofErr w:type="spellEnd"/>
            <w:r>
              <w:rPr>
                <w:rFonts w:ascii="Arial" w:hAnsi="Arial" w:cs="Arial"/>
                <w:sz w:val="18"/>
                <w:szCs w:val="18"/>
              </w:rPr>
              <w:t xml:space="preserve"> 2021</w:t>
            </w:r>
            <w:r w:rsidRPr="000376A0">
              <w:rPr>
                <w:rFonts w:ascii="Arial" w:hAnsi="Arial" w:cs="Arial"/>
                <w:sz w:val="18"/>
                <w:szCs w:val="18"/>
              </w:rPr>
              <w:t xml:space="preserve"> </w:t>
            </w:r>
          </w:p>
          <w:p w:rsidR="000376A0" w:rsidRPr="000376A0" w:rsidRDefault="000376A0" w:rsidP="000376A0">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2022</w:t>
            </w:r>
          </w:p>
          <w:p w:rsidR="00F46F93" w:rsidRDefault="000376A0" w:rsidP="00F514E7">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202</w:t>
            </w:r>
            <w:r w:rsidR="00F46F93">
              <w:rPr>
                <w:rFonts w:ascii="Arial" w:hAnsi="Arial" w:cs="Arial"/>
                <w:sz w:val="18"/>
                <w:szCs w:val="18"/>
              </w:rPr>
              <w:t>2</w:t>
            </w:r>
          </w:p>
          <w:p w:rsidR="00F514E7" w:rsidRPr="00F514E7" w:rsidRDefault="00F514E7" w:rsidP="00F514E7">
            <w:pPr>
              <w:pStyle w:val="Paragraphedeliste"/>
              <w:ind w:left="720"/>
              <w:contextualSpacing/>
              <w:rPr>
                <w:rFonts w:ascii="Arial" w:hAnsi="Arial" w:cs="Arial"/>
                <w:sz w:val="18"/>
                <w:szCs w:val="18"/>
              </w:rPr>
            </w:pPr>
          </w:p>
          <w:p w:rsidR="00F514E7" w:rsidRPr="00F514E7" w:rsidRDefault="00F46F93" w:rsidP="00F514E7">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printemps-été</w:t>
            </w:r>
            <w:proofErr w:type="spellEnd"/>
            <w:r>
              <w:rPr>
                <w:rFonts w:ascii="Arial" w:hAnsi="Arial" w:cs="Arial"/>
                <w:sz w:val="18"/>
                <w:szCs w:val="18"/>
              </w:rPr>
              <w:t xml:space="preserve"> 2022</w:t>
            </w:r>
          </w:p>
          <w:p w:rsidR="00F514E7" w:rsidRDefault="00F514E7" w:rsidP="00F514E7">
            <w:pPr>
              <w:pStyle w:val="Paragraphedeliste"/>
              <w:ind w:left="720"/>
              <w:contextualSpacing/>
              <w:rPr>
                <w:rFonts w:ascii="Arial" w:hAnsi="Arial" w:cs="Arial"/>
                <w:sz w:val="18"/>
                <w:szCs w:val="18"/>
              </w:rPr>
            </w:pPr>
          </w:p>
          <w:p w:rsidR="00F514E7" w:rsidRDefault="00F514E7" w:rsidP="00F514E7">
            <w:pPr>
              <w:pStyle w:val="Paragraphedeliste"/>
              <w:ind w:left="720"/>
              <w:contextualSpacing/>
              <w:rPr>
                <w:rFonts w:ascii="Arial" w:hAnsi="Arial" w:cs="Arial"/>
                <w:sz w:val="18"/>
                <w:szCs w:val="18"/>
              </w:rPr>
            </w:pPr>
          </w:p>
          <w:p w:rsidR="00F46F93" w:rsidRDefault="00F46F93" w:rsidP="00F514E7">
            <w:pPr>
              <w:pStyle w:val="Paragraphedeliste"/>
              <w:numPr>
                <w:ilvl w:val="0"/>
                <w:numId w:val="16"/>
              </w:numPr>
              <w:contextualSpacing/>
              <w:rPr>
                <w:rFonts w:ascii="Arial" w:hAnsi="Arial" w:cs="Arial"/>
                <w:sz w:val="18"/>
                <w:szCs w:val="18"/>
              </w:rPr>
            </w:pPr>
            <w:r w:rsidRPr="00F514E7">
              <w:rPr>
                <w:rFonts w:ascii="Arial" w:hAnsi="Arial" w:cs="Arial"/>
                <w:sz w:val="18"/>
                <w:szCs w:val="18"/>
              </w:rPr>
              <w:t xml:space="preserve">premier et second </w:t>
            </w:r>
            <w:proofErr w:type="spellStart"/>
            <w:r w:rsidRPr="00F514E7">
              <w:rPr>
                <w:rFonts w:ascii="Arial" w:hAnsi="Arial" w:cs="Arial"/>
                <w:sz w:val="18"/>
                <w:szCs w:val="18"/>
              </w:rPr>
              <w:t>semestres</w:t>
            </w:r>
            <w:proofErr w:type="spellEnd"/>
            <w:r w:rsidRPr="00F514E7">
              <w:rPr>
                <w:rFonts w:ascii="Arial" w:hAnsi="Arial" w:cs="Arial"/>
                <w:sz w:val="18"/>
                <w:szCs w:val="18"/>
              </w:rPr>
              <w:t xml:space="preserve"> 2021-2022</w:t>
            </w:r>
          </w:p>
          <w:p w:rsidR="00F514E7" w:rsidRDefault="00F514E7" w:rsidP="00F514E7">
            <w:pPr>
              <w:pStyle w:val="Paragraphedeliste"/>
              <w:ind w:left="720"/>
              <w:contextualSpacing/>
              <w:rPr>
                <w:rFonts w:ascii="Arial" w:hAnsi="Arial" w:cs="Arial"/>
                <w:sz w:val="18"/>
                <w:szCs w:val="18"/>
              </w:rPr>
            </w:pPr>
          </w:p>
          <w:p w:rsidR="00F514E7" w:rsidRPr="00F514E7" w:rsidRDefault="00F514E7" w:rsidP="00F514E7">
            <w:pPr>
              <w:pStyle w:val="Paragraphedeliste"/>
              <w:numPr>
                <w:ilvl w:val="0"/>
                <w:numId w:val="16"/>
              </w:numPr>
              <w:contextualSpacing/>
              <w:rPr>
                <w:rFonts w:ascii="Arial" w:hAnsi="Arial" w:cs="Arial"/>
                <w:sz w:val="18"/>
                <w:szCs w:val="18"/>
              </w:rPr>
            </w:pPr>
            <w:proofErr w:type="spellStart"/>
            <w:r>
              <w:rPr>
                <w:rFonts w:ascii="Arial" w:hAnsi="Arial" w:cs="Arial"/>
                <w:sz w:val="18"/>
                <w:szCs w:val="18"/>
              </w:rPr>
              <w:t>été</w:t>
            </w:r>
            <w:proofErr w:type="spellEnd"/>
            <w:r>
              <w:rPr>
                <w:rFonts w:ascii="Arial" w:hAnsi="Arial" w:cs="Arial"/>
                <w:sz w:val="18"/>
                <w:szCs w:val="18"/>
              </w:rPr>
              <w:t xml:space="preserve"> 2021</w:t>
            </w:r>
          </w:p>
        </w:tc>
      </w:tr>
      <w:tr w:rsidR="000376A0" w:rsidRPr="00D22088" w:rsidTr="000376A0">
        <w:tc>
          <w:tcPr>
            <w:tcW w:w="1325" w:type="dxa"/>
          </w:tcPr>
          <w:p w:rsidR="000376A0" w:rsidRPr="00D22088" w:rsidRDefault="000376A0" w:rsidP="0075463F">
            <w:pPr>
              <w:rPr>
                <w:rFonts w:ascii="Arial" w:hAnsi="Arial" w:cs="Arial"/>
                <w:sz w:val="18"/>
                <w:szCs w:val="18"/>
                <w:lang w:val="fr-FR"/>
              </w:rPr>
            </w:pPr>
            <w:r w:rsidRPr="00D22088">
              <w:rPr>
                <w:rFonts w:ascii="Arial" w:hAnsi="Arial" w:cs="Arial"/>
                <w:sz w:val="18"/>
                <w:szCs w:val="18"/>
                <w:lang w:val="fr-FR"/>
              </w:rPr>
              <w:t xml:space="preserve">Réflexion sur les structures </w:t>
            </w:r>
          </w:p>
        </w:tc>
        <w:tc>
          <w:tcPr>
            <w:tcW w:w="4907" w:type="dxa"/>
          </w:tcPr>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Première année de fonctionnement opérationnel </w:t>
            </w:r>
            <w:r>
              <w:rPr>
                <w:rFonts w:ascii="Arial" w:hAnsi="Arial" w:cs="Arial"/>
                <w:sz w:val="18"/>
                <w:szCs w:val="18"/>
                <w:lang w:val="fr-FR"/>
              </w:rPr>
              <w:t xml:space="preserve">a plein </w:t>
            </w:r>
            <w:r w:rsidRPr="00D22088">
              <w:rPr>
                <w:rFonts w:ascii="Arial" w:hAnsi="Arial" w:cs="Arial"/>
                <w:sz w:val="18"/>
                <w:szCs w:val="18"/>
                <w:lang w:val="fr-FR"/>
              </w:rPr>
              <w:t xml:space="preserve">du pôle </w:t>
            </w:r>
            <w:r>
              <w:rPr>
                <w:rFonts w:ascii="Arial" w:hAnsi="Arial" w:cs="Arial"/>
                <w:sz w:val="18"/>
                <w:szCs w:val="18"/>
                <w:lang w:val="fr-FR"/>
              </w:rPr>
              <w:t>« continuum » : bilan</w:t>
            </w:r>
          </w:p>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Adaptations</w:t>
            </w:r>
            <w:r>
              <w:rPr>
                <w:rFonts w:ascii="Arial" w:hAnsi="Arial" w:cs="Arial"/>
                <w:sz w:val="18"/>
                <w:szCs w:val="18"/>
                <w:lang w:val="fr-FR"/>
              </w:rPr>
              <w:t xml:space="preserve"> au fil de l’eau</w:t>
            </w:r>
            <w:r w:rsidRPr="00D22088">
              <w:rPr>
                <w:rFonts w:ascii="Arial" w:hAnsi="Arial" w:cs="Arial"/>
                <w:sz w:val="18"/>
                <w:szCs w:val="18"/>
                <w:lang w:val="fr-FR"/>
              </w:rPr>
              <w:t xml:space="preserve"> de la structure et du fonctionnement en fonction du retour d’expérience</w:t>
            </w:r>
          </w:p>
        </w:tc>
        <w:tc>
          <w:tcPr>
            <w:tcW w:w="2824" w:type="dxa"/>
          </w:tcPr>
          <w:p w:rsidR="000376A0" w:rsidRDefault="000376A0" w:rsidP="00896368">
            <w:pPr>
              <w:pStyle w:val="Paragraphedeliste"/>
              <w:numPr>
                <w:ilvl w:val="0"/>
                <w:numId w:val="16"/>
              </w:numPr>
              <w:spacing w:before="0" w:beforeAutospacing="0" w:after="0" w:afterAutospacing="0"/>
              <w:contextualSpacing/>
              <w:rPr>
                <w:rFonts w:ascii="Arial" w:hAnsi="Arial" w:cs="Arial"/>
                <w:sz w:val="18"/>
                <w:szCs w:val="18"/>
              </w:rPr>
            </w:pPr>
            <w:proofErr w:type="spellStart"/>
            <w:r>
              <w:rPr>
                <w:rFonts w:ascii="Arial" w:hAnsi="Arial" w:cs="Arial"/>
                <w:sz w:val="18"/>
                <w:szCs w:val="18"/>
              </w:rPr>
              <w:t>été</w:t>
            </w:r>
            <w:proofErr w:type="spellEnd"/>
            <w:r>
              <w:rPr>
                <w:rFonts w:ascii="Arial" w:hAnsi="Arial" w:cs="Arial"/>
                <w:sz w:val="18"/>
                <w:szCs w:val="18"/>
              </w:rPr>
              <w:t xml:space="preserve"> 2022</w:t>
            </w:r>
          </w:p>
          <w:p w:rsidR="000376A0" w:rsidRDefault="000376A0" w:rsidP="000376A0">
            <w:pPr>
              <w:pStyle w:val="Paragraphedeliste"/>
              <w:spacing w:before="0" w:beforeAutospacing="0" w:after="0" w:afterAutospacing="0"/>
              <w:ind w:left="720"/>
              <w:contextualSpacing/>
              <w:rPr>
                <w:rFonts w:ascii="Arial" w:hAnsi="Arial" w:cs="Arial"/>
                <w:sz w:val="18"/>
                <w:szCs w:val="18"/>
              </w:rPr>
            </w:pPr>
          </w:p>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 </w:t>
            </w:r>
            <w:proofErr w:type="spellStart"/>
            <w:r>
              <w:rPr>
                <w:rFonts w:ascii="Arial" w:hAnsi="Arial" w:cs="Arial"/>
                <w:sz w:val="18"/>
                <w:szCs w:val="18"/>
              </w:rPr>
              <w:t>été</w:t>
            </w:r>
            <w:proofErr w:type="spellEnd"/>
            <w:r>
              <w:rPr>
                <w:rFonts w:ascii="Arial" w:hAnsi="Arial" w:cs="Arial"/>
                <w:sz w:val="18"/>
                <w:szCs w:val="18"/>
              </w:rPr>
              <w:t xml:space="preserve"> 2022</w:t>
            </w:r>
          </w:p>
        </w:tc>
      </w:tr>
      <w:tr w:rsidR="000376A0" w:rsidRPr="00D22088" w:rsidTr="000376A0">
        <w:tc>
          <w:tcPr>
            <w:tcW w:w="1325" w:type="dxa"/>
          </w:tcPr>
          <w:p w:rsidR="000376A0" w:rsidRPr="00D22088" w:rsidRDefault="000376A0" w:rsidP="0075463F">
            <w:pPr>
              <w:rPr>
                <w:rFonts w:ascii="Arial" w:hAnsi="Arial" w:cs="Arial"/>
                <w:sz w:val="18"/>
                <w:szCs w:val="18"/>
                <w:lang w:val="fr-FR"/>
              </w:rPr>
            </w:pPr>
            <w:r w:rsidRPr="00D22088">
              <w:rPr>
                <w:rFonts w:ascii="Arial" w:hAnsi="Arial" w:cs="Arial"/>
                <w:sz w:val="18"/>
                <w:szCs w:val="18"/>
                <w:lang w:val="fr-FR"/>
              </w:rPr>
              <w:t>Mise en œuvre du continuum</w:t>
            </w:r>
          </w:p>
        </w:tc>
        <w:tc>
          <w:tcPr>
            <w:tcW w:w="4907" w:type="dxa"/>
          </w:tcPr>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Mise en œuvre des maquettes M1 avec renforcement des équipes plurielles + mise en œuvre des alternances</w:t>
            </w:r>
            <w:r w:rsidR="00F46F93">
              <w:rPr>
                <w:rFonts w:ascii="Arial" w:hAnsi="Arial" w:cs="Arial"/>
                <w:sz w:val="18"/>
                <w:szCs w:val="18"/>
                <w:lang w:val="fr-FR"/>
              </w:rPr>
              <w:t xml:space="preserve"> et stages</w:t>
            </w:r>
          </w:p>
          <w:p w:rsidR="000376A0"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Mise en œuvre des maquettes M2 avec renforcement des équipes plurielles + mise en œuvre des alternances</w:t>
            </w:r>
            <w:r>
              <w:rPr>
                <w:rFonts w:ascii="Arial" w:hAnsi="Arial" w:cs="Arial"/>
                <w:sz w:val="18"/>
                <w:szCs w:val="18"/>
                <w:lang w:val="fr-FR"/>
              </w:rPr>
              <w:t xml:space="preserve"> et stages</w:t>
            </w:r>
          </w:p>
          <w:p w:rsidR="00F46F93" w:rsidRPr="00D22088" w:rsidRDefault="00F46F93"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Poursuite du déploiement des dispositifs pré-pro dans les diplômes de licence + déploiement de l’expérimentation PPPE</w:t>
            </w:r>
          </w:p>
        </w:tc>
        <w:tc>
          <w:tcPr>
            <w:tcW w:w="2824" w:type="dxa"/>
          </w:tcPr>
          <w:p w:rsidR="000376A0" w:rsidRDefault="000376A0" w:rsidP="00900483">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et second </w:t>
            </w:r>
            <w:proofErr w:type="spellStart"/>
            <w:r>
              <w:rPr>
                <w:rFonts w:ascii="Arial" w:hAnsi="Arial" w:cs="Arial"/>
                <w:sz w:val="18"/>
                <w:szCs w:val="18"/>
              </w:rPr>
              <w:t>semestre</w:t>
            </w:r>
            <w:r w:rsidR="00900483">
              <w:rPr>
                <w:rFonts w:ascii="Arial" w:hAnsi="Arial" w:cs="Arial"/>
                <w:sz w:val="18"/>
                <w:szCs w:val="18"/>
              </w:rPr>
              <w:t>ss</w:t>
            </w:r>
            <w:proofErr w:type="spellEnd"/>
            <w:r>
              <w:rPr>
                <w:rFonts w:ascii="Arial" w:hAnsi="Arial" w:cs="Arial"/>
                <w:sz w:val="18"/>
                <w:szCs w:val="18"/>
              </w:rPr>
              <w:t xml:space="preserve"> 2021-2022</w:t>
            </w:r>
          </w:p>
          <w:p w:rsidR="00900483" w:rsidRDefault="00900483" w:rsidP="00900483">
            <w:pPr>
              <w:contextualSpacing/>
              <w:rPr>
                <w:rFonts w:ascii="Arial" w:hAnsi="Arial" w:cs="Arial"/>
                <w:sz w:val="18"/>
                <w:szCs w:val="18"/>
              </w:rPr>
            </w:pPr>
          </w:p>
          <w:p w:rsidR="00900483" w:rsidRPr="00900483" w:rsidRDefault="00900483" w:rsidP="00900483">
            <w:pPr>
              <w:contextualSpacing/>
              <w:rPr>
                <w:rFonts w:ascii="Arial" w:hAnsi="Arial" w:cs="Arial"/>
                <w:sz w:val="18"/>
                <w:szCs w:val="18"/>
              </w:rPr>
            </w:pPr>
          </w:p>
          <w:p w:rsidR="000376A0" w:rsidRDefault="000376A0" w:rsidP="00896368">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et second </w:t>
            </w:r>
            <w:proofErr w:type="spellStart"/>
            <w:r>
              <w:rPr>
                <w:rFonts w:ascii="Arial" w:hAnsi="Arial" w:cs="Arial"/>
                <w:sz w:val="18"/>
                <w:szCs w:val="18"/>
              </w:rPr>
              <w:t>semestre</w:t>
            </w:r>
            <w:proofErr w:type="spellEnd"/>
            <w:r>
              <w:rPr>
                <w:rFonts w:ascii="Arial" w:hAnsi="Arial" w:cs="Arial"/>
                <w:sz w:val="18"/>
                <w:szCs w:val="18"/>
              </w:rPr>
              <w:t xml:space="preserve"> 2021-2022</w:t>
            </w:r>
          </w:p>
          <w:p w:rsidR="00F46F93" w:rsidRPr="00D22088" w:rsidRDefault="00F46F93" w:rsidP="00896368">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et second </w:t>
            </w:r>
            <w:proofErr w:type="spellStart"/>
            <w:r>
              <w:rPr>
                <w:rFonts w:ascii="Arial" w:hAnsi="Arial" w:cs="Arial"/>
                <w:sz w:val="18"/>
                <w:szCs w:val="18"/>
              </w:rPr>
              <w:t>semestre</w:t>
            </w:r>
            <w:proofErr w:type="spellEnd"/>
            <w:r>
              <w:rPr>
                <w:rFonts w:ascii="Arial" w:hAnsi="Arial" w:cs="Arial"/>
                <w:sz w:val="18"/>
                <w:szCs w:val="18"/>
              </w:rPr>
              <w:t xml:space="preserve"> 2021-2022</w:t>
            </w:r>
          </w:p>
        </w:tc>
      </w:tr>
    </w:tbl>
    <w:p w:rsidR="00896368" w:rsidRPr="00D22088" w:rsidRDefault="00896368" w:rsidP="00896368">
      <w:pPr>
        <w:rPr>
          <w:rFonts w:ascii="Arial" w:hAnsi="Arial" w:cs="Arial"/>
          <w:sz w:val="18"/>
          <w:szCs w:val="18"/>
        </w:rPr>
      </w:pPr>
    </w:p>
    <w:p w:rsidR="00896368" w:rsidRDefault="00896368" w:rsidP="00896368">
      <w:pPr>
        <w:rPr>
          <w:rFonts w:ascii="Arial" w:hAnsi="Arial" w:cs="Arial"/>
          <w:b/>
          <w:sz w:val="18"/>
          <w:szCs w:val="18"/>
        </w:rPr>
      </w:pPr>
      <w:r w:rsidRPr="00D22088">
        <w:rPr>
          <w:rFonts w:ascii="Arial" w:hAnsi="Arial" w:cs="Arial"/>
          <w:b/>
          <w:sz w:val="18"/>
          <w:szCs w:val="18"/>
        </w:rPr>
        <w:t>Année 2022-2023</w:t>
      </w:r>
    </w:p>
    <w:p w:rsidR="00F46F93" w:rsidRPr="00D22088" w:rsidRDefault="00F46F93" w:rsidP="00896368">
      <w:pPr>
        <w:rPr>
          <w:rFonts w:ascii="Arial" w:hAnsi="Arial" w:cs="Arial"/>
          <w:b/>
          <w:sz w:val="18"/>
          <w:szCs w:val="18"/>
        </w:rPr>
      </w:pPr>
    </w:p>
    <w:tbl>
      <w:tblPr>
        <w:tblStyle w:val="Grilledutableau"/>
        <w:tblW w:w="0" w:type="auto"/>
        <w:tblLook w:val="04A0" w:firstRow="1" w:lastRow="0" w:firstColumn="1" w:lastColumn="0" w:noHBand="0" w:noVBand="1"/>
      </w:tblPr>
      <w:tblGrid>
        <w:gridCol w:w="1326"/>
        <w:gridCol w:w="4906"/>
        <w:gridCol w:w="2824"/>
      </w:tblGrid>
      <w:tr w:rsidR="000376A0" w:rsidRPr="00D22088" w:rsidTr="000376A0">
        <w:tc>
          <w:tcPr>
            <w:tcW w:w="1326" w:type="dxa"/>
          </w:tcPr>
          <w:p w:rsidR="000376A0" w:rsidRPr="00D22088" w:rsidRDefault="000376A0" w:rsidP="0075463F">
            <w:pPr>
              <w:rPr>
                <w:rFonts w:ascii="Arial" w:hAnsi="Arial" w:cs="Arial"/>
                <w:b/>
                <w:sz w:val="18"/>
                <w:szCs w:val="18"/>
                <w:lang w:val="fr-FR"/>
              </w:rPr>
            </w:pPr>
            <w:r w:rsidRPr="00D22088">
              <w:rPr>
                <w:rFonts w:ascii="Arial" w:hAnsi="Arial" w:cs="Arial"/>
                <w:b/>
                <w:sz w:val="18"/>
                <w:szCs w:val="18"/>
                <w:lang w:val="fr-FR"/>
              </w:rPr>
              <w:t>Domaine</w:t>
            </w:r>
          </w:p>
        </w:tc>
        <w:tc>
          <w:tcPr>
            <w:tcW w:w="4906" w:type="dxa"/>
          </w:tcPr>
          <w:p w:rsidR="000376A0" w:rsidRPr="00D22088" w:rsidRDefault="000376A0" w:rsidP="0075463F">
            <w:pPr>
              <w:rPr>
                <w:rFonts w:ascii="Arial" w:hAnsi="Arial" w:cs="Arial"/>
                <w:b/>
                <w:sz w:val="18"/>
                <w:szCs w:val="18"/>
                <w:lang w:val="fr-FR"/>
              </w:rPr>
            </w:pPr>
            <w:r w:rsidRPr="00D22088">
              <w:rPr>
                <w:rFonts w:ascii="Arial" w:hAnsi="Arial" w:cs="Arial"/>
                <w:b/>
                <w:sz w:val="18"/>
                <w:szCs w:val="18"/>
                <w:lang w:val="fr-FR"/>
              </w:rPr>
              <w:t xml:space="preserve">Type d’action </w:t>
            </w:r>
          </w:p>
        </w:tc>
        <w:tc>
          <w:tcPr>
            <w:tcW w:w="2824" w:type="dxa"/>
          </w:tcPr>
          <w:p w:rsidR="000376A0" w:rsidRPr="00D22088" w:rsidRDefault="000376A0" w:rsidP="0075463F">
            <w:pPr>
              <w:rPr>
                <w:rFonts w:ascii="Arial" w:hAnsi="Arial" w:cs="Arial"/>
                <w:b/>
                <w:sz w:val="18"/>
                <w:szCs w:val="18"/>
              </w:rPr>
            </w:pPr>
            <w:proofErr w:type="spellStart"/>
            <w:r>
              <w:rPr>
                <w:rFonts w:ascii="Arial" w:hAnsi="Arial" w:cs="Arial"/>
                <w:b/>
                <w:sz w:val="18"/>
                <w:szCs w:val="18"/>
              </w:rPr>
              <w:t>Échéances</w:t>
            </w:r>
            <w:proofErr w:type="spellEnd"/>
            <w:r>
              <w:rPr>
                <w:rFonts w:ascii="Arial" w:hAnsi="Arial" w:cs="Arial"/>
                <w:b/>
                <w:sz w:val="18"/>
                <w:szCs w:val="18"/>
              </w:rPr>
              <w:t xml:space="preserve"> </w:t>
            </w:r>
          </w:p>
        </w:tc>
      </w:tr>
      <w:tr w:rsidR="000376A0" w:rsidRPr="00D22088" w:rsidTr="000376A0">
        <w:tc>
          <w:tcPr>
            <w:tcW w:w="1326" w:type="dxa"/>
          </w:tcPr>
          <w:p w:rsidR="000376A0" w:rsidRPr="00D22088" w:rsidRDefault="000376A0" w:rsidP="0075463F">
            <w:pPr>
              <w:rPr>
                <w:rFonts w:ascii="Arial" w:hAnsi="Arial" w:cs="Arial"/>
                <w:sz w:val="18"/>
                <w:szCs w:val="18"/>
                <w:lang w:val="fr-FR"/>
              </w:rPr>
            </w:pPr>
            <w:r w:rsidRPr="00D22088">
              <w:rPr>
                <w:rFonts w:ascii="Arial" w:hAnsi="Arial" w:cs="Arial"/>
                <w:sz w:val="18"/>
                <w:szCs w:val="18"/>
                <w:lang w:val="fr-FR"/>
              </w:rPr>
              <w:t>Réflexion sur le continuum de formation</w:t>
            </w:r>
          </w:p>
        </w:tc>
        <w:tc>
          <w:tcPr>
            <w:tcW w:w="4906" w:type="dxa"/>
          </w:tcPr>
          <w:p w:rsidR="000376A0"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Retour d’expérience sur le fonctionnement M1 et M2 et adaptations </w:t>
            </w:r>
          </w:p>
          <w:p w:rsidR="00900483" w:rsidRDefault="00900483"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Mise en œuvre des nouveaux projets de formation </w:t>
            </w:r>
          </w:p>
          <w:p w:rsidR="00F46F93" w:rsidRPr="00D22088" w:rsidRDefault="00F46F93"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Retour d’expérience sur le fonctionnement des dispositifs amont de formation du continuum</w:t>
            </w:r>
          </w:p>
        </w:tc>
        <w:tc>
          <w:tcPr>
            <w:tcW w:w="2824" w:type="dxa"/>
          </w:tcPr>
          <w:p w:rsidR="000376A0" w:rsidRDefault="000376A0" w:rsidP="00896368">
            <w:pPr>
              <w:pStyle w:val="Paragraphedeliste"/>
              <w:numPr>
                <w:ilvl w:val="0"/>
                <w:numId w:val="16"/>
              </w:numPr>
              <w:spacing w:before="0" w:beforeAutospacing="0" w:after="0" w:afterAutospacing="0"/>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 </w:t>
            </w:r>
            <w:proofErr w:type="spellStart"/>
            <w:r>
              <w:rPr>
                <w:rFonts w:ascii="Arial" w:hAnsi="Arial" w:cs="Arial"/>
                <w:sz w:val="18"/>
                <w:szCs w:val="18"/>
              </w:rPr>
              <w:t>été</w:t>
            </w:r>
            <w:proofErr w:type="spellEnd"/>
            <w:r>
              <w:rPr>
                <w:rFonts w:ascii="Arial" w:hAnsi="Arial" w:cs="Arial"/>
                <w:sz w:val="18"/>
                <w:szCs w:val="18"/>
              </w:rPr>
              <w:t xml:space="preserve"> 2022</w:t>
            </w:r>
          </w:p>
          <w:p w:rsidR="00F46F93" w:rsidRDefault="00F46F93" w:rsidP="00F46F93">
            <w:pPr>
              <w:contextualSpacing/>
              <w:rPr>
                <w:rFonts w:ascii="Arial" w:hAnsi="Arial" w:cs="Arial"/>
                <w:sz w:val="18"/>
                <w:szCs w:val="18"/>
              </w:rPr>
            </w:pPr>
          </w:p>
          <w:p w:rsidR="00F46F93" w:rsidRDefault="00F46F93" w:rsidP="00F46F93">
            <w:pPr>
              <w:contextualSpacing/>
              <w:rPr>
                <w:rFonts w:ascii="Arial" w:hAnsi="Arial" w:cs="Arial"/>
                <w:sz w:val="18"/>
                <w:szCs w:val="18"/>
              </w:rPr>
            </w:pPr>
          </w:p>
          <w:p w:rsidR="00F46F93" w:rsidRPr="00F46F93" w:rsidRDefault="00F46F93" w:rsidP="00F46F93">
            <w:pPr>
              <w:contextualSpacing/>
              <w:rPr>
                <w:rFonts w:ascii="Arial" w:hAnsi="Arial" w:cs="Arial"/>
                <w:sz w:val="18"/>
                <w:szCs w:val="18"/>
              </w:rPr>
            </w:pPr>
          </w:p>
          <w:p w:rsidR="00F46F93" w:rsidRPr="00D22088" w:rsidRDefault="00F46F93" w:rsidP="00896368">
            <w:pPr>
              <w:pStyle w:val="Paragraphedeliste"/>
              <w:numPr>
                <w:ilvl w:val="0"/>
                <w:numId w:val="16"/>
              </w:numPr>
              <w:spacing w:before="0" w:beforeAutospacing="0" w:after="0" w:afterAutospacing="0"/>
              <w:contextualSpacing/>
              <w:rPr>
                <w:rFonts w:ascii="Arial" w:hAnsi="Arial" w:cs="Arial"/>
                <w:sz w:val="18"/>
                <w:szCs w:val="18"/>
              </w:rPr>
            </w:pPr>
            <w:proofErr w:type="spellStart"/>
            <w:r>
              <w:rPr>
                <w:rFonts w:ascii="Arial" w:hAnsi="Arial" w:cs="Arial"/>
                <w:sz w:val="18"/>
                <w:szCs w:val="18"/>
              </w:rPr>
              <w:t>printemps</w:t>
            </w:r>
            <w:proofErr w:type="spellEnd"/>
            <w:r>
              <w:rPr>
                <w:rFonts w:ascii="Arial" w:hAnsi="Arial" w:cs="Arial"/>
                <w:sz w:val="18"/>
                <w:szCs w:val="18"/>
              </w:rPr>
              <w:t xml:space="preserve"> – </w:t>
            </w:r>
            <w:proofErr w:type="spellStart"/>
            <w:r>
              <w:rPr>
                <w:rFonts w:ascii="Arial" w:hAnsi="Arial" w:cs="Arial"/>
                <w:sz w:val="18"/>
                <w:szCs w:val="18"/>
              </w:rPr>
              <w:t>été</w:t>
            </w:r>
            <w:proofErr w:type="spellEnd"/>
            <w:r>
              <w:rPr>
                <w:rFonts w:ascii="Arial" w:hAnsi="Arial" w:cs="Arial"/>
                <w:sz w:val="18"/>
                <w:szCs w:val="18"/>
              </w:rPr>
              <w:t xml:space="preserve"> 2022</w:t>
            </w:r>
          </w:p>
        </w:tc>
      </w:tr>
      <w:tr w:rsidR="000376A0" w:rsidRPr="00D22088" w:rsidTr="000376A0">
        <w:tc>
          <w:tcPr>
            <w:tcW w:w="1326" w:type="dxa"/>
          </w:tcPr>
          <w:p w:rsidR="000376A0" w:rsidRPr="00D22088" w:rsidRDefault="000376A0" w:rsidP="0075463F">
            <w:pPr>
              <w:rPr>
                <w:rFonts w:ascii="Arial" w:hAnsi="Arial" w:cs="Arial"/>
                <w:sz w:val="18"/>
                <w:szCs w:val="18"/>
                <w:lang w:val="fr-FR"/>
              </w:rPr>
            </w:pPr>
            <w:r w:rsidRPr="00D22088">
              <w:rPr>
                <w:rFonts w:ascii="Arial" w:hAnsi="Arial" w:cs="Arial"/>
                <w:sz w:val="18"/>
                <w:szCs w:val="18"/>
                <w:lang w:val="fr-FR"/>
              </w:rPr>
              <w:t xml:space="preserve">Réflexion sur les structures </w:t>
            </w:r>
          </w:p>
        </w:tc>
        <w:tc>
          <w:tcPr>
            <w:tcW w:w="4906" w:type="dxa"/>
          </w:tcPr>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Installation du fonctionnement de routine du pôle </w:t>
            </w:r>
            <w:r w:rsidR="00900483">
              <w:rPr>
                <w:rFonts w:ascii="Arial" w:hAnsi="Arial" w:cs="Arial"/>
                <w:sz w:val="18"/>
                <w:szCs w:val="18"/>
                <w:lang w:val="fr-FR"/>
              </w:rPr>
              <w:t>« continuum » (volet formation)</w:t>
            </w:r>
          </w:p>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 xml:space="preserve">Développement du fonctionnement du pôle </w:t>
            </w:r>
            <w:r w:rsidR="00900483">
              <w:rPr>
                <w:rFonts w:ascii="Arial" w:hAnsi="Arial" w:cs="Arial"/>
                <w:sz w:val="18"/>
                <w:szCs w:val="18"/>
                <w:lang w:val="fr-FR"/>
              </w:rPr>
              <w:t>« continuum »</w:t>
            </w:r>
            <w:r w:rsidRPr="00D22088">
              <w:rPr>
                <w:rFonts w:ascii="Arial" w:hAnsi="Arial" w:cs="Arial"/>
                <w:sz w:val="18"/>
                <w:szCs w:val="18"/>
                <w:lang w:val="fr-FR"/>
              </w:rPr>
              <w:t xml:space="preserve"> (volet recherche)</w:t>
            </w:r>
          </w:p>
        </w:tc>
        <w:tc>
          <w:tcPr>
            <w:tcW w:w="2824" w:type="dxa"/>
          </w:tcPr>
          <w:p w:rsidR="000376A0" w:rsidRDefault="00900483" w:rsidP="00896368">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w:t>
            </w:r>
            <w:proofErr w:type="spellStart"/>
            <w:r>
              <w:rPr>
                <w:rFonts w:ascii="Arial" w:hAnsi="Arial" w:cs="Arial"/>
                <w:sz w:val="18"/>
                <w:szCs w:val="18"/>
              </w:rPr>
              <w:t>semestre</w:t>
            </w:r>
            <w:proofErr w:type="spellEnd"/>
            <w:r>
              <w:rPr>
                <w:rFonts w:ascii="Arial" w:hAnsi="Arial" w:cs="Arial"/>
                <w:sz w:val="18"/>
                <w:szCs w:val="18"/>
              </w:rPr>
              <w:t xml:space="preserve"> 2022</w:t>
            </w:r>
          </w:p>
          <w:p w:rsidR="00900483" w:rsidRDefault="00900483" w:rsidP="00900483">
            <w:pPr>
              <w:pStyle w:val="Paragraphedeliste"/>
              <w:spacing w:before="0" w:beforeAutospacing="0" w:after="0" w:afterAutospacing="0"/>
              <w:ind w:left="720"/>
              <w:contextualSpacing/>
              <w:rPr>
                <w:rFonts w:ascii="Arial" w:hAnsi="Arial" w:cs="Arial"/>
                <w:sz w:val="18"/>
                <w:szCs w:val="18"/>
              </w:rPr>
            </w:pPr>
          </w:p>
          <w:p w:rsidR="00900483" w:rsidRPr="00D22088" w:rsidRDefault="00900483" w:rsidP="00896368">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et second </w:t>
            </w:r>
            <w:proofErr w:type="spellStart"/>
            <w:r>
              <w:rPr>
                <w:rFonts w:ascii="Arial" w:hAnsi="Arial" w:cs="Arial"/>
                <w:sz w:val="18"/>
                <w:szCs w:val="18"/>
              </w:rPr>
              <w:t>semestres</w:t>
            </w:r>
            <w:proofErr w:type="spellEnd"/>
            <w:r>
              <w:rPr>
                <w:rFonts w:ascii="Arial" w:hAnsi="Arial" w:cs="Arial"/>
                <w:sz w:val="18"/>
                <w:szCs w:val="18"/>
              </w:rPr>
              <w:t xml:space="preserve"> 2022 - 2023</w:t>
            </w:r>
          </w:p>
        </w:tc>
      </w:tr>
      <w:tr w:rsidR="000376A0" w:rsidRPr="00D22088" w:rsidTr="000376A0">
        <w:tc>
          <w:tcPr>
            <w:tcW w:w="1326" w:type="dxa"/>
          </w:tcPr>
          <w:p w:rsidR="000376A0" w:rsidRPr="00D22088" w:rsidRDefault="000376A0" w:rsidP="0075463F">
            <w:pPr>
              <w:rPr>
                <w:rFonts w:ascii="Arial" w:hAnsi="Arial" w:cs="Arial"/>
                <w:sz w:val="18"/>
                <w:szCs w:val="18"/>
                <w:lang w:val="fr-FR"/>
              </w:rPr>
            </w:pPr>
            <w:r w:rsidRPr="00D22088">
              <w:rPr>
                <w:rFonts w:ascii="Arial" w:hAnsi="Arial" w:cs="Arial"/>
                <w:sz w:val="18"/>
                <w:szCs w:val="18"/>
                <w:lang w:val="fr-FR"/>
              </w:rPr>
              <w:t>Mise en œuvre du continuum</w:t>
            </w:r>
          </w:p>
        </w:tc>
        <w:tc>
          <w:tcPr>
            <w:tcW w:w="4906" w:type="dxa"/>
          </w:tcPr>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Pr>
                <w:rFonts w:ascii="Arial" w:hAnsi="Arial" w:cs="Arial"/>
                <w:sz w:val="18"/>
                <w:szCs w:val="18"/>
                <w:lang w:val="fr-FR"/>
              </w:rPr>
              <w:t xml:space="preserve">Fonctionnement à plein du cursus de master MEEF </w:t>
            </w:r>
            <w:r w:rsidRPr="00D22088">
              <w:rPr>
                <w:rFonts w:ascii="Arial" w:hAnsi="Arial" w:cs="Arial"/>
                <w:sz w:val="18"/>
                <w:szCs w:val="18"/>
                <w:lang w:val="fr-FR"/>
              </w:rPr>
              <w:t xml:space="preserve">avec </w:t>
            </w:r>
            <w:r>
              <w:rPr>
                <w:rFonts w:ascii="Arial" w:hAnsi="Arial" w:cs="Arial"/>
                <w:sz w:val="18"/>
                <w:szCs w:val="18"/>
                <w:lang w:val="fr-FR"/>
              </w:rPr>
              <w:t xml:space="preserve">stabilisation </w:t>
            </w:r>
            <w:r w:rsidRPr="00D22088">
              <w:rPr>
                <w:rFonts w:ascii="Arial" w:hAnsi="Arial" w:cs="Arial"/>
                <w:sz w:val="18"/>
                <w:szCs w:val="18"/>
                <w:lang w:val="fr-FR"/>
              </w:rPr>
              <w:t xml:space="preserve">des équipes plurielles </w:t>
            </w:r>
          </w:p>
          <w:p w:rsidR="000376A0" w:rsidRPr="00D22088" w:rsidRDefault="000376A0" w:rsidP="00896368">
            <w:pPr>
              <w:pStyle w:val="Paragraphedeliste"/>
              <w:numPr>
                <w:ilvl w:val="0"/>
                <w:numId w:val="16"/>
              </w:numPr>
              <w:spacing w:before="0" w:beforeAutospacing="0" w:after="0" w:afterAutospacing="0"/>
              <w:contextualSpacing/>
              <w:rPr>
                <w:rFonts w:ascii="Arial" w:hAnsi="Arial" w:cs="Arial"/>
                <w:sz w:val="18"/>
                <w:szCs w:val="18"/>
                <w:lang w:val="fr-FR"/>
              </w:rPr>
            </w:pPr>
            <w:r w:rsidRPr="00D22088">
              <w:rPr>
                <w:rFonts w:ascii="Arial" w:hAnsi="Arial" w:cs="Arial"/>
                <w:sz w:val="18"/>
                <w:szCs w:val="18"/>
                <w:lang w:val="fr-FR"/>
              </w:rPr>
              <w:t>Mise en œuvre de l’année T0 pour les différents types de parcours</w:t>
            </w:r>
          </w:p>
        </w:tc>
        <w:tc>
          <w:tcPr>
            <w:tcW w:w="2824" w:type="dxa"/>
          </w:tcPr>
          <w:p w:rsidR="00900483" w:rsidRPr="00F46F93" w:rsidRDefault="00900483" w:rsidP="00F46F93">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et second </w:t>
            </w:r>
            <w:proofErr w:type="spellStart"/>
            <w:r>
              <w:rPr>
                <w:rFonts w:ascii="Arial" w:hAnsi="Arial" w:cs="Arial"/>
                <w:sz w:val="18"/>
                <w:szCs w:val="18"/>
              </w:rPr>
              <w:t>semestre</w:t>
            </w:r>
            <w:proofErr w:type="spellEnd"/>
            <w:r>
              <w:rPr>
                <w:rFonts w:ascii="Arial" w:hAnsi="Arial" w:cs="Arial"/>
                <w:sz w:val="18"/>
                <w:szCs w:val="18"/>
              </w:rPr>
              <w:t xml:space="preserve"> 2022-2023</w:t>
            </w:r>
          </w:p>
          <w:p w:rsidR="00900483" w:rsidRDefault="00900483" w:rsidP="00896368">
            <w:pPr>
              <w:pStyle w:val="Paragraphedeliste"/>
              <w:numPr>
                <w:ilvl w:val="0"/>
                <w:numId w:val="16"/>
              </w:numPr>
              <w:spacing w:before="0" w:beforeAutospacing="0" w:after="0" w:afterAutospacing="0"/>
              <w:contextualSpacing/>
              <w:rPr>
                <w:rFonts w:ascii="Arial" w:hAnsi="Arial" w:cs="Arial"/>
                <w:sz w:val="18"/>
                <w:szCs w:val="18"/>
              </w:rPr>
            </w:pPr>
            <w:r>
              <w:rPr>
                <w:rFonts w:ascii="Arial" w:hAnsi="Arial" w:cs="Arial"/>
                <w:sz w:val="18"/>
                <w:szCs w:val="18"/>
              </w:rPr>
              <w:t xml:space="preserve">Premier et second </w:t>
            </w:r>
            <w:proofErr w:type="spellStart"/>
            <w:r>
              <w:rPr>
                <w:rFonts w:ascii="Arial" w:hAnsi="Arial" w:cs="Arial"/>
                <w:sz w:val="18"/>
                <w:szCs w:val="18"/>
              </w:rPr>
              <w:t>semestres</w:t>
            </w:r>
            <w:proofErr w:type="spellEnd"/>
            <w:r>
              <w:rPr>
                <w:rFonts w:ascii="Arial" w:hAnsi="Arial" w:cs="Arial"/>
                <w:sz w:val="18"/>
                <w:szCs w:val="18"/>
              </w:rPr>
              <w:t xml:space="preserve"> 2022-2023</w:t>
            </w:r>
          </w:p>
        </w:tc>
      </w:tr>
    </w:tbl>
    <w:p w:rsidR="00F164ED" w:rsidRPr="00492C65" w:rsidRDefault="00F164ED" w:rsidP="007C43B3">
      <w:pPr>
        <w:pStyle w:val="Paragraphedeliste"/>
        <w:spacing w:before="0" w:beforeAutospacing="0" w:after="0" w:afterAutospacing="0"/>
        <w:ind w:left="540"/>
        <w:rPr>
          <w:rFonts w:ascii="Calibri" w:hAnsi="Calibri" w:cs="Calibri"/>
          <w:color w:val="C00000"/>
          <w:sz w:val="22"/>
          <w:szCs w:val="22"/>
        </w:rPr>
      </w:pPr>
    </w:p>
    <w:sectPr w:rsidR="00F164ED" w:rsidRPr="00492C65" w:rsidSect="003B79A2">
      <w:headerReference w:type="default" r:id="rId7"/>
      <w:footerReference w:type="even"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661" w:rsidRDefault="00161661" w:rsidP="00760E82">
      <w:r>
        <w:separator/>
      </w:r>
    </w:p>
  </w:endnote>
  <w:endnote w:type="continuationSeparator" w:id="0">
    <w:p w:rsidR="00161661" w:rsidRDefault="00161661" w:rsidP="0076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317645416"/>
      <w:docPartObj>
        <w:docPartGallery w:val="Page Numbers (Bottom of Page)"/>
        <w:docPartUnique/>
      </w:docPartObj>
    </w:sdtPr>
    <w:sdtEndPr>
      <w:rPr>
        <w:rStyle w:val="Numrodepage"/>
      </w:rPr>
    </w:sdtEndPr>
    <w:sdtContent>
      <w:p w:rsidR="0057299E" w:rsidRDefault="0057299E" w:rsidP="003363A2">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57299E" w:rsidRDefault="0057299E" w:rsidP="00760E8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939517232"/>
      <w:docPartObj>
        <w:docPartGallery w:val="Page Numbers (Bottom of Page)"/>
        <w:docPartUnique/>
      </w:docPartObj>
    </w:sdtPr>
    <w:sdtEndPr>
      <w:rPr>
        <w:rStyle w:val="Numrodepage"/>
      </w:rPr>
    </w:sdtEndPr>
    <w:sdtContent>
      <w:p w:rsidR="0057299E" w:rsidRDefault="0057299E" w:rsidP="003363A2">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rsidR="0057299E" w:rsidRDefault="0057299E" w:rsidP="00760E82">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661" w:rsidRDefault="00161661" w:rsidP="00760E82">
      <w:r>
        <w:separator/>
      </w:r>
    </w:p>
  </w:footnote>
  <w:footnote w:type="continuationSeparator" w:id="0">
    <w:p w:rsidR="00161661" w:rsidRDefault="00161661" w:rsidP="00760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72C" w:rsidRDefault="0078772C">
    <w:pPr>
      <w:pStyle w:val="En-tte"/>
    </w:pPr>
    <w:r>
      <w:rPr>
        <w:rFonts w:ascii="Calibri" w:hAnsi="Calibri" w:cs="Calibri"/>
        <w:noProof/>
        <w:color w:val="000000"/>
        <w:sz w:val="22"/>
        <w:szCs w:val="22"/>
        <w:bdr w:val="none" w:sz="0" w:space="0" w:color="auto" w:frame="1"/>
      </w:rPr>
      <w:drawing>
        <wp:inline distT="0" distB="0" distL="0" distR="0">
          <wp:extent cx="3324225" cy="533400"/>
          <wp:effectExtent l="0" t="0" r="9525" b="0"/>
          <wp:docPr id="1" name="Image 1" descr="https://lh3.googleusercontent.com/ymfto4IjhKV4zY_0-LoubfXAEv885prSOnR0qZocud5nu4OtmJEhrabvtDiJNX3AVEc4jizUbGrgJ91xBAwr0M4mD-wlFma8UZySX8ZpxqXlY4J3gQ97JObyWN4IdJT7x1TaC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ymfto4IjhKV4zY_0-LoubfXAEv885prSOnR0qZocud5nu4OtmJEhrabvtDiJNX3AVEc4jizUbGrgJ91xBAwr0M4mD-wlFma8UZySX8ZpxqXlY4J3gQ97JObyWN4IdJT7x1TaC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283"/>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C3D216A"/>
    <w:multiLevelType w:val="hybridMultilevel"/>
    <w:tmpl w:val="B2E0B30A"/>
    <w:lvl w:ilvl="0" w:tplc="C26414C2">
      <w:start w:val="2"/>
      <w:numFmt w:val="bullet"/>
      <w:lvlText w:val="-"/>
      <w:lvlJc w:val="left"/>
      <w:pPr>
        <w:ind w:left="720" w:hanging="360"/>
      </w:pPr>
      <w:rPr>
        <w:rFonts w:ascii="Calibri" w:eastAsiaTheme="minorHAnsi" w:hAnsi="Calibri" w:cs="Calibri" w:hint="default"/>
        <w:color w:val="0070C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A377F2"/>
    <w:multiLevelType w:val="multilevel"/>
    <w:tmpl w:val="BC36DAEE"/>
    <w:lvl w:ilvl="0">
      <w:start w:val="1"/>
      <w:numFmt w:val="decimal"/>
      <w:lvlText w:val="%1."/>
      <w:lvlJc w:val="left"/>
      <w:pPr>
        <w:ind w:left="540" w:hanging="540"/>
      </w:pPr>
      <w:rPr>
        <w:rFonts w:ascii="Calibri" w:eastAsiaTheme="minorHAnsi" w:hAnsi="Calibri" w:cs="Calibri" w:hint="default"/>
        <w:color w:val="0070C0"/>
        <w:sz w:val="22"/>
      </w:rPr>
    </w:lvl>
    <w:lvl w:ilvl="1">
      <w:start w:val="1"/>
      <w:numFmt w:val="decimal"/>
      <w:lvlText w:val="%1.%2."/>
      <w:lvlJc w:val="left"/>
      <w:pPr>
        <w:ind w:left="540" w:hanging="540"/>
      </w:pPr>
      <w:rPr>
        <w:rFonts w:ascii="Calibri" w:eastAsiaTheme="minorHAnsi" w:hAnsi="Calibri" w:cs="Calibri" w:hint="default"/>
        <w:color w:val="0070C0"/>
        <w:sz w:val="22"/>
      </w:rPr>
    </w:lvl>
    <w:lvl w:ilvl="2">
      <w:start w:val="2"/>
      <w:numFmt w:val="decimal"/>
      <w:lvlText w:val="%1.%2.%3."/>
      <w:lvlJc w:val="left"/>
      <w:pPr>
        <w:ind w:left="720" w:hanging="720"/>
      </w:pPr>
      <w:rPr>
        <w:rFonts w:ascii="Calibri" w:eastAsiaTheme="minorHAnsi" w:hAnsi="Calibri" w:cs="Calibri" w:hint="default"/>
        <w:color w:val="0070C0"/>
        <w:sz w:val="22"/>
      </w:rPr>
    </w:lvl>
    <w:lvl w:ilvl="3">
      <w:start w:val="1"/>
      <w:numFmt w:val="decimal"/>
      <w:lvlText w:val="%1.%2.%3.%4."/>
      <w:lvlJc w:val="left"/>
      <w:pPr>
        <w:ind w:left="720" w:hanging="720"/>
      </w:pPr>
      <w:rPr>
        <w:rFonts w:ascii="Calibri" w:eastAsiaTheme="minorHAnsi" w:hAnsi="Calibri" w:cs="Calibri" w:hint="default"/>
        <w:color w:val="0070C0"/>
        <w:sz w:val="22"/>
      </w:rPr>
    </w:lvl>
    <w:lvl w:ilvl="4">
      <w:start w:val="1"/>
      <w:numFmt w:val="decimal"/>
      <w:lvlText w:val="%1.%2.%3.%4.%5."/>
      <w:lvlJc w:val="left"/>
      <w:pPr>
        <w:ind w:left="1080" w:hanging="1080"/>
      </w:pPr>
      <w:rPr>
        <w:rFonts w:ascii="Calibri" w:eastAsiaTheme="minorHAnsi" w:hAnsi="Calibri" w:cs="Calibri" w:hint="default"/>
        <w:color w:val="0070C0"/>
        <w:sz w:val="22"/>
      </w:rPr>
    </w:lvl>
    <w:lvl w:ilvl="5">
      <w:start w:val="1"/>
      <w:numFmt w:val="decimal"/>
      <w:lvlText w:val="%1.%2.%3.%4.%5.%6."/>
      <w:lvlJc w:val="left"/>
      <w:pPr>
        <w:ind w:left="1080" w:hanging="1080"/>
      </w:pPr>
      <w:rPr>
        <w:rFonts w:ascii="Calibri" w:eastAsiaTheme="minorHAnsi" w:hAnsi="Calibri" w:cs="Calibri" w:hint="default"/>
        <w:color w:val="0070C0"/>
        <w:sz w:val="22"/>
      </w:rPr>
    </w:lvl>
    <w:lvl w:ilvl="6">
      <w:start w:val="1"/>
      <w:numFmt w:val="decimal"/>
      <w:lvlText w:val="%1.%2.%3.%4.%5.%6.%7."/>
      <w:lvlJc w:val="left"/>
      <w:pPr>
        <w:ind w:left="1440" w:hanging="1440"/>
      </w:pPr>
      <w:rPr>
        <w:rFonts w:ascii="Calibri" w:eastAsiaTheme="minorHAnsi" w:hAnsi="Calibri" w:cs="Calibri" w:hint="default"/>
        <w:color w:val="0070C0"/>
        <w:sz w:val="22"/>
      </w:rPr>
    </w:lvl>
    <w:lvl w:ilvl="7">
      <w:start w:val="1"/>
      <w:numFmt w:val="decimal"/>
      <w:lvlText w:val="%1.%2.%3.%4.%5.%6.%7.%8."/>
      <w:lvlJc w:val="left"/>
      <w:pPr>
        <w:ind w:left="1440" w:hanging="1440"/>
      </w:pPr>
      <w:rPr>
        <w:rFonts w:ascii="Calibri" w:eastAsiaTheme="minorHAnsi" w:hAnsi="Calibri" w:cs="Calibri" w:hint="default"/>
        <w:color w:val="0070C0"/>
        <w:sz w:val="22"/>
      </w:rPr>
    </w:lvl>
    <w:lvl w:ilvl="8">
      <w:start w:val="1"/>
      <w:numFmt w:val="decimal"/>
      <w:lvlText w:val="%1.%2.%3.%4.%5.%6.%7.%8.%9."/>
      <w:lvlJc w:val="left"/>
      <w:pPr>
        <w:ind w:left="1800" w:hanging="1800"/>
      </w:pPr>
      <w:rPr>
        <w:rFonts w:ascii="Calibri" w:eastAsiaTheme="minorHAnsi" w:hAnsi="Calibri" w:cs="Calibri" w:hint="default"/>
        <w:color w:val="0070C0"/>
        <w:sz w:val="22"/>
      </w:rPr>
    </w:lvl>
  </w:abstractNum>
  <w:abstractNum w:abstractNumId="3" w15:restartNumberingAfterBreak="0">
    <w:nsid w:val="13CD65AB"/>
    <w:multiLevelType w:val="hybridMultilevel"/>
    <w:tmpl w:val="2F20602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17D04987"/>
    <w:multiLevelType w:val="multilevel"/>
    <w:tmpl w:val="D602BB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8AD63C3"/>
    <w:multiLevelType w:val="multilevel"/>
    <w:tmpl w:val="92E845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8F06CE2"/>
    <w:multiLevelType w:val="multilevel"/>
    <w:tmpl w:val="BDFA9948"/>
    <w:lvl w:ilvl="0">
      <w:start w:val="2"/>
      <w:numFmt w:val="decimal"/>
      <w:lvlText w:val="%1."/>
      <w:lvlJc w:val="left"/>
      <w:pPr>
        <w:ind w:left="360" w:hanging="360"/>
      </w:pPr>
      <w:rPr>
        <w:rFonts w:hint="default"/>
        <w:i/>
      </w:rPr>
    </w:lvl>
    <w:lvl w:ilvl="1">
      <w:start w:val="1"/>
      <w:numFmt w:val="decimal"/>
      <w:lvlText w:val="%1.%2."/>
      <w:lvlJc w:val="left"/>
      <w:pPr>
        <w:ind w:left="1260" w:hanging="360"/>
      </w:pPr>
      <w:rPr>
        <w:rFonts w:hint="default"/>
        <w:i/>
      </w:rPr>
    </w:lvl>
    <w:lvl w:ilvl="2">
      <w:start w:val="1"/>
      <w:numFmt w:val="decimal"/>
      <w:lvlText w:val="%1.%2.%3."/>
      <w:lvlJc w:val="left"/>
      <w:pPr>
        <w:ind w:left="2520" w:hanging="720"/>
      </w:pPr>
      <w:rPr>
        <w:rFonts w:hint="default"/>
        <w:i/>
      </w:rPr>
    </w:lvl>
    <w:lvl w:ilvl="3">
      <w:start w:val="1"/>
      <w:numFmt w:val="decimal"/>
      <w:lvlText w:val="%1.%2.%3.%4."/>
      <w:lvlJc w:val="left"/>
      <w:pPr>
        <w:ind w:left="3420" w:hanging="720"/>
      </w:pPr>
      <w:rPr>
        <w:rFonts w:hint="default"/>
        <w:i/>
      </w:rPr>
    </w:lvl>
    <w:lvl w:ilvl="4">
      <w:start w:val="1"/>
      <w:numFmt w:val="decimal"/>
      <w:lvlText w:val="%1.%2.%3.%4.%5."/>
      <w:lvlJc w:val="left"/>
      <w:pPr>
        <w:ind w:left="4680" w:hanging="1080"/>
      </w:pPr>
      <w:rPr>
        <w:rFonts w:hint="default"/>
        <w:i/>
      </w:rPr>
    </w:lvl>
    <w:lvl w:ilvl="5">
      <w:start w:val="1"/>
      <w:numFmt w:val="decimal"/>
      <w:lvlText w:val="%1.%2.%3.%4.%5.%6."/>
      <w:lvlJc w:val="left"/>
      <w:pPr>
        <w:ind w:left="5580" w:hanging="1080"/>
      </w:pPr>
      <w:rPr>
        <w:rFonts w:hint="default"/>
        <w:i/>
      </w:rPr>
    </w:lvl>
    <w:lvl w:ilvl="6">
      <w:start w:val="1"/>
      <w:numFmt w:val="decimal"/>
      <w:lvlText w:val="%1.%2.%3.%4.%5.%6.%7."/>
      <w:lvlJc w:val="left"/>
      <w:pPr>
        <w:ind w:left="6840" w:hanging="1440"/>
      </w:pPr>
      <w:rPr>
        <w:rFonts w:hint="default"/>
        <w:i/>
      </w:rPr>
    </w:lvl>
    <w:lvl w:ilvl="7">
      <w:start w:val="1"/>
      <w:numFmt w:val="decimal"/>
      <w:lvlText w:val="%1.%2.%3.%4.%5.%6.%7.%8."/>
      <w:lvlJc w:val="left"/>
      <w:pPr>
        <w:ind w:left="7740" w:hanging="1440"/>
      </w:pPr>
      <w:rPr>
        <w:rFonts w:hint="default"/>
        <w:i/>
      </w:rPr>
    </w:lvl>
    <w:lvl w:ilvl="8">
      <w:start w:val="1"/>
      <w:numFmt w:val="decimal"/>
      <w:lvlText w:val="%1.%2.%3.%4.%5.%6.%7.%8.%9."/>
      <w:lvlJc w:val="left"/>
      <w:pPr>
        <w:ind w:left="9000" w:hanging="1800"/>
      </w:pPr>
      <w:rPr>
        <w:rFonts w:hint="default"/>
        <w:i/>
      </w:rPr>
    </w:lvl>
  </w:abstractNum>
  <w:abstractNum w:abstractNumId="7" w15:restartNumberingAfterBreak="0">
    <w:nsid w:val="23F51B62"/>
    <w:multiLevelType w:val="multilevel"/>
    <w:tmpl w:val="6434ACA8"/>
    <w:lvl w:ilvl="0">
      <w:start w:val="1"/>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A9C4429"/>
    <w:multiLevelType w:val="hybridMultilevel"/>
    <w:tmpl w:val="2D8CE062"/>
    <w:lvl w:ilvl="0" w:tplc="F63C0EB2">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9C33C5"/>
    <w:multiLevelType w:val="hybridMultilevel"/>
    <w:tmpl w:val="7F4E7090"/>
    <w:lvl w:ilvl="0" w:tplc="62FA7EE4">
      <w:start w:val="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9A69E0"/>
    <w:multiLevelType w:val="hybridMultilevel"/>
    <w:tmpl w:val="5DEECC74"/>
    <w:lvl w:ilvl="0" w:tplc="79E49520">
      <w:start w:val="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53274B"/>
    <w:multiLevelType w:val="multilevel"/>
    <w:tmpl w:val="5F2A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296F54"/>
    <w:multiLevelType w:val="hybridMultilevel"/>
    <w:tmpl w:val="DCCE6DA6"/>
    <w:lvl w:ilvl="0" w:tplc="99D28D7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6B0628"/>
    <w:multiLevelType w:val="hybridMultilevel"/>
    <w:tmpl w:val="EC540C06"/>
    <w:lvl w:ilvl="0" w:tplc="A38822B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AE4ADC"/>
    <w:multiLevelType w:val="multilevel"/>
    <w:tmpl w:val="5E706D56"/>
    <w:lvl w:ilvl="0">
      <w:start w:val="1"/>
      <w:numFmt w:val="decimal"/>
      <w:lvlText w:val="%1."/>
      <w:lvlJc w:val="left"/>
      <w:pPr>
        <w:ind w:left="540" w:hanging="540"/>
      </w:pPr>
      <w:rPr>
        <w:rFonts w:hint="default"/>
        <w:i w:val="0"/>
      </w:rPr>
    </w:lvl>
    <w:lvl w:ilvl="1">
      <w:start w:val="3"/>
      <w:numFmt w:val="decimal"/>
      <w:lvlText w:val="%1.%2."/>
      <w:lvlJc w:val="left"/>
      <w:pPr>
        <w:ind w:left="900" w:hanging="54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5" w15:restartNumberingAfterBreak="0">
    <w:nsid w:val="7DDE7133"/>
    <w:multiLevelType w:val="hybridMultilevel"/>
    <w:tmpl w:val="C8E22BB4"/>
    <w:lvl w:ilvl="0" w:tplc="784A1AF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5"/>
  </w:num>
  <w:num w:numId="4">
    <w:abstractNumId w:val="9"/>
  </w:num>
  <w:num w:numId="5">
    <w:abstractNumId w:val="8"/>
  </w:num>
  <w:num w:numId="6">
    <w:abstractNumId w:val="3"/>
  </w:num>
  <w:num w:numId="7">
    <w:abstractNumId w:val="13"/>
  </w:num>
  <w:num w:numId="8">
    <w:abstractNumId w:val="4"/>
  </w:num>
  <w:num w:numId="9">
    <w:abstractNumId w:val="12"/>
  </w:num>
  <w:num w:numId="10">
    <w:abstractNumId w:val="15"/>
  </w:num>
  <w:num w:numId="11">
    <w:abstractNumId w:val="1"/>
  </w:num>
  <w:num w:numId="12">
    <w:abstractNumId w:val="2"/>
  </w:num>
  <w:num w:numId="13">
    <w:abstractNumId w:val="14"/>
  </w:num>
  <w:num w:numId="14">
    <w:abstractNumId w:val="6"/>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1A"/>
    <w:rsid w:val="0002188A"/>
    <w:rsid w:val="00022668"/>
    <w:rsid w:val="0003489E"/>
    <w:rsid w:val="000376A0"/>
    <w:rsid w:val="00045DCB"/>
    <w:rsid w:val="00053115"/>
    <w:rsid w:val="000910C3"/>
    <w:rsid w:val="000919E8"/>
    <w:rsid w:val="00092FED"/>
    <w:rsid w:val="000B0053"/>
    <w:rsid w:val="000B1F1F"/>
    <w:rsid w:val="000B6D4D"/>
    <w:rsid w:val="000D2A17"/>
    <w:rsid w:val="000D2F38"/>
    <w:rsid w:val="001154B1"/>
    <w:rsid w:val="001164C0"/>
    <w:rsid w:val="00142573"/>
    <w:rsid w:val="001438A7"/>
    <w:rsid w:val="00151E31"/>
    <w:rsid w:val="001609F6"/>
    <w:rsid w:val="001611BF"/>
    <w:rsid w:val="00161661"/>
    <w:rsid w:val="0016341D"/>
    <w:rsid w:val="001653C2"/>
    <w:rsid w:val="00171AA7"/>
    <w:rsid w:val="00182942"/>
    <w:rsid w:val="001A68F8"/>
    <w:rsid w:val="001D023F"/>
    <w:rsid w:val="001F29AA"/>
    <w:rsid w:val="00202EEF"/>
    <w:rsid w:val="0021270B"/>
    <w:rsid w:val="00213842"/>
    <w:rsid w:val="0023326C"/>
    <w:rsid w:val="002529A3"/>
    <w:rsid w:val="00270070"/>
    <w:rsid w:val="002734E3"/>
    <w:rsid w:val="00280BFF"/>
    <w:rsid w:val="002B25E4"/>
    <w:rsid w:val="002B3A9F"/>
    <w:rsid w:val="002B57C8"/>
    <w:rsid w:val="002C6900"/>
    <w:rsid w:val="002D437F"/>
    <w:rsid w:val="002D6E6D"/>
    <w:rsid w:val="002E38C9"/>
    <w:rsid w:val="002F23D8"/>
    <w:rsid w:val="002F35E2"/>
    <w:rsid w:val="0030423F"/>
    <w:rsid w:val="0030726C"/>
    <w:rsid w:val="00321C72"/>
    <w:rsid w:val="00326A29"/>
    <w:rsid w:val="00326FB2"/>
    <w:rsid w:val="003363A2"/>
    <w:rsid w:val="003438A7"/>
    <w:rsid w:val="003464DA"/>
    <w:rsid w:val="00365917"/>
    <w:rsid w:val="00374B7C"/>
    <w:rsid w:val="003764D4"/>
    <w:rsid w:val="00386C14"/>
    <w:rsid w:val="00391FDD"/>
    <w:rsid w:val="003B79A2"/>
    <w:rsid w:val="003C2A63"/>
    <w:rsid w:val="003C7B89"/>
    <w:rsid w:val="003D5213"/>
    <w:rsid w:val="003F2F00"/>
    <w:rsid w:val="00414D50"/>
    <w:rsid w:val="00423696"/>
    <w:rsid w:val="00424485"/>
    <w:rsid w:val="00451748"/>
    <w:rsid w:val="00492C65"/>
    <w:rsid w:val="004A7540"/>
    <w:rsid w:val="004C64A8"/>
    <w:rsid w:val="004C751A"/>
    <w:rsid w:val="004C798E"/>
    <w:rsid w:val="004F294D"/>
    <w:rsid w:val="00512816"/>
    <w:rsid w:val="00512AE8"/>
    <w:rsid w:val="00515490"/>
    <w:rsid w:val="00526FCF"/>
    <w:rsid w:val="00552CBB"/>
    <w:rsid w:val="0057299E"/>
    <w:rsid w:val="0058010A"/>
    <w:rsid w:val="0058078D"/>
    <w:rsid w:val="005907A5"/>
    <w:rsid w:val="00590834"/>
    <w:rsid w:val="00592777"/>
    <w:rsid w:val="00597860"/>
    <w:rsid w:val="005A15C9"/>
    <w:rsid w:val="005A3A68"/>
    <w:rsid w:val="005A4F72"/>
    <w:rsid w:val="005A5C8E"/>
    <w:rsid w:val="005B08E1"/>
    <w:rsid w:val="005E2F3B"/>
    <w:rsid w:val="005E6BAD"/>
    <w:rsid w:val="005F0C21"/>
    <w:rsid w:val="005F136E"/>
    <w:rsid w:val="006057A8"/>
    <w:rsid w:val="00622960"/>
    <w:rsid w:val="006267F3"/>
    <w:rsid w:val="00627B85"/>
    <w:rsid w:val="0063073F"/>
    <w:rsid w:val="00633B9B"/>
    <w:rsid w:val="00634E60"/>
    <w:rsid w:val="00637A90"/>
    <w:rsid w:val="00655A82"/>
    <w:rsid w:val="00673AEC"/>
    <w:rsid w:val="00681615"/>
    <w:rsid w:val="00692A2E"/>
    <w:rsid w:val="00696D99"/>
    <w:rsid w:val="006A4191"/>
    <w:rsid w:val="006B5018"/>
    <w:rsid w:val="006B6E6C"/>
    <w:rsid w:val="006C21F0"/>
    <w:rsid w:val="006D1628"/>
    <w:rsid w:val="006D7525"/>
    <w:rsid w:val="006E5212"/>
    <w:rsid w:val="006E5293"/>
    <w:rsid w:val="00701EEB"/>
    <w:rsid w:val="00701F89"/>
    <w:rsid w:val="00714A3B"/>
    <w:rsid w:val="00722FC8"/>
    <w:rsid w:val="007266DE"/>
    <w:rsid w:val="00756EC5"/>
    <w:rsid w:val="00760E82"/>
    <w:rsid w:val="00764B43"/>
    <w:rsid w:val="007703A7"/>
    <w:rsid w:val="00785818"/>
    <w:rsid w:val="0078772C"/>
    <w:rsid w:val="007A3D43"/>
    <w:rsid w:val="007B52E4"/>
    <w:rsid w:val="007C43B3"/>
    <w:rsid w:val="007D3AEB"/>
    <w:rsid w:val="007E3956"/>
    <w:rsid w:val="007E5944"/>
    <w:rsid w:val="00810E30"/>
    <w:rsid w:val="00824140"/>
    <w:rsid w:val="00833FB3"/>
    <w:rsid w:val="0084001B"/>
    <w:rsid w:val="00840D83"/>
    <w:rsid w:val="00841419"/>
    <w:rsid w:val="00842EC8"/>
    <w:rsid w:val="008442A9"/>
    <w:rsid w:val="0084707E"/>
    <w:rsid w:val="00854D04"/>
    <w:rsid w:val="0087196F"/>
    <w:rsid w:val="00872B1D"/>
    <w:rsid w:val="00880985"/>
    <w:rsid w:val="008856A2"/>
    <w:rsid w:val="00890091"/>
    <w:rsid w:val="00896368"/>
    <w:rsid w:val="008A1072"/>
    <w:rsid w:val="008E0FC2"/>
    <w:rsid w:val="008F567B"/>
    <w:rsid w:val="00900483"/>
    <w:rsid w:val="00904305"/>
    <w:rsid w:val="00914722"/>
    <w:rsid w:val="009200F0"/>
    <w:rsid w:val="00933E5B"/>
    <w:rsid w:val="00936714"/>
    <w:rsid w:val="009367CD"/>
    <w:rsid w:val="00967F23"/>
    <w:rsid w:val="009754FA"/>
    <w:rsid w:val="009763F3"/>
    <w:rsid w:val="00985CCF"/>
    <w:rsid w:val="00991EF2"/>
    <w:rsid w:val="00995314"/>
    <w:rsid w:val="009A2641"/>
    <w:rsid w:val="009B40FF"/>
    <w:rsid w:val="009B483C"/>
    <w:rsid w:val="009B5EB7"/>
    <w:rsid w:val="009D1EFC"/>
    <w:rsid w:val="009D5477"/>
    <w:rsid w:val="00A20F60"/>
    <w:rsid w:val="00A24D03"/>
    <w:rsid w:val="00A253DA"/>
    <w:rsid w:val="00A34514"/>
    <w:rsid w:val="00A427E8"/>
    <w:rsid w:val="00A46C11"/>
    <w:rsid w:val="00A51327"/>
    <w:rsid w:val="00A54C27"/>
    <w:rsid w:val="00A964C1"/>
    <w:rsid w:val="00AA3427"/>
    <w:rsid w:val="00AA4EB5"/>
    <w:rsid w:val="00AB5AFF"/>
    <w:rsid w:val="00AC353D"/>
    <w:rsid w:val="00AD6209"/>
    <w:rsid w:val="00AF78F3"/>
    <w:rsid w:val="00B01A21"/>
    <w:rsid w:val="00B02E9A"/>
    <w:rsid w:val="00B13EAE"/>
    <w:rsid w:val="00B255BF"/>
    <w:rsid w:val="00B36AE8"/>
    <w:rsid w:val="00B76C34"/>
    <w:rsid w:val="00B8330B"/>
    <w:rsid w:val="00B86EBD"/>
    <w:rsid w:val="00B9666B"/>
    <w:rsid w:val="00BA3E79"/>
    <w:rsid w:val="00BB0CF3"/>
    <w:rsid w:val="00BB2543"/>
    <w:rsid w:val="00BB590D"/>
    <w:rsid w:val="00BE15C1"/>
    <w:rsid w:val="00BF2B3C"/>
    <w:rsid w:val="00C04CD6"/>
    <w:rsid w:val="00C10916"/>
    <w:rsid w:val="00C1092E"/>
    <w:rsid w:val="00C1223D"/>
    <w:rsid w:val="00C138EC"/>
    <w:rsid w:val="00C177E8"/>
    <w:rsid w:val="00C20F2D"/>
    <w:rsid w:val="00C55E96"/>
    <w:rsid w:val="00C62B51"/>
    <w:rsid w:val="00C72CD1"/>
    <w:rsid w:val="00C761D7"/>
    <w:rsid w:val="00C7766B"/>
    <w:rsid w:val="00C82DFF"/>
    <w:rsid w:val="00C92D92"/>
    <w:rsid w:val="00C9539E"/>
    <w:rsid w:val="00CA27A4"/>
    <w:rsid w:val="00CA2D9A"/>
    <w:rsid w:val="00CA5FBF"/>
    <w:rsid w:val="00CC11E6"/>
    <w:rsid w:val="00CC7454"/>
    <w:rsid w:val="00CF4D88"/>
    <w:rsid w:val="00CF67B1"/>
    <w:rsid w:val="00D01F84"/>
    <w:rsid w:val="00D22109"/>
    <w:rsid w:val="00D27558"/>
    <w:rsid w:val="00D403D9"/>
    <w:rsid w:val="00D52E2B"/>
    <w:rsid w:val="00D53B38"/>
    <w:rsid w:val="00D60B32"/>
    <w:rsid w:val="00D6159C"/>
    <w:rsid w:val="00D6727D"/>
    <w:rsid w:val="00D825A2"/>
    <w:rsid w:val="00D95EB8"/>
    <w:rsid w:val="00DA1794"/>
    <w:rsid w:val="00DB2AEE"/>
    <w:rsid w:val="00DB6BAA"/>
    <w:rsid w:val="00DE5833"/>
    <w:rsid w:val="00E04730"/>
    <w:rsid w:val="00E04A29"/>
    <w:rsid w:val="00E26563"/>
    <w:rsid w:val="00E36362"/>
    <w:rsid w:val="00E53F5F"/>
    <w:rsid w:val="00E61954"/>
    <w:rsid w:val="00E66754"/>
    <w:rsid w:val="00E72A50"/>
    <w:rsid w:val="00E72FC7"/>
    <w:rsid w:val="00E75AF2"/>
    <w:rsid w:val="00E86E29"/>
    <w:rsid w:val="00EA4F36"/>
    <w:rsid w:val="00EB7878"/>
    <w:rsid w:val="00EC27C6"/>
    <w:rsid w:val="00ED13E4"/>
    <w:rsid w:val="00EE31EB"/>
    <w:rsid w:val="00F164ED"/>
    <w:rsid w:val="00F25E7B"/>
    <w:rsid w:val="00F40FB5"/>
    <w:rsid w:val="00F46F93"/>
    <w:rsid w:val="00F514AB"/>
    <w:rsid w:val="00F514E7"/>
    <w:rsid w:val="00F63D89"/>
    <w:rsid w:val="00F75B9D"/>
    <w:rsid w:val="00F80F3A"/>
    <w:rsid w:val="00F87C69"/>
    <w:rsid w:val="00F97ECB"/>
    <w:rsid w:val="00FB4729"/>
    <w:rsid w:val="00FC1DE0"/>
    <w:rsid w:val="00FD7821"/>
    <w:rsid w:val="00FD7823"/>
    <w:rsid w:val="00FE0EBA"/>
    <w:rsid w:val="00FF6B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AF2BD"/>
  <w14:defaultImageDpi w14:val="32767"/>
  <w15:chartTrackingRefBased/>
  <w15:docId w15:val="{5EA2CB12-12D6-A345-BB1F-E51AD3576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427E8"/>
    <w:rPr>
      <w:rFonts w:ascii="Times New Roman" w:eastAsia="Times New Roman" w:hAnsi="Times New Roman" w:cs="Times New Roman"/>
      <w:lang w:eastAsia="fr-FR"/>
    </w:rPr>
  </w:style>
  <w:style w:type="paragraph" w:styleId="Titre1">
    <w:name w:val="heading 1"/>
    <w:basedOn w:val="Normal"/>
    <w:next w:val="Normal"/>
    <w:link w:val="Titre1Car"/>
    <w:autoRedefine/>
    <w:uiPriority w:val="9"/>
    <w:qFormat/>
    <w:rsid w:val="004C751A"/>
    <w:pPr>
      <w:numPr>
        <w:numId w:val="2"/>
      </w:numPr>
      <w:pBdr>
        <w:bottom w:val="single" w:sz="4" w:space="1" w:color="auto"/>
      </w:pBdr>
      <w:spacing w:before="160" w:after="160" w:line="300" w:lineRule="auto"/>
      <w:outlineLvl w:val="0"/>
    </w:pPr>
    <w:rPr>
      <w:rFonts w:asciiTheme="minorHAnsi" w:eastAsiaTheme="minorEastAsia" w:hAnsiTheme="minorHAnsi" w:cs="Arial"/>
      <w:b/>
      <w:caps/>
      <w:color w:val="2E74B5"/>
      <w:sz w:val="28"/>
      <w:szCs w:val="28"/>
      <w:lang w:eastAsia="en-US"/>
    </w:rPr>
  </w:style>
  <w:style w:type="paragraph" w:styleId="Titre2">
    <w:name w:val="heading 2"/>
    <w:basedOn w:val="Normal"/>
    <w:next w:val="Normal"/>
    <w:link w:val="Titre2Car"/>
    <w:autoRedefine/>
    <w:uiPriority w:val="9"/>
    <w:unhideWhenUsed/>
    <w:qFormat/>
    <w:rsid w:val="004C751A"/>
    <w:pPr>
      <w:numPr>
        <w:ilvl w:val="1"/>
        <w:numId w:val="2"/>
      </w:numPr>
      <w:pBdr>
        <w:bottom w:val="single" w:sz="4" w:space="1" w:color="auto"/>
      </w:pBdr>
      <w:spacing w:before="160" w:after="160" w:line="300" w:lineRule="auto"/>
      <w:outlineLvl w:val="1"/>
    </w:pPr>
    <w:rPr>
      <w:rFonts w:asciiTheme="minorHAnsi" w:eastAsiaTheme="minorEastAsia" w:hAnsiTheme="minorHAnsi" w:cs="Arial"/>
      <w:b/>
      <w:caps/>
      <w:color w:val="2E74B5"/>
      <w:sz w:val="27"/>
      <w:szCs w:val="27"/>
      <w:lang w:eastAsia="en-US"/>
    </w:rPr>
  </w:style>
  <w:style w:type="paragraph" w:styleId="Titre3">
    <w:name w:val="heading 3"/>
    <w:basedOn w:val="Titre2"/>
    <w:next w:val="Normal"/>
    <w:link w:val="Titre3Car"/>
    <w:autoRedefine/>
    <w:uiPriority w:val="9"/>
    <w:unhideWhenUsed/>
    <w:qFormat/>
    <w:rsid w:val="004C751A"/>
    <w:pPr>
      <w:numPr>
        <w:ilvl w:val="2"/>
      </w:numPr>
      <w:outlineLvl w:val="2"/>
    </w:pPr>
    <w:rPr>
      <w:sz w:val="26"/>
    </w:rPr>
  </w:style>
  <w:style w:type="paragraph" w:styleId="Titre4">
    <w:name w:val="heading 4"/>
    <w:basedOn w:val="Titre2"/>
    <w:next w:val="Normal"/>
    <w:link w:val="Titre4Car"/>
    <w:autoRedefine/>
    <w:uiPriority w:val="9"/>
    <w:unhideWhenUsed/>
    <w:qFormat/>
    <w:rsid w:val="00C55E96"/>
    <w:pPr>
      <w:numPr>
        <w:ilvl w:val="0"/>
        <w:numId w:val="0"/>
      </w:numPr>
      <w:outlineLvl w:val="3"/>
    </w:pPr>
    <w:rPr>
      <w:sz w:val="25"/>
    </w:rPr>
  </w:style>
  <w:style w:type="paragraph" w:styleId="Titre5">
    <w:name w:val="heading 5"/>
    <w:basedOn w:val="Titre2"/>
    <w:next w:val="Normal"/>
    <w:link w:val="Titre5Car"/>
    <w:autoRedefine/>
    <w:uiPriority w:val="9"/>
    <w:unhideWhenUsed/>
    <w:qFormat/>
    <w:rsid w:val="004C751A"/>
    <w:pPr>
      <w:numPr>
        <w:ilvl w:val="4"/>
      </w:numPr>
      <w:outlineLvl w:val="4"/>
    </w:pPr>
    <w:rPr>
      <w:sz w:val="24"/>
    </w:rPr>
  </w:style>
  <w:style w:type="paragraph" w:styleId="Titre6">
    <w:name w:val="heading 6"/>
    <w:basedOn w:val="Titre2"/>
    <w:next w:val="Normal"/>
    <w:link w:val="Titre6Car"/>
    <w:autoRedefine/>
    <w:uiPriority w:val="9"/>
    <w:unhideWhenUsed/>
    <w:qFormat/>
    <w:rsid w:val="004C751A"/>
    <w:pPr>
      <w:numPr>
        <w:ilvl w:val="5"/>
      </w:numPr>
      <w:outlineLvl w:val="5"/>
    </w:pPr>
    <w:rPr>
      <w:sz w:val="23"/>
    </w:rPr>
  </w:style>
  <w:style w:type="paragraph" w:styleId="Titre7">
    <w:name w:val="heading 7"/>
    <w:basedOn w:val="Normal"/>
    <w:next w:val="Normal"/>
    <w:link w:val="Titre7Car"/>
    <w:autoRedefine/>
    <w:uiPriority w:val="9"/>
    <w:semiHidden/>
    <w:unhideWhenUsed/>
    <w:qFormat/>
    <w:rsid w:val="004C751A"/>
    <w:pPr>
      <w:keepNext/>
      <w:keepLines/>
      <w:numPr>
        <w:ilvl w:val="6"/>
        <w:numId w:val="2"/>
      </w:numPr>
      <w:pBdr>
        <w:bottom w:val="single" w:sz="4" w:space="1" w:color="auto"/>
      </w:pBdr>
      <w:spacing w:before="160" w:after="160" w:line="300" w:lineRule="auto"/>
      <w:outlineLvl w:val="6"/>
    </w:pPr>
    <w:rPr>
      <w:rFonts w:ascii="Calibri" w:eastAsiaTheme="majorEastAsia" w:hAnsi="Calibri" w:cstheme="majorBidi"/>
      <w:b/>
      <w:caps/>
      <w:color w:val="2E74B5"/>
      <w:sz w:val="22"/>
      <w:lang w:eastAsia="en-US"/>
    </w:rPr>
  </w:style>
  <w:style w:type="paragraph" w:styleId="Titre8">
    <w:name w:val="heading 8"/>
    <w:basedOn w:val="Normal"/>
    <w:next w:val="Normal"/>
    <w:link w:val="Titre8Car"/>
    <w:uiPriority w:val="9"/>
    <w:semiHidden/>
    <w:unhideWhenUsed/>
    <w:qFormat/>
    <w:rsid w:val="004C751A"/>
    <w:pPr>
      <w:keepNext/>
      <w:keepLines/>
      <w:numPr>
        <w:ilvl w:val="7"/>
        <w:numId w:val="2"/>
      </w:numPr>
      <w:spacing w:before="40" w:line="300" w:lineRule="auto"/>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4C751A"/>
    <w:pPr>
      <w:keepNext/>
      <w:keepLines/>
      <w:numPr>
        <w:ilvl w:val="8"/>
        <w:numId w:val="2"/>
      </w:numPr>
      <w:spacing w:before="40" w:line="300" w:lineRule="auto"/>
      <w:outlineLvl w:val="8"/>
    </w:pPr>
    <w:rPr>
      <w:rFonts w:eastAsiaTheme="minorEastAsia"/>
      <w:b/>
      <w:bCs/>
      <w:i/>
      <w:iCs/>
      <w:sz w:val="22"/>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C751A"/>
    <w:rPr>
      <w:color w:val="0000FF"/>
      <w:u w:val="single"/>
    </w:rPr>
  </w:style>
  <w:style w:type="character" w:customStyle="1" w:styleId="apple-converted-space">
    <w:name w:val="apple-converted-space"/>
    <w:basedOn w:val="Policepardfaut"/>
    <w:rsid w:val="004C751A"/>
  </w:style>
  <w:style w:type="paragraph" w:styleId="Paragraphedeliste">
    <w:name w:val="List Paragraph"/>
    <w:basedOn w:val="Normal"/>
    <w:uiPriority w:val="34"/>
    <w:qFormat/>
    <w:rsid w:val="004C751A"/>
    <w:pPr>
      <w:spacing w:before="100" w:beforeAutospacing="1" w:after="100" w:afterAutospacing="1"/>
    </w:pPr>
  </w:style>
  <w:style w:type="character" w:customStyle="1" w:styleId="Titre1Car">
    <w:name w:val="Titre 1 Car"/>
    <w:basedOn w:val="Policepardfaut"/>
    <w:link w:val="Titre1"/>
    <w:uiPriority w:val="9"/>
    <w:rsid w:val="004C751A"/>
    <w:rPr>
      <w:rFonts w:eastAsiaTheme="minorEastAsia" w:cs="Arial"/>
      <w:b/>
      <w:caps/>
      <w:color w:val="2E74B5"/>
      <w:sz w:val="28"/>
      <w:szCs w:val="28"/>
    </w:rPr>
  </w:style>
  <w:style w:type="character" w:customStyle="1" w:styleId="Titre2Car">
    <w:name w:val="Titre 2 Car"/>
    <w:basedOn w:val="Policepardfaut"/>
    <w:link w:val="Titre2"/>
    <w:uiPriority w:val="9"/>
    <w:rsid w:val="004C751A"/>
    <w:rPr>
      <w:rFonts w:eastAsiaTheme="minorEastAsia" w:cs="Arial"/>
      <w:b/>
      <w:caps/>
      <w:color w:val="2E74B5"/>
      <w:sz w:val="27"/>
      <w:szCs w:val="27"/>
    </w:rPr>
  </w:style>
  <w:style w:type="character" w:customStyle="1" w:styleId="Titre3Car">
    <w:name w:val="Titre 3 Car"/>
    <w:basedOn w:val="Policepardfaut"/>
    <w:link w:val="Titre3"/>
    <w:uiPriority w:val="9"/>
    <w:rsid w:val="004C751A"/>
    <w:rPr>
      <w:rFonts w:eastAsiaTheme="minorEastAsia" w:cs="Arial"/>
      <w:b/>
      <w:caps/>
      <w:color w:val="2E74B5"/>
      <w:sz w:val="26"/>
      <w:szCs w:val="27"/>
    </w:rPr>
  </w:style>
  <w:style w:type="character" w:customStyle="1" w:styleId="Titre4Car">
    <w:name w:val="Titre 4 Car"/>
    <w:basedOn w:val="Policepardfaut"/>
    <w:link w:val="Titre4"/>
    <w:uiPriority w:val="9"/>
    <w:rsid w:val="00C55E96"/>
    <w:rPr>
      <w:rFonts w:eastAsiaTheme="minorEastAsia" w:cs="Arial"/>
      <w:b/>
      <w:caps/>
      <w:color w:val="2E74B5"/>
      <w:sz w:val="25"/>
      <w:szCs w:val="27"/>
    </w:rPr>
  </w:style>
  <w:style w:type="character" w:customStyle="1" w:styleId="Titre5Car">
    <w:name w:val="Titre 5 Car"/>
    <w:basedOn w:val="Policepardfaut"/>
    <w:link w:val="Titre5"/>
    <w:uiPriority w:val="9"/>
    <w:rsid w:val="004C751A"/>
    <w:rPr>
      <w:rFonts w:eastAsiaTheme="minorEastAsia" w:cs="Arial"/>
      <w:b/>
      <w:caps/>
      <w:color w:val="2E74B5"/>
      <w:szCs w:val="27"/>
    </w:rPr>
  </w:style>
  <w:style w:type="character" w:customStyle="1" w:styleId="Titre6Car">
    <w:name w:val="Titre 6 Car"/>
    <w:basedOn w:val="Policepardfaut"/>
    <w:link w:val="Titre6"/>
    <w:uiPriority w:val="9"/>
    <w:rsid w:val="004C751A"/>
    <w:rPr>
      <w:rFonts w:eastAsiaTheme="minorEastAsia" w:cs="Arial"/>
      <w:b/>
      <w:caps/>
      <w:color w:val="2E74B5"/>
      <w:sz w:val="23"/>
      <w:szCs w:val="27"/>
    </w:rPr>
  </w:style>
  <w:style w:type="character" w:customStyle="1" w:styleId="Titre7Car">
    <w:name w:val="Titre 7 Car"/>
    <w:basedOn w:val="Policepardfaut"/>
    <w:link w:val="Titre7"/>
    <w:uiPriority w:val="9"/>
    <w:semiHidden/>
    <w:rsid w:val="004C751A"/>
    <w:rPr>
      <w:rFonts w:ascii="Calibri" w:eastAsiaTheme="majorEastAsia" w:hAnsi="Calibri" w:cstheme="majorBidi"/>
      <w:b/>
      <w:caps/>
      <w:color w:val="2E74B5"/>
      <w:sz w:val="22"/>
    </w:rPr>
  </w:style>
  <w:style w:type="character" w:customStyle="1" w:styleId="Titre8Car">
    <w:name w:val="Titre 8 Car"/>
    <w:basedOn w:val="Policepardfaut"/>
    <w:link w:val="Titre8"/>
    <w:uiPriority w:val="9"/>
    <w:semiHidden/>
    <w:rsid w:val="004C751A"/>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4C751A"/>
    <w:rPr>
      <w:rFonts w:eastAsiaTheme="minorEastAsia"/>
      <w:b/>
      <w:bCs/>
      <w:i/>
      <w:iCs/>
      <w:sz w:val="22"/>
      <w:szCs w:val="21"/>
    </w:rPr>
  </w:style>
  <w:style w:type="paragraph" w:styleId="Pieddepage">
    <w:name w:val="footer"/>
    <w:basedOn w:val="Normal"/>
    <w:link w:val="PieddepageCar"/>
    <w:uiPriority w:val="99"/>
    <w:unhideWhenUsed/>
    <w:rsid w:val="00760E82"/>
    <w:pPr>
      <w:tabs>
        <w:tab w:val="center" w:pos="4536"/>
        <w:tab w:val="right" w:pos="9072"/>
      </w:tabs>
    </w:pPr>
    <w:rPr>
      <w:rFonts w:asciiTheme="minorHAnsi" w:eastAsiaTheme="minorHAnsi" w:hAnsiTheme="minorHAnsi" w:cstheme="minorBidi"/>
      <w:lang w:eastAsia="en-US"/>
    </w:rPr>
  </w:style>
  <w:style w:type="character" w:customStyle="1" w:styleId="PieddepageCar">
    <w:name w:val="Pied de page Car"/>
    <w:basedOn w:val="Policepardfaut"/>
    <w:link w:val="Pieddepage"/>
    <w:uiPriority w:val="99"/>
    <w:rsid w:val="00760E82"/>
  </w:style>
  <w:style w:type="character" w:styleId="Numrodepage">
    <w:name w:val="page number"/>
    <w:basedOn w:val="Policepardfaut"/>
    <w:uiPriority w:val="99"/>
    <w:semiHidden/>
    <w:unhideWhenUsed/>
    <w:rsid w:val="00760E82"/>
  </w:style>
  <w:style w:type="character" w:styleId="Mentionnonrsolue">
    <w:name w:val="Unresolved Mention"/>
    <w:basedOn w:val="Policepardfaut"/>
    <w:uiPriority w:val="99"/>
    <w:rsid w:val="00DB2AEE"/>
    <w:rPr>
      <w:color w:val="605E5C"/>
      <w:shd w:val="clear" w:color="auto" w:fill="E1DFDD"/>
    </w:rPr>
  </w:style>
  <w:style w:type="character" w:styleId="Lienhypertextesuivivisit">
    <w:name w:val="FollowedHyperlink"/>
    <w:basedOn w:val="Policepardfaut"/>
    <w:uiPriority w:val="99"/>
    <w:semiHidden/>
    <w:unhideWhenUsed/>
    <w:rsid w:val="009763F3"/>
    <w:rPr>
      <w:color w:val="954F72" w:themeColor="followedHyperlink"/>
      <w:u w:val="single"/>
    </w:rPr>
  </w:style>
  <w:style w:type="paragraph" w:styleId="Notedebasdepage">
    <w:name w:val="footnote text"/>
    <w:basedOn w:val="Normal"/>
    <w:link w:val="NotedebasdepageCar"/>
    <w:uiPriority w:val="99"/>
    <w:semiHidden/>
    <w:unhideWhenUsed/>
    <w:rsid w:val="00D22109"/>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D22109"/>
    <w:rPr>
      <w:sz w:val="20"/>
      <w:szCs w:val="20"/>
    </w:rPr>
  </w:style>
  <w:style w:type="character" w:styleId="Appelnotedebasdep">
    <w:name w:val="footnote reference"/>
    <w:basedOn w:val="Policepardfaut"/>
    <w:uiPriority w:val="99"/>
    <w:semiHidden/>
    <w:unhideWhenUsed/>
    <w:rsid w:val="00D22109"/>
    <w:rPr>
      <w:vertAlign w:val="superscript"/>
    </w:rPr>
  </w:style>
  <w:style w:type="paragraph" w:styleId="En-tte">
    <w:name w:val="header"/>
    <w:basedOn w:val="Normal"/>
    <w:link w:val="En-tteCar"/>
    <w:uiPriority w:val="99"/>
    <w:unhideWhenUsed/>
    <w:rsid w:val="0078772C"/>
    <w:pPr>
      <w:tabs>
        <w:tab w:val="center" w:pos="4536"/>
        <w:tab w:val="right" w:pos="9072"/>
      </w:tabs>
    </w:pPr>
  </w:style>
  <w:style w:type="character" w:customStyle="1" w:styleId="En-tteCar">
    <w:name w:val="En-tête Car"/>
    <w:basedOn w:val="Policepardfaut"/>
    <w:link w:val="En-tte"/>
    <w:uiPriority w:val="99"/>
    <w:rsid w:val="0078772C"/>
    <w:rPr>
      <w:rFonts w:ascii="Times New Roman" w:eastAsia="Times New Roman" w:hAnsi="Times New Roman" w:cs="Times New Roman"/>
      <w:lang w:eastAsia="fr-FR"/>
    </w:rPr>
  </w:style>
  <w:style w:type="table" w:styleId="Grilledutableau">
    <w:name w:val="Table Grid"/>
    <w:basedOn w:val="TableauNormal"/>
    <w:uiPriority w:val="39"/>
    <w:rsid w:val="00896368"/>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06897">
      <w:bodyDiv w:val="1"/>
      <w:marLeft w:val="0"/>
      <w:marRight w:val="0"/>
      <w:marTop w:val="0"/>
      <w:marBottom w:val="0"/>
      <w:divBdr>
        <w:top w:val="none" w:sz="0" w:space="0" w:color="auto"/>
        <w:left w:val="none" w:sz="0" w:space="0" w:color="auto"/>
        <w:bottom w:val="none" w:sz="0" w:space="0" w:color="auto"/>
        <w:right w:val="none" w:sz="0" w:space="0" w:color="auto"/>
      </w:divBdr>
    </w:div>
    <w:div w:id="362756166">
      <w:bodyDiv w:val="1"/>
      <w:marLeft w:val="0"/>
      <w:marRight w:val="0"/>
      <w:marTop w:val="0"/>
      <w:marBottom w:val="0"/>
      <w:divBdr>
        <w:top w:val="none" w:sz="0" w:space="0" w:color="auto"/>
        <w:left w:val="none" w:sz="0" w:space="0" w:color="auto"/>
        <w:bottom w:val="none" w:sz="0" w:space="0" w:color="auto"/>
        <w:right w:val="none" w:sz="0" w:space="0" w:color="auto"/>
      </w:divBdr>
    </w:div>
    <w:div w:id="889807260">
      <w:bodyDiv w:val="1"/>
      <w:marLeft w:val="0"/>
      <w:marRight w:val="0"/>
      <w:marTop w:val="0"/>
      <w:marBottom w:val="0"/>
      <w:divBdr>
        <w:top w:val="none" w:sz="0" w:space="0" w:color="auto"/>
        <w:left w:val="none" w:sz="0" w:space="0" w:color="auto"/>
        <w:bottom w:val="none" w:sz="0" w:space="0" w:color="auto"/>
        <w:right w:val="none" w:sz="0" w:space="0" w:color="auto"/>
      </w:divBdr>
    </w:div>
    <w:div w:id="920261880">
      <w:bodyDiv w:val="1"/>
      <w:marLeft w:val="0"/>
      <w:marRight w:val="0"/>
      <w:marTop w:val="0"/>
      <w:marBottom w:val="0"/>
      <w:divBdr>
        <w:top w:val="none" w:sz="0" w:space="0" w:color="auto"/>
        <w:left w:val="none" w:sz="0" w:space="0" w:color="auto"/>
        <w:bottom w:val="none" w:sz="0" w:space="0" w:color="auto"/>
        <w:right w:val="none" w:sz="0" w:space="0" w:color="auto"/>
      </w:divBdr>
    </w:div>
    <w:div w:id="960381705">
      <w:bodyDiv w:val="1"/>
      <w:marLeft w:val="0"/>
      <w:marRight w:val="0"/>
      <w:marTop w:val="0"/>
      <w:marBottom w:val="0"/>
      <w:divBdr>
        <w:top w:val="none" w:sz="0" w:space="0" w:color="auto"/>
        <w:left w:val="none" w:sz="0" w:space="0" w:color="auto"/>
        <w:bottom w:val="none" w:sz="0" w:space="0" w:color="auto"/>
        <w:right w:val="none" w:sz="0" w:space="0" w:color="auto"/>
      </w:divBdr>
    </w:div>
    <w:div w:id="1344673855">
      <w:bodyDiv w:val="1"/>
      <w:marLeft w:val="0"/>
      <w:marRight w:val="0"/>
      <w:marTop w:val="0"/>
      <w:marBottom w:val="0"/>
      <w:divBdr>
        <w:top w:val="none" w:sz="0" w:space="0" w:color="auto"/>
        <w:left w:val="none" w:sz="0" w:space="0" w:color="auto"/>
        <w:bottom w:val="none" w:sz="0" w:space="0" w:color="auto"/>
        <w:right w:val="none" w:sz="0" w:space="0" w:color="auto"/>
      </w:divBdr>
    </w:div>
    <w:div w:id="1461460534">
      <w:bodyDiv w:val="1"/>
      <w:marLeft w:val="0"/>
      <w:marRight w:val="0"/>
      <w:marTop w:val="0"/>
      <w:marBottom w:val="0"/>
      <w:divBdr>
        <w:top w:val="none" w:sz="0" w:space="0" w:color="auto"/>
        <w:left w:val="none" w:sz="0" w:space="0" w:color="auto"/>
        <w:bottom w:val="none" w:sz="0" w:space="0" w:color="auto"/>
        <w:right w:val="none" w:sz="0" w:space="0" w:color="auto"/>
      </w:divBdr>
    </w:div>
    <w:div w:id="1733038734">
      <w:bodyDiv w:val="1"/>
      <w:marLeft w:val="0"/>
      <w:marRight w:val="0"/>
      <w:marTop w:val="0"/>
      <w:marBottom w:val="0"/>
      <w:divBdr>
        <w:top w:val="none" w:sz="0" w:space="0" w:color="auto"/>
        <w:left w:val="none" w:sz="0" w:space="0" w:color="auto"/>
        <w:bottom w:val="none" w:sz="0" w:space="0" w:color="auto"/>
        <w:right w:val="none" w:sz="0" w:space="0" w:color="auto"/>
      </w:divBdr>
    </w:div>
    <w:div w:id="1853496517">
      <w:bodyDiv w:val="1"/>
      <w:marLeft w:val="0"/>
      <w:marRight w:val="0"/>
      <w:marTop w:val="0"/>
      <w:marBottom w:val="0"/>
      <w:divBdr>
        <w:top w:val="none" w:sz="0" w:space="0" w:color="auto"/>
        <w:left w:val="none" w:sz="0" w:space="0" w:color="auto"/>
        <w:bottom w:val="none" w:sz="0" w:space="0" w:color="auto"/>
        <w:right w:val="none" w:sz="0" w:space="0" w:color="auto"/>
      </w:divBdr>
    </w:div>
    <w:div w:id="195462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690</Words>
  <Characters>3795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Pierre CHAREYRON</cp:lastModifiedBy>
  <cp:revision>4</cp:revision>
  <dcterms:created xsi:type="dcterms:W3CDTF">2021-01-23T06:47:00Z</dcterms:created>
  <dcterms:modified xsi:type="dcterms:W3CDTF">2021-01-23T07:14:00Z</dcterms:modified>
</cp:coreProperties>
</file>