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587A3" w14:textId="0AC0063D" w:rsidR="001D387F" w:rsidRDefault="00096F23">
      <w:r w:rsidRPr="00D864D7">
        <w:rPr>
          <w:noProof/>
          <w:lang w:eastAsia="fr-FR"/>
        </w:rPr>
        <w:drawing>
          <wp:anchor distT="0" distB="0" distL="114300" distR="114300" simplePos="0" relativeHeight="251678720" behindDoc="0" locked="0" layoutInCell="1" allowOverlap="1" wp14:anchorId="17A0669C" wp14:editId="2891F45D">
            <wp:simplePos x="0" y="0"/>
            <wp:positionH relativeFrom="margin">
              <wp:posOffset>-93306</wp:posOffset>
            </wp:positionH>
            <wp:positionV relativeFrom="margin">
              <wp:posOffset>104840</wp:posOffset>
            </wp:positionV>
            <wp:extent cx="1677335" cy="538403"/>
            <wp:effectExtent l="0" t="0" r="0" b="0"/>
            <wp:wrapSquare wrapText="bothSides"/>
            <wp:docPr id="14" name="Image 14" descr="Une image contenant texte, Police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Une image contenant texte, Police, Graphique, graphism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335" cy="538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1A6F3" wp14:editId="2478F6E9">
                <wp:simplePos x="0" y="0"/>
                <wp:positionH relativeFrom="column">
                  <wp:posOffset>-259093</wp:posOffset>
                </wp:positionH>
                <wp:positionV relativeFrom="paragraph">
                  <wp:posOffset>-489248</wp:posOffset>
                </wp:positionV>
                <wp:extent cx="2238375" cy="292359"/>
                <wp:effectExtent l="0" t="0" r="9525" b="1270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92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528B7" w14:textId="3DECC65C" w:rsidR="001D387F" w:rsidRPr="00884DE0" w:rsidRDefault="00D13EF3" w:rsidP="00C50626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F77B50">
                              <w:rPr>
                                <w:b/>
                              </w:rPr>
                              <w:t>FORMATION EN ALTERNANCE</w:t>
                            </w:r>
                            <w:r w:rsidR="001D387F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4E87B54B" w14:textId="1DB48F71" w:rsidR="001D387F" w:rsidRPr="001D387F" w:rsidRDefault="001D387F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1A6F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20.4pt;margin-top:-38.5pt;width:176.25pt;height:2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" fillcolor="white [3201]" strokeweight=".5pt">
                <v:textbox>
                  <w:txbxContent>
                    <w:p w14:paraId="2AD528B7" w14:textId="3DECC65C" w:rsidR="001D387F" w:rsidRPr="00884DE0" w:rsidRDefault="00D13EF3" w:rsidP="00C50626">
                      <w:pPr>
                        <w:rPr>
                          <w:b/>
                          <w:u w:val="single"/>
                        </w:rPr>
                      </w:pPr>
                      <w:r w:rsidRPr="00F77B50">
                        <w:rPr>
                          <w:b/>
                        </w:rPr>
                        <w:t>FORMATION EN ALTERNANCE</w:t>
                      </w:r>
                      <w:r w:rsidR="001D387F">
                        <w:rPr>
                          <w:b/>
                        </w:rPr>
                        <w:t xml:space="preserve">  </w:t>
                      </w:r>
                    </w:p>
                    <w:p w14:paraId="4E87B54B" w14:textId="1DB48F71" w:rsidR="001D387F" w:rsidRPr="001D387F" w:rsidRDefault="001D387F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5965A5" wp14:editId="6D9DB7FB">
                <wp:simplePos x="0" y="0"/>
                <wp:positionH relativeFrom="column">
                  <wp:posOffset>2928218</wp:posOffset>
                </wp:positionH>
                <wp:positionV relativeFrom="paragraph">
                  <wp:posOffset>-585535</wp:posOffset>
                </wp:positionV>
                <wp:extent cx="2238375" cy="1339850"/>
                <wp:effectExtent l="0" t="0" r="28575" b="1270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33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7DBC7A" w14:textId="77777777" w:rsidR="00F77B50" w:rsidRPr="00017647" w:rsidRDefault="00F77B50" w:rsidP="00D13EF3">
                            <w:pPr>
                              <w:rPr>
                                <w:color w:val="000000" w:themeColor="text1"/>
                              </w:rPr>
                            </w:pPr>
                            <w:r w:rsidRPr="00017647">
                              <w:rPr>
                                <w:b/>
                                <w:color w:val="000000" w:themeColor="text1"/>
                              </w:rPr>
                              <w:t>INTITULE</w:t>
                            </w:r>
                            <w:r w:rsidRPr="00017647">
                              <w:rPr>
                                <w:color w:val="000000" w:themeColor="text1"/>
                              </w:rPr>
                              <w:t xml:space="preserve"> : </w:t>
                            </w:r>
                          </w:p>
                          <w:p w14:paraId="17B48A09" w14:textId="32EF941B" w:rsidR="00D13EF3" w:rsidRPr="00017647" w:rsidRDefault="00291F26" w:rsidP="00D13EF3">
                            <w:pPr>
                              <w:rPr>
                                <w:color w:val="000000" w:themeColor="text1"/>
                              </w:rPr>
                            </w:pPr>
                            <w:r w:rsidRPr="00017647">
                              <w:rPr>
                                <w:color w:val="000000" w:themeColor="text1"/>
                              </w:rPr>
                              <w:t>Master 2 droit de la propriété intellectuelle – créations artistiques et esthétiques</w:t>
                            </w:r>
                          </w:p>
                          <w:p w14:paraId="04203C76" w14:textId="00238FC4" w:rsidR="001D387F" w:rsidRDefault="001D387F" w:rsidP="00D13E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965A5" id="Zone de texte 8" o:spid="_x0000_s1027" type="#_x0000_t202" style="position:absolute;margin-left:230.55pt;margin-top:-46.1pt;width:176.25pt;height:105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" fillcolor="white [3201]" strokeweight=".5pt">
                <v:textbox>
                  <w:txbxContent>
                    <w:p w14:paraId="697DBC7A" w14:textId="77777777" w:rsidR="00F77B50" w:rsidRPr="00017647" w:rsidRDefault="00F77B50" w:rsidP="00D13EF3">
                      <w:pPr>
                        <w:rPr>
                          <w:color w:val="000000" w:themeColor="text1"/>
                        </w:rPr>
                      </w:pPr>
                      <w:r w:rsidRPr="00017647">
                        <w:rPr>
                          <w:b/>
                          <w:color w:val="000000" w:themeColor="text1"/>
                        </w:rPr>
                        <w:t>INTITULE</w:t>
                      </w:r>
                      <w:r w:rsidRPr="00017647">
                        <w:rPr>
                          <w:color w:val="000000" w:themeColor="text1"/>
                        </w:rPr>
                        <w:t xml:space="preserve"> : </w:t>
                      </w:r>
                    </w:p>
                    <w:p w14:paraId="17B48A09" w14:textId="32EF941B" w:rsidR="00D13EF3" w:rsidRPr="00017647" w:rsidRDefault="00291F26" w:rsidP="00D13EF3">
                      <w:pPr>
                        <w:rPr>
                          <w:color w:val="000000" w:themeColor="text1"/>
                        </w:rPr>
                      </w:pPr>
                      <w:r w:rsidRPr="00017647">
                        <w:rPr>
                          <w:color w:val="000000" w:themeColor="text1"/>
                        </w:rPr>
                        <w:t>Master 2 droit de la propriété intellectuelle – créations artistiques et esthétiques</w:t>
                      </w:r>
                    </w:p>
                    <w:p w14:paraId="04203C76" w14:textId="00238FC4" w:rsidR="001D387F" w:rsidRDefault="001D387F" w:rsidP="00D13EF3"/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page" w:tblpX="676" w:tblpY="9280"/>
        <w:tblW w:w="0" w:type="auto"/>
        <w:tblLook w:val="04A0" w:firstRow="1" w:lastRow="0" w:firstColumn="1" w:lastColumn="0" w:noHBand="0" w:noVBand="1"/>
      </w:tblPr>
      <w:tblGrid>
        <w:gridCol w:w="3217"/>
      </w:tblGrid>
      <w:tr w:rsidR="00F06B38" w14:paraId="70CCDBA4" w14:textId="77777777" w:rsidTr="00F06B38">
        <w:tc>
          <w:tcPr>
            <w:tcW w:w="3217" w:type="dxa"/>
          </w:tcPr>
          <w:p w14:paraId="5E1F45FD" w14:textId="43425DCC" w:rsidR="00F06B38" w:rsidRDefault="00F06B38" w:rsidP="00F06B38">
            <w:pPr>
              <w:rPr>
                <w:color w:val="FF0000"/>
              </w:rPr>
            </w:pPr>
            <w:bookmarkStart w:id="0" w:name="_GoBack"/>
            <w:bookmarkEnd w:id="0"/>
          </w:p>
        </w:tc>
      </w:tr>
    </w:tbl>
    <w:p w14:paraId="401DED6C" w14:textId="03AD0A06" w:rsidR="00884DE0" w:rsidRDefault="001F357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965A5" wp14:editId="2AC305CE">
                <wp:simplePos x="0" y="0"/>
                <wp:positionH relativeFrom="column">
                  <wp:posOffset>3273360</wp:posOffset>
                </wp:positionH>
                <wp:positionV relativeFrom="paragraph">
                  <wp:posOffset>1164667</wp:posOffset>
                </wp:positionV>
                <wp:extent cx="2606352" cy="2898710"/>
                <wp:effectExtent l="0" t="0" r="10160" b="1016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352" cy="2898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27165" w14:textId="6F4F0F7E" w:rsidR="00562D68" w:rsidRDefault="00D13EF3" w:rsidP="00D13EF3">
                            <w:pPr>
                              <w:rPr>
                                <w:b/>
                              </w:rPr>
                            </w:pPr>
                            <w:r w:rsidRPr="00F77B50">
                              <w:rPr>
                                <w:b/>
                              </w:rPr>
                              <w:t>METIERS VISES</w:t>
                            </w:r>
                          </w:p>
                          <w:p w14:paraId="01054B75" w14:textId="77777777" w:rsidR="00096F23" w:rsidRDefault="00562D68" w:rsidP="00017647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</w:pPr>
                            <w:r>
                              <w:t>Juriste d’entreprise</w:t>
                            </w:r>
                          </w:p>
                          <w:p w14:paraId="5194D4B5" w14:textId="3326AFA7" w:rsidR="00096F23" w:rsidRDefault="00096F23" w:rsidP="00017647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</w:pPr>
                            <w:r>
                              <w:t>A</w:t>
                            </w:r>
                            <w:r w:rsidR="00562D68">
                              <w:t>vocat</w:t>
                            </w:r>
                          </w:p>
                          <w:p w14:paraId="70AC4971" w14:textId="3985022C" w:rsidR="00096F23" w:rsidRDefault="00096F23" w:rsidP="00096F23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</w:pPr>
                            <w:r>
                              <w:t>C</w:t>
                            </w:r>
                            <w:r w:rsidR="00562D68">
                              <w:t>onseil en propriété industrielle</w:t>
                            </w:r>
                          </w:p>
                          <w:p w14:paraId="391DAD0C" w14:textId="46DCC55F" w:rsidR="00096F23" w:rsidRDefault="00096F23" w:rsidP="00096F23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</w:pPr>
                            <w:r>
                              <w:t>J</w:t>
                            </w:r>
                            <w:r w:rsidR="00562D68">
                              <w:t xml:space="preserve">uriste dans une organisation </w:t>
                            </w:r>
                            <w:r>
                              <w:t xml:space="preserve">nationale, régionale ou internationale </w:t>
                            </w:r>
                            <w:r w:rsidR="00562D68">
                              <w:t>dédiée à la PI</w:t>
                            </w:r>
                          </w:p>
                          <w:p w14:paraId="75E192E2" w14:textId="471244F1" w:rsidR="00F77B50" w:rsidRDefault="00096F23" w:rsidP="00096F23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</w:pPr>
                            <w:r>
                              <w:t>J</w:t>
                            </w:r>
                            <w:r w:rsidR="00562D68">
                              <w:t xml:space="preserve">uriste </w:t>
                            </w:r>
                            <w:r>
                              <w:t xml:space="preserve">spécialisé </w:t>
                            </w:r>
                            <w:r w:rsidR="00562D68">
                              <w:t>dans une structure culturelle</w:t>
                            </w:r>
                          </w:p>
                          <w:p w14:paraId="46243E3A" w14:textId="15AF6A12" w:rsidR="00096F23" w:rsidRDefault="00096F23" w:rsidP="00096F23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</w:pPr>
                            <w:proofErr w:type="gramStart"/>
                            <w:r>
                              <w:t>magistrat</w:t>
                            </w:r>
                            <w:proofErr w:type="gramEnd"/>
                          </w:p>
                          <w:p w14:paraId="38DEEF68" w14:textId="62835112" w:rsidR="00096F23" w:rsidRPr="00975A11" w:rsidRDefault="00096F23" w:rsidP="00017647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</w:pPr>
                            <w:proofErr w:type="gramStart"/>
                            <w:r>
                              <w:t>juriste</w:t>
                            </w:r>
                            <w:proofErr w:type="gramEnd"/>
                            <w:r>
                              <w:t xml:space="preserve"> au sein d’une administration (DGCCRF, Douanes…)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965A5" id="Zone de texte 4" o:spid="_x0000_s1028" type="#_x0000_t202" style="position:absolute;margin-left:257.75pt;margin-top:91.7pt;width:205.2pt;height:22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" fillcolor="white [3201]" strokeweight=".5pt">
                <v:textbox>
                  <w:txbxContent>
                    <w:p w14:paraId="73027165" w14:textId="6F4F0F7E" w:rsidR="00562D68" w:rsidRDefault="00D13EF3" w:rsidP="00D13EF3">
                      <w:pPr>
                        <w:rPr>
                          <w:b/>
                        </w:rPr>
                      </w:pPr>
                      <w:r w:rsidRPr="00F77B50">
                        <w:rPr>
                          <w:b/>
                        </w:rPr>
                        <w:t>METIERS VISES</w:t>
                      </w:r>
                    </w:p>
                    <w:p w14:paraId="01054B75" w14:textId="77777777" w:rsidR="00096F23" w:rsidRDefault="00562D68" w:rsidP="00017647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240" w:lineRule="auto"/>
                      </w:pPr>
                      <w:r>
                        <w:t>Juriste d’entreprise</w:t>
                      </w:r>
                    </w:p>
                    <w:p w14:paraId="5194D4B5" w14:textId="3326AFA7" w:rsidR="00096F23" w:rsidRDefault="00096F23" w:rsidP="00017647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240" w:lineRule="auto"/>
                      </w:pPr>
                      <w:r>
                        <w:t>A</w:t>
                      </w:r>
                      <w:r w:rsidR="00562D68">
                        <w:t>vocat</w:t>
                      </w:r>
                    </w:p>
                    <w:p w14:paraId="70AC4971" w14:textId="3985022C" w:rsidR="00096F23" w:rsidRDefault="00096F23" w:rsidP="00096F23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240" w:lineRule="auto"/>
                      </w:pPr>
                      <w:r>
                        <w:t>C</w:t>
                      </w:r>
                      <w:r w:rsidR="00562D68">
                        <w:t>onseil en propriété industrielle</w:t>
                      </w:r>
                    </w:p>
                    <w:p w14:paraId="391DAD0C" w14:textId="46DCC55F" w:rsidR="00096F23" w:rsidRDefault="00096F23" w:rsidP="00096F23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240" w:lineRule="auto"/>
                      </w:pPr>
                      <w:r>
                        <w:t>J</w:t>
                      </w:r>
                      <w:r w:rsidR="00562D68">
                        <w:t xml:space="preserve">uriste dans une organisation </w:t>
                      </w:r>
                      <w:r>
                        <w:t xml:space="preserve">nationale, régionale ou internationale </w:t>
                      </w:r>
                      <w:r w:rsidR="00562D68">
                        <w:t>dédiée à la PI</w:t>
                      </w:r>
                    </w:p>
                    <w:p w14:paraId="75E192E2" w14:textId="471244F1" w:rsidR="00F77B50" w:rsidRDefault="00096F23" w:rsidP="00096F23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240" w:lineRule="auto"/>
                      </w:pPr>
                      <w:r>
                        <w:t>J</w:t>
                      </w:r>
                      <w:r w:rsidR="00562D68">
                        <w:t xml:space="preserve">uriste </w:t>
                      </w:r>
                      <w:r>
                        <w:t xml:space="preserve">spécialisé </w:t>
                      </w:r>
                      <w:r w:rsidR="00562D68">
                        <w:t>dans une structure culturelle</w:t>
                      </w:r>
                    </w:p>
                    <w:p w14:paraId="46243E3A" w14:textId="15AF6A12" w:rsidR="00096F23" w:rsidRDefault="00096F23" w:rsidP="00096F23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240" w:lineRule="auto"/>
                      </w:pPr>
                      <w:proofErr w:type="gramStart"/>
                      <w:r>
                        <w:t>magistrat</w:t>
                      </w:r>
                      <w:proofErr w:type="gramEnd"/>
                    </w:p>
                    <w:p w14:paraId="38DEEF68" w14:textId="62835112" w:rsidR="00096F23" w:rsidRPr="00975A11" w:rsidRDefault="00096F23" w:rsidP="00017647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240" w:lineRule="auto"/>
                      </w:pPr>
                      <w:proofErr w:type="gramStart"/>
                      <w:r>
                        <w:t>juriste</w:t>
                      </w:r>
                      <w:proofErr w:type="gramEnd"/>
                      <w:r>
                        <w:t xml:space="preserve"> au sein d’une administration (DGCCRF, Douanes…)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DE6BC0" wp14:editId="4F82B057">
                <wp:simplePos x="0" y="0"/>
                <wp:positionH relativeFrom="margin">
                  <wp:posOffset>2844269</wp:posOffset>
                </wp:positionH>
                <wp:positionV relativeFrom="paragraph">
                  <wp:posOffset>7092263</wp:posOffset>
                </wp:positionV>
                <wp:extent cx="3767235" cy="1422400"/>
                <wp:effectExtent l="0" t="0" r="17780" b="12700"/>
                <wp:wrapNone/>
                <wp:docPr id="442516103" name="Zone de texte 442516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7235" cy="14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A2CDB3" w14:textId="77777777" w:rsidR="00096F23" w:rsidRPr="00F77B50" w:rsidRDefault="00096F23" w:rsidP="00096F23">
                            <w:pPr>
                              <w:rPr>
                                <w:b/>
                              </w:rPr>
                            </w:pPr>
                            <w:r w:rsidRPr="00F77B50">
                              <w:rPr>
                                <w:b/>
                              </w:rPr>
                              <w:t>INFORMATIONS PRATIQUES</w:t>
                            </w:r>
                          </w:p>
                          <w:p w14:paraId="44B9F5C3" w14:textId="77777777" w:rsidR="00096F23" w:rsidRDefault="00096F23" w:rsidP="00096F23">
                            <w:pPr>
                              <w:spacing w:after="0"/>
                            </w:pPr>
                            <w:r w:rsidRPr="00A32443">
                              <w:rPr>
                                <w:b/>
                              </w:rPr>
                              <w:t>Date</w:t>
                            </w:r>
                            <w:r>
                              <w:t xml:space="preserve"> : septembre à septembre </w:t>
                            </w:r>
                          </w:p>
                          <w:p w14:paraId="2D161A59" w14:textId="2F44FDFE" w:rsidR="00096F23" w:rsidRDefault="00096F23" w:rsidP="00096F23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2F5C04">
                              <w:t xml:space="preserve">Rythme : </w:t>
                            </w:r>
                            <w:r>
                              <w:t>2</w:t>
                            </w:r>
                            <w:r w:rsidRPr="002F5C04">
                              <w:t xml:space="preserve"> jours à l’Université, </w:t>
                            </w:r>
                            <w:r>
                              <w:t>3</w:t>
                            </w:r>
                            <w:r w:rsidRPr="002F5C04">
                              <w:t xml:space="preserve"> jours en entreprise. A partir de fin </w:t>
                            </w:r>
                            <w:r>
                              <w:t xml:space="preserve">mars </w:t>
                            </w:r>
                            <w:r w:rsidRPr="002F5C04">
                              <w:t>: en entreprise.</w:t>
                            </w:r>
                          </w:p>
                          <w:p w14:paraId="43FDA05F" w14:textId="556EA8B0" w:rsidR="00096F23" w:rsidRPr="00017647" w:rsidRDefault="00096F23" w:rsidP="00096F23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proofErr w:type="gramStart"/>
                            <w:r w:rsidRPr="00017647">
                              <w:rPr>
                                <w:b/>
                                <w:lang w:val="en-US"/>
                              </w:rPr>
                              <w:t>Contact</w:t>
                            </w:r>
                            <w:r w:rsidRPr="00017647">
                              <w:rPr>
                                <w:lang w:val="en-US"/>
                              </w:rPr>
                              <w:t> :</w:t>
                            </w:r>
                            <w:proofErr w:type="gramEnd"/>
                            <w:r w:rsidRPr="00017647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17647">
                              <w:rPr>
                                <w:lang w:val="en-US"/>
                              </w:rPr>
                              <w:t>Silvy</w:t>
                            </w:r>
                            <w:proofErr w:type="spellEnd"/>
                            <w:r w:rsidRPr="0001764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Letue</w:t>
                            </w:r>
                            <w:r w:rsidRPr="00017647">
                              <w:rPr>
                                <w:lang w:val="en-US"/>
                              </w:rPr>
                              <w:t xml:space="preserve"> (</w:t>
                            </w:r>
                            <w:hyperlink r:id="rId9" w:history="1">
                              <w:r>
                                <w:rPr>
                                  <w:rStyle w:val="Lienhypertexte"/>
                                  <w:lang w:val="en-US"/>
                                </w:rPr>
                                <w:t>silvy.letue</w:t>
                              </w:r>
                              <w:r w:rsidRPr="00017647">
                                <w:rPr>
                                  <w:rStyle w:val="Lienhypertexte"/>
                                  <w:lang w:val="en-US"/>
                                </w:rPr>
                                <w:t>@univ-lyon2.fr</w:t>
                              </w:r>
                            </w:hyperlink>
                            <w:r w:rsidRPr="00017647">
                              <w:rPr>
                                <w:lang w:val="en-US"/>
                              </w:rPr>
                              <w:t>)</w:t>
                            </w:r>
                          </w:p>
                          <w:p w14:paraId="73FE46C2" w14:textId="77777777" w:rsidR="00096F23" w:rsidRPr="00884DE0" w:rsidRDefault="00096F23" w:rsidP="00096F23">
                            <w:pPr>
                              <w:spacing w:after="0"/>
                              <w:rPr>
                                <w:rStyle w:val="e24kjd"/>
                                <w:color w:val="FF0000"/>
                              </w:rPr>
                            </w:pPr>
                            <w:r w:rsidRPr="00A32443">
                              <w:rPr>
                                <w:rStyle w:val="e24kjd"/>
                                <w:b/>
                              </w:rPr>
                              <w:t>Lieu</w:t>
                            </w:r>
                            <w:r>
                              <w:rPr>
                                <w:rStyle w:val="e24kjd"/>
                              </w:rPr>
                              <w:t xml:space="preserve"> :  </w:t>
                            </w:r>
                            <w:r w:rsidRPr="009557EA">
                              <w:rPr>
                                <w:rStyle w:val="e24kjd"/>
                              </w:rPr>
                              <w:t xml:space="preserve">Campus Berges du Rhône </w:t>
                            </w:r>
                          </w:p>
                          <w:p w14:paraId="7CED700B" w14:textId="77777777" w:rsidR="00096F23" w:rsidRDefault="00096F23" w:rsidP="00096F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E6BC0" id="Zone de texte 442516103" o:spid="_x0000_s1029" type="#_x0000_t202" style="position:absolute;margin-left:223.95pt;margin-top:558.45pt;width:296.65pt;height:112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" fillcolor="white [3201]" strokeweight=".5pt">
                <v:textbox>
                  <w:txbxContent>
                    <w:p w14:paraId="14A2CDB3" w14:textId="77777777" w:rsidR="00096F23" w:rsidRPr="00F77B50" w:rsidRDefault="00096F23" w:rsidP="00096F23">
                      <w:pPr>
                        <w:rPr>
                          <w:b/>
                        </w:rPr>
                      </w:pPr>
                      <w:r w:rsidRPr="00F77B50">
                        <w:rPr>
                          <w:b/>
                        </w:rPr>
                        <w:t>INFORMATIONS PRATIQUES</w:t>
                      </w:r>
                    </w:p>
                    <w:p w14:paraId="44B9F5C3" w14:textId="77777777" w:rsidR="00096F23" w:rsidRDefault="00096F23" w:rsidP="00096F23">
                      <w:pPr>
                        <w:spacing w:after="0"/>
                      </w:pPr>
                      <w:r w:rsidRPr="00A32443">
                        <w:rPr>
                          <w:b/>
                        </w:rPr>
                        <w:t>Date</w:t>
                      </w:r>
                      <w:r>
                        <w:t xml:space="preserve"> : septembre à septembre </w:t>
                      </w:r>
                    </w:p>
                    <w:p w14:paraId="2D161A59" w14:textId="2F44FDFE" w:rsidR="00096F23" w:rsidRDefault="00096F23" w:rsidP="00096F23">
                      <w:pPr>
                        <w:spacing w:after="0"/>
                        <w:rPr>
                          <w:color w:val="FF0000"/>
                        </w:rPr>
                      </w:pPr>
                      <w:r w:rsidRPr="002F5C04">
                        <w:t xml:space="preserve">Rythme : </w:t>
                      </w:r>
                      <w:r>
                        <w:t>2</w:t>
                      </w:r>
                      <w:r w:rsidRPr="002F5C04">
                        <w:t xml:space="preserve"> jours à l’Université, </w:t>
                      </w:r>
                      <w:r>
                        <w:t>3</w:t>
                      </w:r>
                      <w:r w:rsidRPr="002F5C04">
                        <w:t xml:space="preserve"> jours en entreprise. A partir de fin </w:t>
                      </w:r>
                      <w:r>
                        <w:t xml:space="preserve">mars </w:t>
                      </w:r>
                      <w:r w:rsidRPr="002F5C04">
                        <w:t>: en entreprise.</w:t>
                      </w:r>
                    </w:p>
                    <w:p w14:paraId="43FDA05F" w14:textId="556EA8B0" w:rsidR="00096F23" w:rsidRPr="00017647" w:rsidRDefault="00096F23" w:rsidP="00096F23">
                      <w:pPr>
                        <w:spacing w:after="0"/>
                        <w:rPr>
                          <w:lang w:val="en-US"/>
                        </w:rPr>
                      </w:pPr>
                      <w:proofErr w:type="gramStart"/>
                      <w:r w:rsidRPr="00017647">
                        <w:rPr>
                          <w:b/>
                          <w:lang w:val="en-US"/>
                        </w:rPr>
                        <w:t>Contact</w:t>
                      </w:r>
                      <w:r w:rsidRPr="00017647">
                        <w:rPr>
                          <w:lang w:val="en-US"/>
                        </w:rPr>
                        <w:t> :</w:t>
                      </w:r>
                      <w:proofErr w:type="gramEnd"/>
                      <w:r w:rsidRPr="00017647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017647">
                        <w:rPr>
                          <w:lang w:val="en-US"/>
                        </w:rPr>
                        <w:t>Silvy</w:t>
                      </w:r>
                      <w:proofErr w:type="spellEnd"/>
                      <w:r w:rsidRPr="0001764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Letue</w:t>
                      </w:r>
                      <w:r w:rsidRPr="00017647">
                        <w:rPr>
                          <w:lang w:val="en-US"/>
                        </w:rPr>
                        <w:t xml:space="preserve"> (</w:t>
                      </w:r>
                      <w:hyperlink r:id="rId10" w:history="1">
                        <w:r>
                          <w:rPr>
                            <w:rStyle w:val="Lienhypertexte"/>
                            <w:lang w:val="en-US"/>
                          </w:rPr>
                          <w:t>silvy.letue</w:t>
                        </w:r>
                        <w:r w:rsidRPr="00017647">
                          <w:rPr>
                            <w:rStyle w:val="Lienhypertexte"/>
                            <w:lang w:val="en-US"/>
                          </w:rPr>
                          <w:t>@univ-lyon2.fr</w:t>
                        </w:r>
                      </w:hyperlink>
                      <w:r w:rsidRPr="00017647">
                        <w:rPr>
                          <w:lang w:val="en-US"/>
                        </w:rPr>
                        <w:t>)</w:t>
                      </w:r>
                    </w:p>
                    <w:p w14:paraId="73FE46C2" w14:textId="77777777" w:rsidR="00096F23" w:rsidRPr="00884DE0" w:rsidRDefault="00096F23" w:rsidP="00096F23">
                      <w:pPr>
                        <w:spacing w:after="0"/>
                        <w:rPr>
                          <w:rStyle w:val="e24kjd"/>
                          <w:color w:val="FF0000"/>
                        </w:rPr>
                      </w:pPr>
                      <w:r w:rsidRPr="00A32443">
                        <w:rPr>
                          <w:rStyle w:val="e24kjd"/>
                          <w:b/>
                        </w:rPr>
                        <w:t>Lieu</w:t>
                      </w:r>
                      <w:r>
                        <w:rPr>
                          <w:rStyle w:val="e24kjd"/>
                        </w:rPr>
                        <w:t xml:space="preserve"> :  </w:t>
                      </w:r>
                      <w:r w:rsidRPr="009557EA">
                        <w:rPr>
                          <w:rStyle w:val="e24kjd"/>
                        </w:rPr>
                        <w:t xml:space="preserve">Campus Berges du Rhône </w:t>
                      </w:r>
                    </w:p>
                    <w:p w14:paraId="7CED700B" w14:textId="77777777" w:rsidR="00096F23" w:rsidRDefault="00096F23" w:rsidP="00096F2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5965A5" wp14:editId="4CEAB97C">
                <wp:simplePos x="0" y="0"/>
                <wp:positionH relativeFrom="column">
                  <wp:posOffset>3011896</wp:posOffset>
                </wp:positionH>
                <wp:positionV relativeFrom="paragraph">
                  <wp:posOffset>4591996</wp:posOffset>
                </wp:positionV>
                <wp:extent cx="3346579" cy="1704392"/>
                <wp:effectExtent l="0" t="0" r="19050" b="1016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6579" cy="17043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B59101" w14:textId="77777777" w:rsidR="00D13EF3" w:rsidRDefault="00D13EF3" w:rsidP="00D13EF3">
                            <w:pPr>
                              <w:rPr>
                                <w:b/>
                              </w:rPr>
                            </w:pPr>
                            <w:r w:rsidRPr="00F77B50">
                              <w:rPr>
                                <w:b/>
                              </w:rPr>
                              <w:t>PUBLIC / PRE REQUIS</w:t>
                            </w:r>
                          </w:p>
                          <w:p w14:paraId="6A95EEB9" w14:textId="272EF711" w:rsidR="00096F23" w:rsidRPr="002740EB" w:rsidRDefault="00096F23" w:rsidP="00096F23">
                            <w:pPr>
                              <w:spacing w:after="0"/>
                              <w:jc w:val="both"/>
                            </w:pPr>
                            <w:r>
                              <w:t xml:space="preserve">Étudiants du Master 1 Droit des affaires, parcours « Droit de la propriété intellectuelle » ; après examen par la Commission pédagogique, examen des candidatures d’étudiants ayant obtenu un Master 1 en Droit et dont le dossier témoigne des </w:t>
                            </w:r>
                            <w:proofErr w:type="spellStart"/>
                            <w:r>
                              <w:t>pré-requis</w:t>
                            </w:r>
                            <w:proofErr w:type="spellEnd"/>
                            <w:r>
                              <w:t xml:space="preserve"> nécessaires et obtenus pour la poursuite d'études dans ce parcours de Master 2.</w:t>
                            </w:r>
                          </w:p>
                          <w:p w14:paraId="60BCC11C" w14:textId="4DD39D68" w:rsidR="00562D68" w:rsidRPr="00F77B50" w:rsidRDefault="00562D68" w:rsidP="00D13EF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Etudiants issus d’une Master 1 en droit privé, droit des affaires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965A5" id="Zone de texte 6" o:spid="_x0000_s1030" type="#_x0000_t202" style="position:absolute;margin-left:237.15pt;margin-top:361.55pt;width:263.5pt;height:13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" fillcolor="white [3201]" strokeweight=".5pt">
                <v:textbox>
                  <w:txbxContent>
                    <w:p w14:paraId="3DB59101" w14:textId="77777777" w:rsidR="00D13EF3" w:rsidRDefault="00D13EF3" w:rsidP="00D13EF3">
                      <w:pPr>
                        <w:rPr>
                          <w:b/>
                        </w:rPr>
                      </w:pPr>
                      <w:r w:rsidRPr="00F77B50">
                        <w:rPr>
                          <w:b/>
                        </w:rPr>
                        <w:t>PUBLIC / PRE REQUIS</w:t>
                      </w:r>
                    </w:p>
                    <w:p w14:paraId="6A95EEB9" w14:textId="272EF711" w:rsidR="00096F23" w:rsidRPr="002740EB" w:rsidRDefault="00096F23" w:rsidP="00096F23">
                      <w:pPr>
                        <w:spacing w:after="0"/>
                        <w:jc w:val="both"/>
                      </w:pPr>
                      <w:r>
                        <w:t xml:space="preserve">Étudiants du Master 1 Droit des affaires, parcours « Droit de la propriété intellectuelle » ; après examen par la Commission pédagogique, examen des candidatures d’étudiants ayant obtenu un Master 1 en Droit et dont le dossier témoigne des </w:t>
                      </w:r>
                      <w:proofErr w:type="spellStart"/>
                      <w:r>
                        <w:t>pré-requis</w:t>
                      </w:r>
                      <w:proofErr w:type="spellEnd"/>
                      <w:r>
                        <w:t xml:space="preserve"> nécessaires et obtenus pour la poursuite d'études dans ce parcours de Master 2.</w:t>
                      </w:r>
                    </w:p>
                    <w:p w14:paraId="60BCC11C" w14:textId="4DD39D68" w:rsidR="00562D68" w:rsidRPr="00F77B50" w:rsidRDefault="00562D68" w:rsidP="00D13EF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Etudiants issus d’une Master 1 en droit privé, droit des affaires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202D16" wp14:editId="0A8DF1CF">
                <wp:simplePos x="0" y="0"/>
                <wp:positionH relativeFrom="column">
                  <wp:posOffset>-177165</wp:posOffset>
                </wp:positionH>
                <wp:positionV relativeFrom="paragraph">
                  <wp:posOffset>7388121</wp:posOffset>
                </wp:positionV>
                <wp:extent cx="2743200" cy="1499118"/>
                <wp:effectExtent l="0" t="0" r="12700" b="1270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4991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8B50B4" w14:textId="69349C2D" w:rsidR="00096F23" w:rsidRPr="002520B2" w:rsidRDefault="00096F23" w:rsidP="00017647">
                            <w:pPr>
                              <w:jc w:val="both"/>
                              <w:rPr>
                                <w:rStyle w:val="e24kjd"/>
                              </w:rPr>
                            </w:pPr>
                            <w:r w:rsidRPr="002520B2">
                              <w:rPr>
                                <w:rStyle w:val="e24kjd"/>
                              </w:rPr>
                              <w:t>Plus</w:t>
                            </w:r>
                            <w:r>
                              <w:rPr>
                                <w:rStyle w:val="e24kjd"/>
                              </w:rPr>
                              <w:t>-</w:t>
                            </w:r>
                            <w:r w:rsidRPr="002520B2">
                              <w:rPr>
                                <w:rStyle w:val="e24kjd"/>
                              </w:rPr>
                              <w:t>value</w:t>
                            </w:r>
                            <w:r>
                              <w:rPr>
                                <w:rStyle w:val="e24kjd"/>
                              </w:rPr>
                              <w:t> : formation dans le domaine juridique en droit de la propriété intellectuelle, qui fait intervenir de nombreux professionnels et qui repose sur la mise en situation concrète à travers plusieurs exercices pratiques.</w:t>
                            </w:r>
                            <w:r w:rsidRPr="002520B2">
                              <w:rPr>
                                <w:rStyle w:val="e24kj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02D16" id="Zone de texte 9" o:spid="_x0000_s1031" type="#_x0000_t202" style="position:absolute;margin-left:-13.95pt;margin-top:581.75pt;width:3in;height:118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" fillcolor="white [3201]" strokeweight=".5pt">
                <v:textbox>
                  <w:txbxContent>
                    <w:p w14:paraId="778B50B4" w14:textId="69349C2D" w:rsidR="00096F23" w:rsidRPr="002520B2" w:rsidRDefault="00096F23" w:rsidP="00017647">
                      <w:pPr>
                        <w:jc w:val="both"/>
                        <w:rPr>
                          <w:rStyle w:val="e24kjd"/>
                        </w:rPr>
                      </w:pPr>
                      <w:r w:rsidRPr="002520B2">
                        <w:rPr>
                          <w:rStyle w:val="e24kjd"/>
                        </w:rPr>
                        <w:t>Plus</w:t>
                      </w:r>
                      <w:r>
                        <w:rPr>
                          <w:rStyle w:val="e24kjd"/>
                        </w:rPr>
                        <w:t>-</w:t>
                      </w:r>
                      <w:r w:rsidRPr="002520B2">
                        <w:rPr>
                          <w:rStyle w:val="e24kjd"/>
                        </w:rPr>
                        <w:t>value</w:t>
                      </w:r>
                      <w:r>
                        <w:rPr>
                          <w:rStyle w:val="e24kjd"/>
                        </w:rPr>
                        <w:t> : formation dans le domaine juridique en droit de la propriété intellectuelle, qui fait intervenir de nombreux professionnels et qui repose sur la mise en situation concrète à travers plusieurs exercices pratiques.</w:t>
                      </w:r>
                      <w:r w:rsidRPr="002520B2">
                        <w:rPr>
                          <w:rStyle w:val="e24kjd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5965A5" wp14:editId="5D114AF7">
                <wp:simplePos x="0" y="0"/>
                <wp:positionH relativeFrom="column">
                  <wp:posOffset>-178228</wp:posOffset>
                </wp:positionH>
                <wp:positionV relativeFrom="paragraph">
                  <wp:posOffset>4064479</wp:posOffset>
                </wp:positionV>
                <wp:extent cx="2924175" cy="3041780"/>
                <wp:effectExtent l="0" t="0" r="952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304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D5F647" w14:textId="580A33D0" w:rsidR="00096F23" w:rsidRDefault="00D13EF3" w:rsidP="00D13EF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F77B50">
                              <w:rPr>
                                <w:b/>
                              </w:rPr>
                              <w:t>CONTENU</w:t>
                            </w:r>
                            <w:r w:rsidR="00F77B50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178159B9" w14:textId="4339CE3D" w:rsidR="00096F23" w:rsidRDefault="00096F23" w:rsidP="00096F2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Style w:val="e24kjd"/>
                              </w:rPr>
                            </w:pPr>
                            <w:r>
                              <w:rPr>
                                <w:rStyle w:val="e24kjd"/>
                              </w:rPr>
                              <w:t xml:space="preserve">Enseignements fondamentaux de la PI : maîtriser les outils théoriques et pratiques des droits de propriété intellectuelle </w:t>
                            </w:r>
                          </w:p>
                          <w:p w14:paraId="2FBEF6A8" w14:textId="3BE7EA65" w:rsidR="00F77B50" w:rsidRDefault="00562D68" w:rsidP="00F77B5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Style w:val="e24kjd"/>
                              </w:rPr>
                            </w:pPr>
                            <w:r>
                              <w:rPr>
                                <w:rStyle w:val="e24kjd"/>
                              </w:rPr>
                              <w:t>Enseignements transversaux</w:t>
                            </w:r>
                            <w:r w:rsidR="00096F23">
                              <w:rPr>
                                <w:rStyle w:val="e24kjd"/>
                              </w:rPr>
                              <w:t xml:space="preserve"> : maîtriser les droits </w:t>
                            </w:r>
                            <w:r w:rsidR="001F3579">
                              <w:rPr>
                                <w:rStyle w:val="e24kjd"/>
                              </w:rPr>
                              <w:t>mobilisables en lien avec les droits de PI</w:t>
                            </w:r>
                          </w:p>
                          <w:p w14:paraId="267CA68C" w14:textId="5D00286F" w:rsidR="00F77B50" w:rsidRPr="00017647" w:rsidRDefault="001F3579" w:rsidP="00F77B5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Style w:val="e24kjd"/>
                                <w:b/>
                              </w:rPr>
                            </w:pPr>
                            <w:r>
                              <w:rPr>
                                <w:rStyle w:val="e24kjd"/>
                              </w:rPr>
                              <w:t xml:space="preserve">Exploitation des droits de </w:t>
                            </w:r>
                            <w:proofErr w:type="gramStart"/>
                            <w:r>
                              <w:rPr>
                                <w:rStyle w:val="e24kjd"/>
                              </w:rPr>
                              <w:t>PI </w:t>
                            </w:r>
                            <w:r w:rsidDel="00562D68">
                              <w:rPr>
                                <w:rStyle w:val="e24kjd"/>
                              </w:rPr>
                              <w:t xml:space="preserve"> </w:t>
                            </w:r>
                            <w:r>
                              <w:rPr>
                                <w:rStyle w:val="e24kjd"/>
                              </w:rPr>
                              <w:t>-</w:t>
                            </w:r>
                            <w:proofErr w:type="gramEnd"/>
                            <w:r>
                              <w:rPr>
                                <w:rStyle w:val="e24kjd"/>
                              </w:rPr>
                              <w:t xml:space="preserve"> </w:t>
                            </w:r>
                            <w:r w:rsidR="00562D68">
                              <w:rPr>
                                <w:rStyle w:val="e24kjd"/>
                              </w:rPr>
                              <w:t>Stratégie – Contrats</w:t>
                            </w:r>
                            <w:r>
                              <w:rPr>
                                <w:rStyle w:val="e24kjd"/>
                              </w:rPr>
                              <w:t> : maîtriser les outils contractuels et la stratégie autour des droits de PI</w:t>
                            </w:r>
                          </w:p>
                          <w:p w14:paraId="336310AD" w14:textId="5F6E7AC2" w:rsidR="001F3579" w:rsidRPr="00017647" w:rsidRDefault="001F3579" w:rsidP="00F77B5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Style w:val="e24kjd"/>
                                <w:b/>
                              </w:rPr>
                            </w:pPr>
                            <w:r>
                              <w:rPr>
                                <w:rStyle w:val="e24kjd"/>
                              </w:rPr>
                              <w:t xml:space="preserve">Défense des droits : maîtriser la procédure et </w:t>
                            </w:r>
                            <w:proofErr w:type="gramStart"/>
                            <w:r>
                              <w:rPr>
                                <w:rStyle w:val="e24kjd"/>
                              </w:rPr>
                              <w:t>les stratégie</w:t>
                            </w:r>
                            <w:proofErr w:type="gramEnd"/>
                            <w:r>
                              <w:rPr>
                                <w:rStyle w:val="e24kjd"/>
                              </w:rPr>
                              <w:t xml:space="preserve"> de défense des droits de PI</w:t>
                            </w:r>
                          </w:p>
                          <w:p w14:paraId="4924EC81" w14:textId="3CBB229F" w:rsidR="00562D68" w:rsidRPr="00F77B50" w:rsidRDefault="00562D68" w:rsidP="00F77B5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rStyle w:val="e24kjd"/>
                              </w:rPr>
                              <w:t>Professionnalisation</w:t>
                            </w:r>
                            <w:r w:rsidR="001F3579">
                              <w:rPr>
                                <w:rStyle w:val="e24kjd"/>
                              </w:rPr>
                              <w:t> : mise en situation pratique pour une meilleure entrée dans la vie active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965A5" id="Zone de texte 3" o:spid="_x0000_s1032" type="#_x0000_t202" style="position:absolute;margin-left:-14.05pt;margin-top:320.05pt;width:230.25pt;height:23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" fillcolor="white [3201]" strokeweight=".5pt">
                <v:textbox>
                  <w:txbxContent>
                    <w:p w14:paraId="3AD5F647" w14:textId="580A33D0" w:rsidR="00096F23" w:rsidRDefault="00D13EF3" w:rsidP="00D13EF3">
                      <w:pPr>
                        <w:rPr>
                          <w:b/>
                          <w:color w:val="FF0000"/>
                        </w:rPr>
                      </w:pPr>
                      <w:r w:rsidRPr="00F77B50">
                        <w:rPr>
                          <w:b/>
                        </w:rPr>
                        <w:t>CONTENU</w:t>
                      </w:r>
                      <w:r w:rsidR="00F77B50">
                        <w:rPr>
                          <w:b/>
                        </w:rPr>
                        <w:t xml:space="preserve"> </w:t>
                      </w:r>
                    </w:p>
                    <w:p w14:paraId="178159B9" w14:textId="4339CE3D" w:rsidR="00096F23" w:rsidRDefault="00096F23" w:rsidP="00096F23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Style w:val="e24kjd"/>
                        </w:rPr>
                      </w:pPr>
                      <w:r>
                        <w:rPr>
                          <w:rStyle w:val="e24kjd"/>
                        </w:rPr>
                        <w:t xml:space="preserve">Enseignements fondamentaux de la PI : maîtriser les outils théoriques et pratiques des droits de propriété intellectuelle </w:t>
                      </w:r>
                    </w:p>
                    <w:p w14:paraId="2FBEF6A8" w14:textId="3BE7EA65" w:rsidR="00F77B50" w:rsidRDefault="00562D68" w:rsidP="00F77B5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Style w:val="e24kjd"/>
                        </w:rPr>
                      </w:pPr>
                      <w:r>
                        <w:rPr>
                          <w:rStyle w:val="e24kjd"/>
                        </w:rPr>
                        <w:t>Enseignements transversaux</w:t>
                      </w:r>
                      <w:r w:rsidR="00096F23">
                        <w:rPr>
                          <w:rStyle w:val="e24kjd"/>
                        </w:rPr>
                        <w:t xml:space="preserve"> : maîtriser les droits </w:t>
                      </w:r>
                      <w:r w:rsidR="001F3579">
                        <w:rPr>
                          <w:rStyle w:val="e24kjd"/>
                        </w:rPr>
                        <w:t>mobilisables en lien avec les droits de PI</w:t>
                      </w:r>
                    </w:p>
                    <w:p w14:paraId="267CA68C" w14:textId="5D00286F" w:rsidR="00F77B50" w:rsidRPr="00017647" w:rsidRDefault="001F3579" w:rsidP="00F77B5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Style w:val="e24kjd"/>
                          <w:b/>
                        </w:rPr>
                      </w:pPr>
                      <w:r>
                        <w:rPr>
                          <w:rStyle w:val="e24kjd"/>
                        </w:rPr>
                        <w:t xml:space="preserve">Exploitation des droits de </w:t>
                      </w:r>
                      <w:proofErr w:type="gramStart"/>
                      <w:r>
                        <w:rPr>
                          <w:rStyle w:val="e24kjd"/>
                        </w:rPr>
                        <w:t>PI </w:t>
                      </w:r>
                      <w:r w:rsidDel="00562D68">
                        <w:rPr>
                          <w:rStyle w:val="e24kjd"/>
                        </w:rPr>
                        <w:t xml:space="preserve"> </w:t>
                      </w:r>
                      <w:r>
                        <w:rPr>
                          <w:rStyle w:val="e24kjd"/>
                        </w:rPr>
                        <w:t>-</w:t>
                      </w:r>
                      <w:proofErr w:type="gramEnd"/>
                      <w:r>
                        <w:rPr>
                          <w:rStyle w:val="e24kjd"/>
                        </w:rPr>
                        <w:t xml:space="preserve"> </w:t>
                      </w:r>
                      <w:r w:rsidR="00562D68">
                        <w:rPr>
                          <w:rStyle w:val="e24kjd"/>
                        </w:rPr>
                        <w:t>Stratégie – Contrats</w:t>
                      </w:r>
                      <w:r>
                        <w:rPr>
                          <w:rStyle w:val="e24kjd"/>
                        </w:rPr>
                        <w:t> : maîtriser les outils contractuels et la stratégie autour des droits de PI</w:t>
                      </w:r>
                    </w:p>
                    <w:p w14:paraId="336310AD" w14:textId="5F6E7AC2" w:rsidR="001F3579" w:rsidRPr="00017647" w:rsidRDefault="001F3579" w:rsidP="00F77B5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Style w:val="e24kjd"/>
                          <w:b/>
                        </w:rPr>
                      </w:pPr>
                      <w:r>
                        <w:rPr>
                          <w:rStyle w:val="e24kjd"/>
                        </w:rPr>
                        <w:t xml:space="preserve">Défense des droits : maîtriser la procédure et </w:t>
                      </w:r>
                      <w:proofErr w:type="gramStart"/>
                      <w:r>
                        <w:rPr>
                          <w:rStyle w:val="e24kjd"/>
                        </w:rPr>
                        <w:t>les stratégie</w:t>
                      </w:r>
                      <w:proofErr w:type="gramEnd"/>
                      <w:r>
                        <w:rPr>
                          <w:rStyle w:val="e24kjd"/>
                        </w:rPr>
                        <w:t xml:space="preserve"> de défense des droits de PI</w:t>
                      </w:r>
                    </w:p>
                    <w:p w14:paraId="4924EC81" w14:textId="3CBB229F" w:rsidR="00562D68" w:rsidRPr="00F77B50" w:rsidRDefault="00562D68" w:rsidP="00F77B5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rPr>
                          <w:rStyle w:val="e24kjd"/>
                        </w:rPr>
                        <w:t>Professionnalisation</w:t>
                      </w:r>
                      <w:r w:rsidR="001F3579">
                        <w:rPr>
                          <w:rStyle w:val="e24kjd"/>
                        </w:rPr>
                        <w:t> : mise en situation pratique pour une meilleure entrée dans la vie active</w:t>
                      </w:r>
                    </w:p>
                  </w:txbxContent>
                </v:textbox>
              </v:shape>
            </w:pict>
          </mc:Fallback>
        </mc:AlternateContent>
      </w:r>
      <w:r w:rsidR="00096F2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965A5" wp14:editId="6369CF1D">
                <wp:simplePos x="0" y="0"/>
                <wp:positionH relativeFrom="column">
                  <wp:posOffset>-259093</wp:posOffset>
                </wp:positionH>
                <wp:positionV relativeFrom="paragraph">
                  <wp:posOffset>661916</wp:posOffset>
                </wp:positionV>
                <wp:extent cx="3005040" cy="3097530"/>
                <wp:effectExtent l="0" t="0" r="17780" b="1397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5040" cy="3097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197F52" w14:textId="6A1C07C2" w:rsidR="00D13EF3" w:rsidRDefault="00D13EF3" w:rsidP="00D13EF3">
                            <w:pPr>
                              <w:rPr>
                                <w:b/>
                              </w:rPr>
                            </w:pPr>
                            <w:r w:rsidRPr="00F77B50">
                              <w:rPr>
                                <w:b/>
                              </w:rPr>
                              <w:t>OBJECTIFS</w:t>
                            </w:r>
                            <w:r w:rsidR="00F77B50">
                              <w:rPr>
                                <w:b/>
                              </w:rPr>
                              <w:t xml:space="preserve"> de formation </w:t>
                            </w:r>
                          </w:p>
                          <w:p w14:paraId="215F0252" w14:textId="6F70AE9A" w:rsidR="00096F23" w:rsidRPr="00884DE0" w:rsidRDefault="00096F23" w:rsidP="00096F23">
                            <w:pPr>
                              <w:rPr>
                                <w:color w:val="FF0000"/>
                              </w:rPr>
                            </w:pPr>
                            <w:r>
                              <w:t xml:space="preserve">- </w:t>
                            </w:r>
                            <w:r w:rsidRPr="001E5383">
                              <w:t>Comprendre et analyser tous les aspects juridiques liés aux</w:t>
                            </w:r>
                            <w:r>
                              <w:t xml:space="preserve"> créations et aux innovations, en lien avec le développement des nouvelles technologies </w:t>
                            </w:r>
                          </w:p>
                          <w:p w14:paraId="7F2BBE9B" w14:textId="50E72A27" w:rsidR="00975A11" w:rsidRDefault="00096F23" w:rsidP="00096F23">
                            <w:pPr>
                              <w:rPr>
                                <w:color w:val="FF0000"/>
                              </w:rPr>
                            </w:pPr>
                            <w:r>
                              <w:t xml:space="preserve">- </w:t>
                            </w:r>
                            <w:r w:rsidRPr="001E5383">
                              <w:t xml:space="preserve">Assister </w:t>
                            </w:r>
                            <w:r>
                              <w:t>et</w:t>
                            </w:r>
                            <w:r w:rsidRPr="001E5383">
                              <w:t xml:space="preserve"> conseiller en droit </w:t>
                            </w:r>
                            <w:r>
                              <w:t>de la propriété intellectuelle</w:t>
                            </w:r>
                            <w:r w:rsidRPr="001E5383">
                              <w:t xml:space="preserve"> et des nouvelles technologies</w:t>
                            </w:r>
                            <w:r w:rsidRPr="00884DE0" w:rsidDel="00096F23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3B85A3C2" w14:textId="77777777" w:rsidR="001F3579" w:rsidRPr="001F3579" w:rsidRDefault="00096F23" w:rsidP="00017647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t xml:space="preserve">- </w:t>
                            </w:r>
                            <w:r w:rsidRPr="001E5383">
                              <w:t>Négocier, rédiger et sécuriser des contrats</w:t>
                            </w:r>
                            <w:r>
                              <w:t xml:space="preserve"> </w:t>
                            </w:r>
                            <w:r w:rsidRPr="001E5383">
                              <w:t xml:space="preserve">en droit </w:t>
                            </w:r>
                            <w:r>
                              <w:t>de la propriété intellectuelle</w:t>
                            </w:r>
                            <w:r w:rsidRPr="001E5383">
                              <w:t xml:space="preserve"> et des </w:t>
                            </w:r>
                            <w:r w:rsidRPr="001F3579">
                              <w:rPr>
                                <w:rFonts w:cstheme="minorHAnsi"/>
                              </w:rPr>
                              <w:t>nouvelles technologies</w:t>
                            </w:r>
                          </w:p>
                          <w:p w14:paraId="5598B639" w14:textId="4965401C" w:rsidR="001F3579" w:rsidRPr="00017647" w:rsidRDefault="001F3579" w:rsidP="00017647">
                            <w:pPr>
                              <w:pStyle w:val="Titre"/>
                              <w:spacing w:before="120" w:after="120"/>
                              <w:jc w:val="both"/>
                              <w:rPr>
                                <w:rFonts w:asciiTheme="minorHAnsi" w:hAnsiTheme="minorHAnsi" w:cstheme="minorHAnsi"/>
                                <w:b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1764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017647">
                              <w:rPr>
                                <w:rFonts w:asciiTheme="minorHAnsi" w:hAnsiTheme="minorHAnsi" w:cstheme="minorHAnsi"/>
                                <w:b w:val="0"/>
                                <w:color w:val="000000" w:themeColor="text1"/>
                                <w:sz w:val="22"/>
                                <w:szCs w:val="22"/>
                              </w:rPr>
                              <w:t>Identifi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color w:val="000000" w:themeColor="text1"/>
                                <w:sz w:val="22"/>
                                <w:szCs w:val="22"/>
                              </w:rPr>
                              <w:t>er</w:t>
                            </w:r>
                            <w:r w:rsidRPr="00017647">
                              <w:rPr>
                                <w:rFonts w:asciiTheme="minorHAnsi" w:hAnsiTheme="minorHAnsi" w:cstheme="minorHAnsi"/>
                                <w:b w:val="0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color w:val="000000" w:themeColor="text1"/>
                                <w:sz w:val="22"/>
                                <w:szCs w:val="22"/>
                              </w:rPr>
                              <w:t>l</w:t>
                            </w:r>
                            <w:r w:rsidRPr="00017647">
                              <w:rPr>
                                <w:rFonts w:asciiTheme="minorHAnsi" w:hAnsiTheme="minorHAnsi" w:cstheme="minorHAnsi"/>
                                <w:b w:val="0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es risques juridiques tenant à la création, l’exploitation et/ou la défense des droits de propriété intellectuelle </w:t>
                            </w:r>
                          </w:p>
                          <w:p w14:paraId="38BD2EF2" w14:textId="351A3C92" w:rsidR="00096F23" w:rsidRDefault="00096F23" w:rsidP="00096F23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0C86F738" w14:textId="4CBEC285" w:rsidR="00096F23" w:rsidRDefault="00096F23" w:rsidP="00096F23"/>
                          <w:p w14:paraId="2B35A2E1" w14:textId="77777777" w:rsidR="00096F23" w:rsidRPr="00884DE0" w:rsidRDefault="00096F23" w:rsidP="00096F2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965A5" id="Zone de texte 2" o:spid="_x0000_s1033" type="#_x0000_t202" style="position:absolute;margin-left:-20.4pt;margin-top:52.1pt;width:236.6pt;height:24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" fillcolor="white [3201]" strokeweight=".5pt">
                <v:textbox>
                  <w:txbxContent>
                    <w:p w14:paraId="76197F52" w14:textId="6A1C07C2" w:rsidR="00D13EF3" w:rsidRDefault="00D13EF3" w:rsidP="00D13EF3">
                      <w:pPr>
                        <w:rPr>
                          <w:b/>
                        </w:rPr>
                      </w:pPr>
                      <w:r w:rsidRPr="00F77B50">
                        <w:rPr>
                          <w:b/>
                        </w:rPr>
                        <w:t>OBJECTIFS</w:t>
                      </w:r>
                      <w:r w:rsidR="00F77B50">
                        <w:rPr>
                          <w:b/>
                        </w:rPr>
                        <w:t xml:space="preserve"> de formation </w:t>
                      </w:r>
                    </w:p>
                    <w:p w14:paraId="215F0252" w14:textId="6F70AE9A" w:rsidR="00096F23" w:rsidRPr="00884DE0" w:rsidRDefault="00096F23" w:rsidP="00096F23">
                      <w:pPr>
                        <w:rPr>
                          <w:color w:val="FF0000"/>
                        </w:rPr>
                      </w:pPr>
                      <w:r>
                        <w:t xml:space="preserve">- </w:t>
                      </w:r>
                      <w:r w:rsidRPr="001E5383">
                        <w:t>Comprendre et analyser tous les aspects juridiques liés aux</w:t>
                      </w:r>
                      <w:r>
                        <w:t xml:space="preserve"> créations et aux innovations, en lien avec le développement des nouvelles technologies </w:t>
                      </w:r>
                    </w:p>
                    <w:p w14:paraId="7F2BBE9B" w14:textId="50E72A27" w:rsidR="00975A11" w:rsidRDefault="00096F23" w:rsidP="00096F23">
                      <w:pPr>
                        <w:rPr>
                          <w:color w:val="FF0000"/>
                        </w:rPr>
                      </w:pPr>
                      <w:r>
                        <w:t xml:space="preserve">- </w:t>
                      </w:r>
                      <w:r w:rsidRPr="001E5383">
                        <w:t xml:space="preserve">Assister </w:t>
                      </w:r>
                      <w:r>
                        <w:t>et</w:t>
                      </w:r>
                      <w:r w:rsidRPr="001E5383">
                        <w:t xml:space="preserve"> conseiller en droit </w:t>
                      </w:r>
                      <w:r>
                        <w:t>de la propriété intellectuelle</w:t>
                      </w:r>
                      <w:r w:rsidRPr="001E5383">
                        <w:t xml:space="preserve"> et des nouvelles technologies</w:t>
                      </w:r>
                      <w:r w:rsidRPr="00884DE0" w:rsidDel="00096F23">
                        <w:rPr>
                          <w:color w:val="FF0000"/>
                        </w:rPr>
                        <w:t xml:space="preserve"> </w:t>
                      </w:r>
                    </w:p>
                    <w:p w14:paraId="3B85A3C2" w14:textId="77777777" w:rsidR="001F3579" w:rsidRPr="001F3579" w:rsidRDefault="00096F23" w:rsidP="00017647">
                      <w:pPr>
                        <w:jc w:val="both"/>
                        <w:rPr>
                          <w:rFonts w:cstheme="minorHAnsi"/>
                        </w:rPr>
                      </w:pPr>
                      <w:r>
                        <w:t xml:space="preserve">- </w:t>
                      </w:r>
                      <w:r w:rsidRPr="001E5383">
                        <w:t>Négocier, rédiger et sécuriser des contrats</w:t>
                      </w:r>
                      <w:r>
                        <w:t xml:space="preserve"> </w:t>
                      </w:r>
                      <w:r w:rsidRPr="001E5383">
                        <w:t xml:space="preserve">en droit </w:t>
                      </w:r>
                      <w:r>
                        <w:t>de la propriété intellectuelle</w:t>
                      </w:r>
                      <w:r w:rsidRPr="001E5383">
                        <w:t xml:space="preserve"> et des </w:t>
                      </w:r>
                      <w:r w:rsidRPr="001F3579">
                        <w:rPr>
                          <w:rFonts w:cstheme="minorHAnsi"/>
                        </w:rPr>
                        <w:t>nouvelles technologies</w:t>
                      </w:r>
                    </w:p>
                    <w:p w14:paraId="5598B639" w14:textId="4965401C" w:rsidR="001F3579" w:rsidRPr="00017647" w:rsidRDefault="001F3579" w:rsidP="00017647">
                      <w:pPr>
                        <w:pStyle w:val="Titre"/>
                        <w:spacing w:before="120" w:after="120"/>
                        <w:jc w:val="both"/>
                        <w:rPr>
                          <w:rFonts w:asciiTheme="minorHAnsi" w:hAnsiTheme="minorHAnsi" w:cstheme="minorHAnsi"/>
                          <w:b w:val="0"/>
                          <w:color w:val="000000" w:themeColor="text1"/>
                          <w:sz w:val="22"/>
                          <w:szCs w:val="22"/>
                        </w:rPr>
                      </w:pPr>
                      <w:r w:rsidRPr="0001764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- </w:t>
                      </w:r>
                      <w:r w:rsidRPr="00017647">
                        <w:rPr>
                          <w:rFonts w:asciiTheme="minorHAnsi" w:hAnsiTheme="minorHAnsi" w:cstheme="minorHAnsi"/>
                          <w:b w:val="0"/>
                          <w:color w:val="000000" w:themeColor="text1"/>
                          <w:sz w:val="22"/>
                          <w:szCs w:val="22"/>
                        </w:rPr>
                        <w:t>Identifi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color w:val="000000" w:themeColor="text1"/>
                          <w:sz w:val="22"/>
                          <w:szCs w:val="22"/>
                        </w:rPr>
                        <w:t>er</w:t>
                      </w:r>
                      <w:r w:rsidRPr="00017647">
                        <w:rPr>
                          <w:rFonts w:asciiTheme="minorHAnsi" w:hAnsiTheme="minorHAnsi" w:cstheme="minorHAnsi"/>
                          <w:b w:val="0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color w:val="000000" w:themeColor="text1"/>
                          <w:sz w:val="22"/>
                          <w:szCs w:val="22"/>
                        </w:rPr>
                        <w:t>l</w:t>
                      </w:r>
                      <w:r w:rsidRPr="00017647">
                        <w:rPr>
                          <w:rFonts w:asciiTheme="minorHAnsi" w:hAnsiTheme="minorHAnsi" w:cstheme="minorHAnsi"/>
                          <w:b w:val="0"/>
                          <w:color w:val="000000" w:themeColor="text1"/>
                          <w:sz w:val="22"/>
                          <w:szCs w:val="22"/>
                        </w:rPr>
                        <w:t xml:space="preserve">es risques juridiques tenant à la création, l’exploitation et/ou la défense des droits de propriété intellectuelle </w:t>
                      </w:r>
                    </w:p>
                    <w:p w14:paraId="38BD2EF2" w14:textId="351A3C92" w:rsidR="00096F23" w:rsidRDefault="00096F23" w:rsidP="00096F23">
                      <w:pPr>
                        <w:rPr>
                          <w:color w:val="FF0000"/>
                        </w:rPr>
                      </w:pPr>
                    </w:p>
                    <w:p w14:paraId="0C86F738" w14:textId="4CBEC285" w:rsidR="00096F23" w:rsidRDefault="00096F23" w:rsidP="00096F23"/>
                    <w:p w14:paraId="2B35A2E1" w14:textId="77777777" w:rsidR="00096F23" w:rsidRPr="00884DE0" w:rsidRDefault="00096F23" w:rsidP="00096F23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4DE0">
        <w:br w:type="page"/>
      </w:r>
    </w:p>
    <w:p w14:paraId="69046CAE" w14:textId="52E44401" w:rsidR="00884DE0" w:rsidRPr="00954B74" w:rsidRDefault="00884DE0" w:rsidP="00884DE0">
      <w:pPr>
        <w:pStyle w:val="Default"/>
        <w:rPr>
          <w:b/>
        </w:rPr>
      </w:pPr>
      <w:r w:rsidRPr="00954B74">
        <w:rPr>
          <w:b/>
        </w:rPr>
        <w:lastRenderedPageBreak/>
        <w:t>DOMAINES</w:t>
      </w:r>
      <w:r>
        <w:rPr>
          <w:b/>
        </w:rPr>
        <w:t xml:space="preserve"> </w:t>
      </w:r>
    </w:p>
    <w:p w14:paraId="69CA2BD2" w14:textId="77777777" w:rsidR="00884DE0" w:rsidRDefault="00884DE0" w:rsidP="00884DE0">
      <w:pPr>
        <w:pStyle w:val="Pa2"/>
        <w:ind w:left="240"/>
        <w:rPr>
          <w:rStyle w:val="A6"/>
        </w:rPr>
      </w:pPr>
    </w:p>
    <w:p w14:paraId="0C00049D" w14:textId="77777777" w:rsidR="00884DE0" w:rsidRDefault="00884DE0" w:rsidP="00884DE0">
      <w:pPr>
        <w:pStyle w:val="Pa2"/>
        <w:ind w:left="240"/>
        <w:rPr>
          <w:sz w:val="21"/>
          <w:szCs w:val="21"/>
        </w:rPr>
      </w:pPr>
      <w:r>
        <w:rPr>
          <w:rStyle w:val="A6"/>
        </w:rPr>
        <w:t xml:space="preserve">Aménagement du territoire, Environnement et Tourisme </w:t>
      </w:r>
    </w:p>
    <w:p w14:paraId="77BDAF08" w14:textId="1F58B0F3" w:rsidR="00884DE0" w:rsidRDefault="00884DE0" w:rsidP="00884DE0">
      <w:pPr>
        <w:pStyle w:val="Pa2"/>
        <w:ind w:left="240"/>
        <w:rPr>
          <w:sz w:val="21"/>
          <w:szCs w:val="21"/>
        </w:rPr>
      </w:pPr>
      <w:r>
        <w:rPr>
          <w:rStyle w:val="A6"/>
        </w:rPr>
        <w:t xml:space="preserve">Arts, Culture, Patrimoine </w:t>
      </w:r>
    </w:p>
    <w:p w14:paraId="42F0C85B" w14:textId="53E43F02" w:rsidR="00884DE0" w:rsidRDefault="00884DE0" w:rsidP="00884DE0">
      <w:pPr>
        <w:pStyle w:val="Pa2"/>
        <w:ind w:left="240"/>
        <w:rPr>
          <w:sz w:val="21"/>
          <w:szCs w:val="21"/>
        </w:rPr>
      </w:pPr>
      <w:r>
        <w:rPr>
          <w:rStyle w:val="A6"/>
        </w:rPr>
        <w:t>Assurance, Banque, Finance</w:t>
      </w:r>
    </w:p>
    <w:p w14:paraId="2A432E0A" w14:textId="6018C0D1" w:rsidR="00884DE0" w:rsidRDefault="00884DE0" w:rsidP="00884DE0">
      <w:pPr>
        <w:pStyle w:val="Pa2"/>
        <w:ind w:left="240"/>
        <w:rPr>
          <w:sz w:val="21"/>
          <w:szCs w:val="21"/>
        </w:rPr>
      </w:pPr>
      <w:r>
        <w:rPr>
          <w:rStyle w:val="A6"/>
        </w:rPr>
        <w:t xml:space="preserve">Développement local, Économie sociale et solidaire, Entreprenariat </w:t>
      </w:r>
    </w:p>
    <w:p w14:paraId="6E4A0D72" w14:textId="7F2B3543" w:rsidR="00884DE0" w:rsidRDefault="00884DE0" w:rsidP="00884DE0">
      <w:pPr>
        <w:pStyle w:val="Pa2"/>
        <w:ind w:left="240"/>
        <w:rPr>
          <w:sz w:val="21"/>
          <w:szCs w:val="21"/>
        </w:rPr>
      </w:pPr>
      <w:r>
        <w:rPr>
          <w:rStyle w:val="A6"/>
        </w:rPr>
        <w:t xml:space="preserve">Droit, Science Politique </w:t>
      </w:r>
    </w:p>
    <w:p w14:paraId="29F2CA1F" w14:textId="132AE26F" w:rsidR="00884DE0" w:rsidRDefault="00884DE0" w:rsidP="00884DE0">
      <w:pPr>
        <w:pStyle w:val="Pa2"/>
        <w:ind w:left="240"/>
        <w:rPr>
          <w:sz w:val="21"/>
          <w:szCs w:val="21"/>
        </w:rPr>
      </w:pPr>
      <w:r>
        <w:rPr>
          <w:rStyle w:val="A6"/>
        </w:rPr>
        <w:t xml:space="preserve">Enseignement, Formation </w:t>
      </w:r>
    </w:p>
    <w:p w14:paraId="6240DCE7" w14:textId="77777777" w:rsidR="00884DE0" w:rsidRDefault="00884DE0" w:rsidP="00884DE0">
      <w:pPr>
        <w:pStyle w:val="Pa2"/>
        <w:ind w:left="240"/>
        <w:rPr>
          <w:sz w:val="21"/>
          <w:szCs w:val="21"/>
        </w:rPr>
      </w:pPr>
      <w:r>
        <w:rPr>
          <w:rStyle w:val="A6"/>
        </w:rPr>
        <w:t xml:space="preserve">International, Interculturel, Langues </w:t>
      </w:r>
    </w:p>
    <w:p w14:paraId="6D677B5B" w14:textId="77777777" w:rsidR="00884DE0" w:rsidRDefault="00884DE0" w:rsidP="00884DE0">
      <w:pPr>
        <w:pStyle w:val="Pa2"/>
        <w:ind w:left="240"/>
        <w:rPr>
          <w:sz w:val="21"/>
          <w:szCs w:val="21"/>
        </w:rPr>
      </w:pPr>
      <w:r>
        <w:rPr>
          <w:rStyle w:val="A6"/>
        </w:rPr>
        <w:t xml:space="preserve">Mode, Communication, Multimédia, Digital </w:t>
      </w:r>
    </w:p>
    <w:p w14:paraId="35F45269" w14:textId="77777777" w:rsidR="00884DE0" w:rsidRDefault="00884DE0" w:rsidP="00884DE0">
      <w:pPr>
        <w:pStyle w:val="Pa2"/>
        <w:ind w:left="240"/>
        <w:rPr>
          <w:sz w:val="21"/>
          <w:szCs w:val="21"/>
        </w:rPr>
      </w:pPr>
      <w:r>
        <w:rPr>
          <w:rStyle w:val="A6"/>
        </w:rPr>
        <w:t xml:space="preserve">Ressources Humaines </w:t>
      </w:r>
    </w:p>
    <w:p w14:paraId="790A65D3" w14:textId="77777777" w:rsidR="00884DE0" w:rsidRDefault="00884DE0" w:rsidP="00884DE0">
      <w:pPr>
        <w:pStyle w:val="Pa2"/>
        <w:ind w:left="240"/>
        <w:rPr>
          <w:sz w:val="21"/>
          <w:szCs w:val="21"/>
        </w:rPr>
      </w:pPr>
      <w:r>
        <w:rPr>
          <w:rStyle w:val="A6"/>
        </w:rPr>
        <w:t xml:space="preserve">Santé, Social </w:t>
      </w:r>
    </w:p>
    <w:p w14:paraId="1EF14E22" w14:textId="77777777" w:rsidR="00884DE0" w:rsidRDefault="00884DE0" w:rsidP="00884DE0">
      <w:pPr>
        <w:pStyle w:val="Pa2"/>
        <w:ind w:left="240"/>
        <w:rPr>
          <w:sz w:val="21"/>
          <w:szCs w:val="21"/>
        </w:rPr>
      </w:pPr>
      <w:r>
        <w:rPr>
          <w:rStyle w:val="A6"/>
        </w:rPr>
        <w:t xml:space="preserve">Sciences et Technologies </w:t>
      </w:r>
    </w:p>
    <w:p w14:paraId="2A4F3935" w14:textId="77777777" w:rsidR="00884DE0" w:rsidRDefault="00884DE0" w:rsidP="00884DE0">
      <w:pPr>
        <w:pStyle w:val="Pa2"/>
        <w:ind w:left="240"/>
        <w:rPr>
          <w:sz w:val="21"/>
          <w:szCs w:val="21"/>
        </w:rPr>
      </w:pPr>
      <w:r>
        <w:rPr>
          <w:rStyle w:val="A6"/>
        </w:rPr>
        <w:t xml:space="preserve">Informatique, Statistique, Sciences des données </w:t>
      </w:r>
    </w:p>
    <w:p w14:paraId="3C526B57" w14:textId="77777777" w:rsidR="00884DE0" w:rsidRDefault="00884DE0" w:rsidP="00884DE0">
      <w:pPr>
        <w:pStyle w:val="Pa2"/>
        <w:ind w:left="240"/>
        <w:rPr>
          <w:sz w:val="21"/>
          <w:szCs w:val="21"/>
        </w:rPr>
      </w:pPr>
      <w:r>
        <w:rPr>
          <w:rStyle w:val="A6"/>
        </w:rPr>
        <w:t xml:space="preserve">Transport, Logistique </w:t>
      </w:r>
    </w:p>
    <w:p w14:paraId="40ECAE37" w14:textId="77777777" w:rsidR="00884DE0" w:rsidRDefault="00884DE0" w:rsidP="00884DE0">
      <w:pPr>
        <w:ind w:firstLine="240"/>
        <w:rPr>
          <w:rStyle w:val="A6"/>
        </w:rPr>
      </w:pPr>
      <w:r>
        <w:rPr>
          <w:rStyle w:val="A6"/>
        </w:rPr>
        <w:t>Diplôme équivalent au bac</w:t>
      </w:r>
    </w:p>
    <w:p w14:paraId="15929826" w14:textId="77777777" w:rsidR="00106CFC" w:rsidRDefault="00106CFC"/>
    <w:sectPr w:rsidR="00106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tra Text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54E79"/>
    <w:multiLevelType w:val="hybridMultilevel"/>
    <w:tmpl w:val="17AEBBE4"/>
    <w:lvl w:ilvl="0" w:tplc="FC7E0B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02B4D"/>
    <w:multiLevelType w:val="hybridMultilevel"/>
    <w:tmpl w:val="E5129A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95644"/>
    <w:multiLevelType w:val="multilevel"/>
    <w:tmpl w:val="5932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5B1AE1"/>
    <w:multiLevelType w:val="multilevel"/>
    <w:tmpl w:val="D68E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3417D6"/>
    <w:multiLevelType w:val="hybridMultilevel"/>
    <w:tmpl w:val="83189A04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65E4AC2"/>
    <w:multiLevelType w:val="hybridMultilevel"/>
    <w:tmpl w:val="7A7AFB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F3"/>
    <w:rsid w:val="00017647"/>
    <w:rsid w:val="00096F23"/>
    <w:rsid w:val="00106CFC"/>
    <w:rsid w:val="001D387F"/>
    <w:rsid w:val="001F3579"/>
    <w:rsid w:val="00291F26"/>
    <w:rsid w:val="003C4CAE"/>
    <w:rsid w:val="00422031"/>
    <w:rsid w:val="00562D68"/>
    <w:rsid w:val="005B6284"/>
    <w:rsid w:val="00682B5F"/>
    <w:rsid w:val="00884DE0"/>
    <w:rsid w:val="00975A11"/>
    <w:rsid w:val="009A2740"/>
    <w:rsid w:val="00A32443"/>
    <w:rsid w:val="00C50626"/>
    <w:rsid w:val="00D13EF3"/>
    <w:rsid w:val="00D60C0A"/>
    <w:rsid w:val="00F06B38"/>
    <w:rsid w:val="00F7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7228B"/>
  <w15:chartTrackingRefBased/>
  <w15:docId w15:val="{DB3734FB-09A5-43C4-A451-6A863646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B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24kjd">
    <w:name w:val="e24kjd"/>
    <w:basedOn w:val="Policepardfaut"/>
    <w:rsid w:val="00F77B50"/>
  </w:style>
  <w:style w:type="paragraph" w:styleId="Paragraphedeliste">
    <w:name w:val="List Paragraph"/>
    <w:basedOn w:val="Normal"/>
    <w:uiPriority w:val="34"/>
    <w:qFormat/>
    <w:rsid w:val="00F77B5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D3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387F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F0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4DE0"/>
    <w:pPr>
      <w:autoSpaceDE w:val="0"/>
      <w:autoSpaceDN w:val="0"/>
      <w:adjustRightInd w:val="0"/>
      <w:spacing w:after="0" w:line="240" w:lineRule="auto"/>
    </w:pPr>
    <w:rPr>
      <w:rFonts w:ascii="Neutra Text Light" w:hAnsi="Neutra Text Light" w:cs="Neutra Text Ligh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884DE0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884DE0"/>
    <w:rPr>
      <w:rFonts w:cs="Neutra Text Light"/>
      <w:color w:val="000000"/>
      <w:sz w:val="21"/>
      <w:szCs w:val="21"/>
    </w:rPr>
  </w:style>
  <w:style w:type="paragraph" w:styleId="Rvision">
    <w:name w:val="Revision"/>
    <w:hidden/>
    <w:uiPriority w:val="99"/>
    <w:semiHidden/>
    <w:rsid w:val="00291F26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096F23"/>
    <w:rPr>
      <w:color w:val="0563C1" w:themeColor="hyperlink"/>
      <w:u w:val="single"/>
    </w:rPr>
  </w:style>
  <w:style w:type="paragraph" w:styleId="Titre">
    <w:name w:val="Title"/>
    <w:basedOn w:val="Normal"/>
    <w:link w:val="TitreCar"/>
    <w:uiPriority w:val="99"/>
    <w:qFormat/>
    <w:rsid w:val="001F3579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99"/>
    <w:rsid w:val="001F3579"/>
    <w:rPr>
      <w:rFonts w:ascii="Times New Roman" w:eastAsia="Times New Roman" w:hAnsi="Times New Roman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tephanie.Hoang@univ-lyon2.fr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tephanie.Hoang@univ-lyon2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D885B149C05479EA63B561AF395E2" ma:contentTypeVersion="2" ma:contentTypeDescription="Crée un document." ma:contentTypeScope="" ma:versionID="b368503465655afb13476793b69175ba">
  <xsd:schema xmlns:xsd="http://www.w3.org/2001/XMLSchema" xmlns:xs="http://www.w3.org/2001/XMLSchema" xmlns:p="http://schemas.microsoft.com/office/2006/metadata/properties" xmlns:ns2="4b842ce3-9c4f-4cbd-86c3-c9c2bbf04f75" targetNamespace="http://schemas.microsoft.com/office/2006/metadata/properties" ma:root="true" ma:fieldsID="792984dc3b7e730661f7710c9b87b482" ns2:_="">
    <xsd:import namespace="4b842ce3-9c4f-4cbd-86c3-c9c2bbf04f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42ce3-9c4f-4cbd-86c3-c9c2bbf04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C1347B-F1D2-4FBC-88A0-7DD064445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42ce3-9c4f-4cbd-86c3-c9c2bbf04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B33A09-F4E6-4295-A220-DA99CAF8CB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1EF11-04F3-4E0D-A21A-A9C057EE89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lyon 2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Blanchot</dc:creator>
  <cp:keywords/>
  <dc:description/>
  <cp:lastModifiedBy>Aude Petignier</cp:lastModifiedBy>
  <cp:revision>5</cp:revision>
  <dcterms:created xsi:type="dcterms:W3CDTF">2023-09-25T11:39:00Z</dcterms:created>
  <dcterms:modified xsi:type="dcterms:W3CDTF">2023-10-26T08:04:00Z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0x010100336D885B149C05479EA63B561AF395E2</vt:lpwstr>
  </property>
</Properties>
</file>