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E55B5" w14:textId="6B5B2CFE" w:rsidR="000E35E1" w:rsidRPr="000100E6" w:rsidRDefault="000E35E1" w:rsidP="00451D18">
      <w:pPr>
        <w:pStyle w:val="Titre"/>
        <w:jc w:val="left"/>
        <w:rPr>
          <w:rFonts w:asciiTheme="minorHAnsi" w:hAnsiTheme="minorHAnsi" w:cstheme="minorHAnsi"/>
          <w:bCs w:val="0"/>
          <w:sz w:val="24"/>
          <w:szCs w:val="24"/>
          <w:u w:val="single"/>
        </w:rPr>
      </w:pPr>
    </w:p>
    <w:p w14:paraId="7D5A0D13" w14:textId="7519E243" w:rsidR="00451D18" w:rsidRPr="000100E6" w:rsidRDefault="00451D18" w:rsidP="00152C4C">
      <w:pPr>
        <w:pStyle w:val="Titre"/>
        <w:ind w:left="142"/>
        <w:jc w:val="left"/>
        <w:rPr>
          <w:rFonts w:asciiTheme="minorHAnsi" w:hAnsiTheme="minorHAnsi" w:cstheme="minorHAnsi"/>
          <w:b w:val="0"/>
          <w:bCs w:val="0"/>
          <w:noProof/>
          <w:sz w:val="24"/>
          <w:szCs w:val="24"/>
        </w:rPr>
      </w:pPr>
      <w:r w:rsidRPr="000100E6">
        <w:rPr>
          <w:rFonts w:asciiTheme="minorHAnsi" w:hAnsiTheme="minorHAnsi" w:cstheme="minorHAnsi"/>
          <w:b w:val="0"/>
          <w:bCs w:val="0"/>
          <w:sz w:val="24"/>
          <w:szCs w:val="24"/>
        </w:rPr>
        <w:t>Composante porteuse :</w:t>
      </w:r>
      <w:r w:rsidRPr="000100E6">
        <w:rPr>
          <w:rFonts w:asciiTheme="minorHAnsi" w:hAnsiTheme="minorHAnsi" w:cstheme="minorHAnsi"/>
          <w:b w:val="0"/>
          <w:bCs w:val="0"/>
          <w:noProof/>
          <w:sz w:val="24"/>
          <w:szCs w:val="24"/>
        </w:rPr>
        <w:t xml:space="preserve"> </w:t>
      </w:r>
      <w:r w:rsidR="00593A2C" w:rsidRPr="000100E6">
        <w:rPr>
          <w:rFonts w:asciiTheme="minorHAnsi" w:hAnsiTheme="minorHAnsi" w:cstheme="minorHAnsi"/>
          <w:b w:val="0"/>
          <w:bCs w:val="0"/>
          <w:noProof/>
          <w:sz w:val="24"/>
          <w:szCs w:val="24"/>
        </w:rPr>
        <w:tab/>
      </w:r>
      <w:r w:rsidR="00DC306B">
        <w:rPr>
          <w:rFonts w:asciiTheme="minorHAnsi" w:hAnsiTheme="minorHAnsi" w:cstheme="minorHAnsi"/>
          <w:b w:val="0"/>
          <w:bCs w:val="0"/>
          <w:noProof/>
          <w:sz w:val="24"/>
          <w:szCs w:val="24"/>
        </w:rPr>
        <w:t>Faculté de droit Julie-Victoire Daubié</w:t>
      </w:r>
    </w:p>
    <w:p w14:paraId="1BF36F6F" w14:textId="26B7ED18" w:rsidR="00EE2739" w:rsidRPr="000100E6" w:rsidRDefault="00EE2739" w:rsidP="00152C4C">
      <w:pPr>
        <w:pStyle w:val="Titre"/>
        <w:ind w:left="142"/>
        <w:jc w:val="left"/>
        <w:rPr>
          <w:rFonts w:asciiTheme="minorHAnsi" w:hAnsiTheme="minorHAnsi" w:cstheme="minorHAnsi"/>
          <w:b w:val="0"/>
          <w:bCs w:val="0"/>
          <w:sz w:val="24"/>
          <w:szCs w:val="24"/>
        </w:rPr>
      </w:pPr>
      <w:r w:rsidRPr="000100E6">
        <w:rPr>
          <w:rFonts w:asciiTheme="minorHAnsi" w:hAnsiTheme="minorHAnsi" w:cstheme="minorHAnsi"/>
          <w:b w:val="0"/>
          <w:bCs w:val="0"/>
          <w:noProof/>
          <w:sz w:val="24"/>
          <w:szCs w:val="24"/>
        </w:rPr>
        <w:t xml:space="preserve">Responsable pédagogique : </w:t>
      </w:r>
      <w:r w:rsidR="00DC306B">
        <w:rPr>
          <w:rFonts w:asciiTheme="minorHAnsi" w:hAnsiTheme="minorHAnsi" w:cstheme="minorHAnsi"/>
          <w:b w:val="0"/>
          <w:bCs w:val="0"/>
          <w:noProof/>
          <w:sz w:val="24"/>
          <w:szCs w:val="24"/>
        </w:rPr>
        <w:t>Anne Emmanuelle Kahn</w:t>
      </w:r>
    </w:p>
    <w:p w14:paraId="6161E97E" w14:textId="2E02B530" w:rsidR="00451D18" w:rsidRPr="000100E6" w:rsidRDefault="00152C4C" w:rsidP="00152C4C">
      <w:pPr>
        <w:pStyle w:val="Titre"/>
        <w:ind w:left="142"/>
        <w:jc w:val="left"/>
        <w:rPr>
          <w:rFonts w:asciiTheme="minorHAnsi" w:hAnsiTheme="minorHAnsi" w:cstheme="minorHAnsi"/>
          <w:b w:val="0"/>
          <w:bCs w:val="0"/>
          <w:sz w:val="24"/>
          <w:szCs w:val="24"/>
        </w:rPr>
      </w:pPr>
      <w:r w:rsidRPr="000100E6">
        <w:rPr>
          <w:rFonts w:asciiTheme="minorHAnsi" w:hAnsiTheme="minorHAnsi" w:cstheme="minorHAnsi"/>
          <w:b w:val="0"/>
          <w:bCs w:val="0"/>
          <w:sz w:val="24"/>
          <w:szCs w:val="24"/>
        </w:rPr>
        <w:t xml:space="preserve">Intitulé du diplôme &gt; Mention et parcours : </w:t>
      </w:r>
      <w:r w:rsidR="00DC306B">
        <w:rPr>
          <w:rFonts w:asciiTheme="minorHAnsi" w:hAnsiTheme="minorHAnsi" w:cstheme="minorHAnsi"/>
          <w:b w:val="0"/>
          <w:bCs w:val="0"/>
          <w:sz w:val="24"/>
          <w:szCs w:val="24"/>
        </w:rPr>
        <w:t>Master 2 Droit des affaires – parcours droit de la propriété intellectuelle - créations artistiques et esthétiques</w:t>
      </w:r>
    </w:p>
    <w:p w14:paraId="2EEADB40" w14:textId="21F57DE6" w:rsidR="00B43FA2" w:rsidRPr="000100E6" w:rsidRDefault="00B43FA2" w:rsidP="00152C4C">
      <w:pPr>
        <w:pStyle w:val="Titre"/>
        <w:ind w:left="142"/>
        <w:jc w:val="left"/>
        <w:rPr>
          <w:rFonts w:asciiTheme="minorHAnsi" w:hAnsiTheme="minorHAnsi" w:cstheme="minorHAnsi"/>
          <w:b w:val="0"/>
          <w:bCs w:val="0"/>
          <w:sz w:val="24"/>
          <w:szCs w:val="24"/>
        </w:rPr>
      </w:pPr>
      <w:r w:rsidRPr="000100E6">
        <w:rPr>
          <w:rFonts w:asciiTheme="minorHAnsi" w:hAnsiTheme="minorHAnsi" w:cstheme="minorHAnsi"/>
          <w:b w:val="0"/>
          <w:bCs w:val="0"/>
          <w:sz w:val="24"/>
          <w:szCs w:val="24"/>
        </w:rPr>
        <w:t>Numéro RNCP</w:t>
      </w:r>
      <w:r w:rsidR="00152C4C" w:rsidRPr="000100E6">
        <w:rPr>
          <w:rFonts w:asciiTheme="minorHAnsi" w:hAnsiTheme="minorHAnsi" w:cstheme="minorHAnsi"/>
          <w:b w:val="0"/>
          <w:bCs w:val="0"/>
          <w:sz w:val="24"/>
          <w:szCs w:val="24"/>
        </w:rPr>
        <w:t xml:space="preserve"> </w:t>
      </w:r>
      <w:r w:rsidRPr="000100E6">
        <w:rPr>
          <w:rFonts w:asciiTheme="minorHAnsi" w:hAnsiTheme="minorHAnsi" w:cstheme="minorHAnsi"/>
          <w:b w:val="0"/>
          <w:bCs w:val="0"/>
          <w:sz w:val="24"/>
          <w:szCs w:val="24"/>
        </w:rPr>
        <w:t>:</w:t>
      </w:r>
      <w:r w:rsidR="00152C4C" w:rsidRPr="000100E6">
        <w:rPr>
          <w:rFonts w:asciiTheme="minorHAnsi" w:hAnsiTheme="minorHAnsi" w:cstheme="minorHAnsi"/>
          <w:b w:val="0"/>
          <w:bCs w:val="0"/>
          <w:sz w:val="24"/>
          <w:szCs w:val="24"/>
        </w:rPr>
        <w:t xml:space="preserve"> </w:t>
      </w:r>
      <w:r w:rsidR="00B357F9">
        <w:rPr>
          <w:rFonts w:asciiTheme="minorHAnsi" w:hAnsiTheme="minorHAnsi" w:cstheme="minorHAnsi"/>
          <w:b w:val="0"/>
          <w:bCs w:val="0"/>
          <w:sz w:val="24"/>
          <w:szCs w:val="24"/>
        </w:rPr>
        <w:t>34127</w:t>
      </w:r>
    </w:p>
    <w:p w14:paraId="098D68DB" w14:textId="7D908520" w:rsidR="00593A2C" w:rsidRPr="000100E6" w:rsidRDefault="00451D18" w:rsidP="00152C4C">
      <w:pPr>
        <w:pStyle w:val="Titre"/>
        <w:tabs>
          <w:tab w:val="left" w:pos="4253"/>
        </w:tabs>
        <w:ind w:left="142"/>
        <w:jc w:val="left"/>
        <w:rPr>
          <w:rFonts w:asciiTheme="minorHAnsi" w:hAnsiTheme="minorHAnsi" w:cstheme="minorHAnsi"/>
          <w:b w:val="0"/>
          <w:bCs w:val="0"/>
          <w:noProof/>
          <w:sz w:val="24"/>
          <w:szCs w:val="24"/>
        </w:rPr>
      </w:pPr>
      <w:r w:rsidRPr="000100E6">
        <w:rPr>
          <w:rFonts w:asciiTheme="minorHAnsi" w:hAnsiTheme="minorHAnsi" w:cstheme="minorHAnsi"/>
          <w:b w:val="0"/>
          <w:sz w:val="24"/>
          <w:szCs w:val="24"/>
        </w:rPr>
        <w:t>Date prévisionnelle d’ouverture de la formation :</w:t>
      </w:r>
      <w:r w:rsidRPr="000100E6">
        <w:rPr>
          <w:rFonts w:asciiTheme="minorHAnsi" w:hAnsiTheme="minorHAnsi" w:cstheme="minorHAnsi"/>
          <w:b w:val="0"/>
          <w:bCs w:val="0"/>
          <w:noProof/>
          <w:sz w:val="24"/>
          <w:szCs w:val="24"/>
        </w:rPr>
        <w:t xml:space="preserve"> </w:t>
      </w:r>
      <w:r w:rsidR="00DC306B">
        <w:rPr>
          <w:rFonts w:asciiTheme="minorHAnsi" w:hAnsiTheme="minorHAnsi" w:cstheme="minorHAnsi"/>
          <w:b w:val="0"/>
          <w:bCs w:val="0"/>
          <w:noProof/>
          <w:sz w:val="24"/>
          <w:szCs w:val="24"/>
        </w:rPr>
        <w:t>septembre 2024</w:t>
      </w:r>
    </w:p>
    <w:p w14:paraId="060A7DAD" w14:textId="343DEE4D" w:rsidR="007D3394" w:rsidRPr="000100E6" w:rsidRDefault="007D3394" w:rsidP="00152C4C">
      <w:pPr>
        <w:pStyle w:val="Titre"/>
        <w:tabs>
          <w:tab w:val="left" w:pos="4545"/>
        </w:tabs>
        <w:jc w:val="left"/>
        <w:rPr>
          <w:rFonts w:asciiTheme="minorHAnsi" w:hAnsiTheme="minorHAnsi" w:cstheme="minorHAnsi"/>
          <w:b w:val="0"/>
        </w:rPr>
      </w:pPr>
    </w:p>
    <w:p w14:paraId="6DC553E8" w14:textId="4F0DC875" w:rsidR="00152C4C" w:rsidRPr="000100E6" w:rsidRDefault="00152C4C" w:rsidP="00152C4C">
      <w:pPr>
        <w:pStyle w:val="Titre"/>
        <w:numPr>
          <w:ilvl w:val="0"/>
          <w:numId w:val="26"/>
        </w:numPr>
        <w:jc w:val="left"/>
        <w:rPr>
          <w:rFonts w:asciiTheme="minorHAnsi" w:hAnsiTheme="minorHAnsi" w:cstheme="minorHAnsi"/>
          <w:color w:val="C00000"/>
          <w:sz w:val="24"/>
          <w:szCs w:val="24"/>
        </w:rPr>
      </w:pPr>
      <w:r w:rsidRPr="000100E6">
        <w:rPr>
          <w:rFonts w:asciiTheme="minorHAnsi" w:hAnsiTheme="minorHAnsi" w:cstheme="minorHAnsi"/>
          <w:color w:val="C00000"/>
          <w:sz w:val="24"/>
          <w:szCs w:val="24"/>
        </w:rPr>
        <w:t>Le diplôme actuel :</w:t>
      </w:r>
    </w:p>
    <w:p w14:paraId="55003B6B" w14:textId="77777777" w:rsidR="00F424E5" w:rsidRDefault="004839AA" w:rsidP="00F424E5">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Le Master 2 </w:t>
      </w:r>
      <w:r w:rsidR="00F424E5">
        <w:rPr>
          <w:rFonts w:asciiTheme="minorHAnsi" w:hAnsiTheme="minorHAnsi" w:cstheme="minorHAnsi"/>
          <w:b w:val="0"/>
          <w:bCs w:val="0"/>
          <w:color w:val="000000" w:themeColor="text1"/>
          <w:sz w:val="24"/>
          <w:szCs w:val="24"/>
        </w:rPr>
        <w:t>« D</w:t>
      </w:r>
      <w:r>
        <w:rPr>
          <w:rFonts w:asciiTheme="minorHAnsi" w:hAnsiTheme="minorHAnsi" w:cstheme="minorHAnsi"/>
          <w:b w:val="0"/>
          <w:bCs w:val="0"/>
          <w:color w:val="000000" w:themeColor="text1"/>
          <w:sz w:val="24"/>
          <w:szCs w:val="24"/>
        </w:rPr>
        <w:t>roit de la propriété intellectuelle</w:t>
      </w:r>
      <w:r w:rsidR="00F424E5">
        <w:rPr>
          <w:rFonts w:asciiTheme="minorHAnsi" w:hAnsiTheme="minorHAnsi" w:cstheme="minorHAnsi"/>
          <w:b w:val="0"/>
          <w:bCs w:val="0"/>
          <w:color w:val="000000" w:themeColor="text1"/>
          <w:sz w:val="24"/>
          <w:szCs w:val="24"/>
        </w:rPr>
        <w:t xml:space="preserve"> – droit des créations artistiques et esthétiques » (Master PI-CAE)</w:t>
      </w:r>
      <w:r>
        <w:rPr>
          <w:rFonts w:asciiTheme="minorHAnsi" w:hAnsiTheme="minorHAnsi" w:cstheme="minorHAnsi"/>
          <w:b w:val="0"/>
          <w:bCs w:val="0"/>
          <w:color w:val="000000" w:themeColor="text1"/>
          <w:sz w:val="24"/>
          <w:szCs w:val="24"/>
        </w:rPr>
        <w:t xml:space="preserve"> </w:t>
      </w:r>
      <w:r w:rsidR="00F424E5">
        <w:rPr>
          <w:rFonts w:asciiTheme="minorHAnsi" w:hAnsiTheme="minorHAnsi" w:cstheme="minorHAnsi"/>
          <w:b w:val="0"/>
          <w:bCs w:val="0"/>
          <w:color w:val="000000" w:themeColor="text1"/>
          <w:sz w:val="24"/>
          <w:szCs w:val="24"/>
        </w:rPr>
        <w:t xml:space="preserve">est un parcours intégré dans la mention Droit des affaires. </w:t>
      </w:r>
    </w:p>
    <w:p w14:paraId="607DE215" w14:textId="440DC5BB" w:rsidR="003C5CA0" w:rsidRDefault="00F424E5" w:rsidP="00F424E5">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Ce parcours </w:t>
      </w:r>
      <w:r w:rsidR="004839AA">
        <w:rPr>
          <w:rFonts w:asciiTheme="minorHAnsi" w:hAnsiTheme="minorHAnsi" w:cstheme="minorHAnsi"/>
          <w:b w:val="0"/>
          <w:bCs w:val="0"/>
          <w:color w:val="000000" w:themeColor="text1"/>
          <w:sz w:val="24"/>
          <w:szCs w:val="24"/>
        </w:rPr>
        <w:t xml:space="preserve">a été créé en </w:t>
      </w:r>
      <w:r>
        <w:rPr>
          <w:rFonts w:asciiTheme="minorHAnsi" w:hAnsiTheme="minorHAnsi" w:cstheme="minorHAnsi"/>
          <w:b w:val="0"/>
          <w:bCs w:val="0"/>
          <w:color w:val="000000" w:themeColor="text1"/>
          <w:sz w:val="24"/>
          <w:szCs w:val="24"/>
        </w:rPr>
        <w:t xml:space="preserve">septembre </w:t>
      </w:r>
      <w:r w:rsidR="004839AA">
        <w:rPr>
          <w:rFonts w:asciiTheme="minorHAnsi" w:hAnsiTheme="minorHAnsi" w:cstheme="minorHAnsi"/>
          <w:b w:val="0"/>
          <w:bCs w:val="0"/>
          <w:color w:val="000000" w:themeColor="text1"/>
          <w:sz w:val="24"/>
          <w:szCs w:val="24"/>
        </w:rPr>
        <w:t xml:space="preserve">2005 et est ouvert </w:t>
      </w:r>
      <w:r>
        <w:rPr>
          <w:rFonts w:asciiTheme="minorHAnsi" w:hAnsiTheme="minorHAnsi" w:cstheme="minorHAnsi"/>
          <w:b w:val="0"/>
          <w:bCs w:val="0"/>
          <w:color w:val="000000" w:themeColor="text1"/>
          <w:sz w:val="24"/>
          <w:szCs w:val="24"/>
        </w:rPr>
        <w:t>à la</w:t>
      </w:r>
      <w:r w:rsidR="004839AA">
        <w:rPr>
          <w:rFonts w:asciiTheme="minorHAnsi" w:hAnsiTheme="minorHAnsi" w:cstheme="minorHAnsi"/>
          <w:b w:val="0"/>
          <w:bCs w:val="0"/>
          <w:color w:val="000000" w:themeColor="text1"/>
          <w:sz w:val="24"/>
          <w:szCs w:val="24"/>
        </w:rPr>
        <w:t xml:space="preserve"> formation initiale depuis son origine.</w:t>
      </w:r>
      <w:r>
        <w:rPr>
          <w:rFonts w:asciiTheme="minorHAnsi" w:hAnsiTheme="minorHAnsi" w:cstheme="minorHAnsi"/>
          <w:b w:val="0"/>
          <w:bCs w:val="0"/>
          <w:color w:val="000000" w:themeColor="text1"/>
          <w:sz w:val="24"/>
          <w:szCs w:val="24"/>
        </w:rPr>
        <w:t xml:space="preserve"> </w:t>
      </w:r>
      <w:r w:rsidR="003C5CA0">
        <w:rPr>
          <w:rFonts w:asciiTheme="minorHAnsi" w:hAnsiTheme="minorHAnsi" w:cstheme="minorHAnsi"/>
          <w:b w:val="0"/>
          <w:bCs w:val="0"/>
          <w:color w:val="000000" w:themeColor="text1"/>
          <w:sz w:val="24"/>
          <w:szCs w:val="24"/>
        </w:rPr>
        <w:t xml:space="preserve">Il est devenu après quelques années, un parcours particulier de la mention Droit des affaires. La première année de Master spécialisé en droit de la propriété intellectuelle existe depuis 2022. </w:t>
      </w:r>
    </w:p>
    <w:p w14:paraId="0161C387" w14:textId="4FEDDE0E" w:rsidR="00152C4C" w:rsidRDefault="003C5CA0" w:rsidP="00F424E5">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En 2005, la</w:t>
      </w:r>
      <w:r w:rsidR="00F424E5">
        <w:rPr>
          <w:rFonts w:asciiTheme="minorHAnsi" w:hAnsiTheme="minorHAnsi" w:cstheme="minorHAnsi"/>
          <w:b w:val="0"/>
          <w:bCs w:val="0"/>
          <w:color w:val="000000" w:themeColor="text1"/>
          <w:sz w:val="24"/>
          <w:szCs w:val="24"/>
        </w:rPr>
        <w:t xml:space="preserve"> création</w:t>
      </w:r>
      <w:r>
        <w:rPr>
          <w:rFonts w:asciiTheme="minorHAnsi" w:hAnsiTheme="minorHAnsi" w:cstheme="minorHAnsi"/>
          <w:b w:val="0"/>
          <w:bCs w:val="0"/>
          <w:color w:val="000000" w:themeColor="text1"/>
          <w:sz w:val="24"/>
          <w:szCs w:val="24"/>
        </w:rPr>
        <w:t xml:space="preserve"> du Master PI-CAE</w:t>
      </w:r>
      <w:r w:rsidR="00F424E5">
        <w:rPr>
          <w:rFonts w:asciiTheme="minorHAnsi" w:hAnsiTheme="minorHAnsi" w:cstheme="minorHAnsi"/>
          <w:b w:val="0"/>
          <w:bCs w:val="0"/>
          <w:color w:val="000000" w:themeColor="text1"/>
          <w:sz w:val="24"/>
          <w:szCs w:val="24"/>
        </w:rPr>
        <w:t xml:space="preserve"> répondait à une demande des milieux professionnels. </w:t>
      </w:r>
      <w:r>
        <w:rPr>
          <w:rFonts w:asciiTheme="minorHAnsi" w:hAnsiTheme="minorHAnsi" w:cstheme="minorHAnsi"/>
          <w:b w:val="0"/>
          <w:bCs w:val="0"/>
          <w:color w:val="000000" w:themeColor="text1"/>
          <w:sz w:val="24"/>
          <w:szCs w:val="24"/>
        </w:rPr>
        <w:t>En effet, a</w:t>
      </w:r>
      <w:r w:rsidR="00F424E5">
        <w:rPr>
          <w:rFonts w:asciiTheme="minorHAnsi" w:hAnsiTheme="minorHAnsi" w:cstheme="minorHAnsi"/>
          <w:b w:val="0"/>
          <w:bCs w:val="0"/>
          <w:color w:val="000000" w:themeColor="text1"/>
          <w:sz w:val="24"/>
          <w:szCs w:val="24"/>
        </w:rPr>
        <w:t>ucune formation de Master 2 en propriété intellectuelle n’existait sur le site lyonnais</w:t>
      </w:r>
      <w:r>
        <w:rPr>
          <w:rFonts w:asciiTheme="minorHAnsi" w:hAnsiTheme="minorHAnsi" w:cstheme="minorHAnsi"/>
          <w:b w:val="0"/>
          <w:bCs w:val="0"/>
          <w:color w:val="000000" w:themeColor="text1"/>
          <w:sz w:val="24"/>
          <w:szCs w:val="24"/>
        </w:rPr>
        <w:t xml:space="preserve"> alors que de nombreux cabinets en propriété industrielle, cabinets d’avocats et surtout entreprises préoccupées par les enjeux de propriété intellectuelle sont implantées en région. Par ailleurs,</w:t>
      </w:r>
      <w:r w:rsidR="00F424E5">
        <w:rPr>
          <w:rFonts w:asciiTheme="minorHAnsi" w:hAnsiTheme="minorHAnsi" w:cstheme="minorHAnsi"/>
          <w:b w:val="0"/>
          <w:bCs w:val="0"/>
          <w:color w:val="000000" w:themeColor="text1"/>
          <w:sz w:val="24"/>
          <w:szCs w:val="24"/>
        </w:rPr>
        <w:t xml:space="preserve"> la protection particulière des œuvres d’art appliqué ou de design n’était </w:t>
      </w:r>
      <w:r>
        <w:rPr>
          <w:rFonts w:asciiTheme="minorHAnsi" w:hAnsiTheme="minorHAnsi" w:cstheme="minorHAnsi"/>
          <w:b w:val="0"/>
          <w:bCs w:val="0"/>
          <w:color w:val="000000" w:themeColor="text1"/>
          <w:sz w:val="24"/>
          <w:szCs w:val="24"/>
        </w:rPr>
        <w:t>pas abordée à l’époque</w:t>
      </w:r>
      <w:r w:rsidR="00F424E5">
        <w:rPr>
          <w:rFonts w:asciiTheme="minorHAnsi" w:hAnsiTheme="minorHAnsi" w:cstheme="minorHAnsi"/>
          <w:b w:val="0"/>
          <w:bCs w:val="0"/>
          <w:color w:val="000000" w:themeColor="text1"/>
          <w:sz w:val="24"/>
          <w:szCs w:val="24"/>
        </w:rPr>
        <w:t xml:space="preserve"> dans les formations existantes au niveau national. </w:t>
      </w:r>
      <w:r>
        <w:rPr>
          <w:rFonts w:asciiTheme="minorHAnsi" w:hAnsiTheme="minorHAnsi" w:cstheme="minorHAnsi"/>
          <w:b w:val="0"/>
          <w:bCs w:val="0"/>
          <w:color w:val="000000" w:themeColor="text1"/>
          <w:sz w:val="24"/>
          <w:szCs w:val="24"/>
        </w:rPr>
        <w:t>Il s’agissait donc de combler un manqu</w:t>
      </w:r>
      <w:r w:rsidR="00835E86">
        <w:rPr>
          <w:rFonts w:asciiTheme="minorHAnsi" w:hAnsiTheme="minorHAnsi" w:cstheme="minorHAnsi"/>
          <w:b w:val="0"/>
          <w:bCs w:val="0"/>
          <w:color w:val="000000" w:themeColor="text1"/>
          <w:sz w:val="24"/>
          <w:szCs w:val="24"/>
        </w:rPr>
        <w:t xml:space="preserve">e, à la fois géographiquement, mais aussi sur le fond de la matière. </w:t>
      </w:r>
    </w:p>
    <w:p w14:paraId="7AB790A5" w14:textId="77777777" w:rsidR="004839AA" w:rsidRPr="000100E6" w:rsidRDefault="004839AA" w:rsidP="00152C4C">
      <w:pPr>
        <w:pStyle w:val="Titre"/>
        <w:ind w:left="502"/>
        <w:jc w:val="left"/>
        <w:rPr>
          <w:rFonts w:asciiTheme="minorHAnsi" w:hAnsiTheme="minorHAnsi" w:cstheme="minorHAnsi"/>
          <w:b w:val="0"/>
          <w:bCs w:val="0"/>
          <w:color w:val="000000" w:themeColor="text1"/>
          <w:sz w:val="24"/>
          <w:szCs w:val="24"/>
        </w:rPr>
      </w:pPr>
    </w:p>
    <w:p w14:paraId="76EBD87F" w14:textId="79CF943C" w:rsidR="00152C4C" w:rsidRDefault="00152C4C" w:rsidP="002C75EC">
      <w:pPr>
        <w:pStyle w:val="Titre"/>
        <w:ind w:left="502"/>
        <w:jc w:val="both"/>
        <w:rPr>
          <w:rFonts w:asciiTheme="minorHAnsi" w:hAnsiTheme="minorHAnsi" w:cstheme="minorHAnsi"/>
          <w:b w:val="0"/>
          <w:bCs w:val="0"/>
          <w:color w:val="000000" w:themeColor="text1"/>
          <w:sz w:val="24"/>
          <w:szCs w:val="24"/>
        </w:rPr>
      </w:pPr>
      <w:r w:rsidRPr="0074565F">
        <w:rPr>
          <w:rFonts w:asciiTheme="minorHAnsi" w:hAnsiTheme="minorHAnsi" w:cstheme="minorHAnsi"/>
          <w:b w:val="0"/>
          <w:bCs w:val="0"/>
          <w:color w:val="FF0000"/>
          <w:sz w:val="24"/>
          <w:szCs w:val="24"/>
        </w:rPr>
        <w:t xml:space="preserve">Quels sont les autres diplômes proches </w:t>
      </w:r>
      <w:r w:rsidR="002F1B02" w:rsidRPr="0074565F">
        <w:rPr>
          <w:rFonts w:asciiTheme="minorHAnsi" w:hAnsiTheme="minorHAnsi" w:cstheme="minorHAnsi"/>
          <w:b w:val="0"/>
          <w:bCs w:val="0"/>
          <w:color w:val="FF0000"/>
          <w:sz w:val="24"/>
          <w:szCs w:val="24"/>
        </w:rPr>
        <w:t xml:space="preserve">dans </w:t>
      </w:r>
      <w:r w:rsidR="00AF67B1" w:rsidRPr="0074565F">
        <w:rPr>
          <w:rFonts w:asciiTheme="minorHAnsi" w:hAnsiTheme="minorHAnsi" w:cstheme="minorHAnsi"/>
          <w:b w:val="0"/>
          <w:bCs w:val="0"/>
          <w:color w:val="FF0000"/>
          <w:sz w:val="24"/>
          <w:szCs w:val="24"/>
        </w:rPr>
        <w:t>l’offre de l’Université Lyon 2</w:t>
      </w:r>
      <w:r w:rsidR="00DC306B" w:rsidRPr="0074565F">
        <w:rPr>
          <w:rFonts w:asciiTheme="minorHAnsi" w:hAnsiTheme="minorHAnsi" w:cstheme="minorHAnsi"/>
          <w:b w:val="0"/>
          <w:bCs w:val="0"/>
          <w:color w:val="FF0000"/>
          <w:sz w:val="24"/>
          <w:szCs w:val="24"/>
        </w:rPr>
        <w:t> </w:t>
      </w:r>
      <w:r w:rsidR="00DC306B">
        <w:rPr>
          <w:rFonts w:asciiTheme="minorHAnsi" w:hAnsiTheme="minorHAnsi" w:cstheme="minorHAnsi"/>
          <w:b w:val="0"/>
          <w:bCs w:val="0"/>
          <w:color w:val="000000" w:themeColor="text1"/>
          <w:sz w:val="24"/>
          <w:szCs w:val="24"/>
        </w:rPr>
        <w:t xml:space="preserve">: </w:t>
      </w:r>
      <w:r w:rsidR="004839AA">
        <w:rPr>
          <w:rFonts w:asciiTheme="minorHAnsi" w:hAnsiTheme="minorHAnsi" w:cstheme="minorHAnsi"/>
          <w:b w:val="0"/>
          <w:bCs w:val="0"/>
          <w:color w:val="000000" w:themeColor="text1"/>
          <w:sz w:val="24"/>
          <w:szCs w:val="24"/>
        </w:rPr>
        <w:t xml:space="preserve">il existe plusieurs mentions de </w:t>
      </w:r>
      <w:r w:rsidR="00835E86">
        <w:rPr>
          <w:rFonts w:asciiTheme="minorHAnsi" w:hAnsiTheme="minorHAnsi" w:cstheme="minorHAnsi"/>
          <w:b w:val="0"/>
          <w:bCs w:val="0"/>
          <w:color w:val="000000" w:themeColor="text1"/>
          <w:sz w:val="24"/>
          <w:szCs w:val="24"/>
        </w:rPr>
        <w:t>Master</w:t>
      </w:r>
      <w:r w:rsidR="004839AA">
        <w:rPr>
          <w:rFonts w:asciiTheme="minorHAnsi" w:hAnsiTheme="minorHAnsi" w:cstheme="minorHAnsi"/>
          <w:b w:val="0"/>
          <w:bCs w:val="0"/>
          <w:color w:val="000000" w:themeColor="text1"/>
          <w:sz w:val="24"/>
          <w:szCs w:val="24"/>
        </w:rPr>
        <w:t xml:space="preserve"> en droit des affaires</w:t>
      </w:r>
      <w:r w:rsidR="00835E86">
        <w:rPr>
          <w:rFonts w:asciiTheme="minorHAnsi" w:hAnsiTheme="minorHAnsi" w:cstheme="minorHAnsi"/>
          <w:b w:val="0"/>
          <w:bCs w:val="0"/>
          <w:color w:val="000000" w:themeColor="text1"/>
          <w:sz w:val="24"/>
          <w:szCs w:val="24"/>
        </w:rPr>
        <w:t xml:space="preserve"> à l’Université Lyon 2,</w:t>
      </w:r>
      <w:r w:rsidR="004839AA">
        <w:rPr>
          <w:rFonts w:asciiTheme="minorHAnsi" w:hAnsiTheme="minorHAnsi" w:cstheme="minorHAnsi"/>
          <w:b w:val="0"/>
          <w:bCs w:val="0"/>
          <w:color w:val="000000" w:themeColor="text1"/>
          <w:sz w:val="24"/>
          <w:szCs w:val="24"/>
        </w:rPr>
        <w:t xml:space="preserve"> mais aucune formation </w:t>
      </w:r>
      <w:r w:rsidR="00835E86">
        <w:rPr>
          <w:rFonts w:asciiTheme="minorHAnsi" w:hAnsiTheme="minorHAnsi" w:cstheme="minorHAnsi"/>
          <w:b w:val="0"/>
          <w:bCs w:val="0"/>
          <w:color w:val="000000" w:themeColor="text1"/>
          <w:sz w:val="24"/>
          <w:szCs w:val="24"/>
        </w:rPr>
        <w:t xml:space="preserve">ne forme des étudiants en droit des affaires </w:t>
      </w:r>
      <w:r w:rsidR="004839AA">
        <w:rPr>
          <w:rFonts w:asciiTheme="minorHAnsi" w:hAnsiTheme="minorHAnsi" w:cstheme="minorHAnsi"/>
          <w:b w:val="0"/>
          <w:bCs w:val="0"/>
          <w:color w:val="000000" w:themeColor="text1"/>
          <w:sz w:val="24"/>
          <w:szCs w:val="24"/>
        </w:rPr>
        <w:t>spécialis</w:t>
      </w:r>
      <w:r w:rsidR="00835E86">
        <w:rPr>
          <w:rFonts w:asciiTheme="minorHAnsi" w:hAnsiTheme="minorHAnsi" w:cstheme="minorHAnsi"/>
          <w:b w:val="0"/>
          <w:bCs w:val="0"/>
          <w:color w:val="000000" w:themeColor="text1"/>
          <w:sz w:val="24"/>
          <w:szCs w:val="24"/>
        </w:rPr>
        <w:t>tes</w:t>
      </w:r>
      <w:r w:rsidR="004839AA">
        <w:rPr>
          <w:rFonts w:asciiTheme="minorHAnsi" w:hAnsiTheme="minorHAnsi" w:cstheme="minorHAnsi"/>
          <w:b w:val="0"/>
          <w:bCs w:val="0"/>
          <w:color w:val="000000" w:themeColor="text1"/>
          <w:sz w:val="24"/>
          <w:szCs w:val="24"/>
        </w:rPr>
        <w:t xml:space="preserve"> en droit de la propriété intellectuelle</w:t>
      </w:r>
      <w:r w:rsidR="00835E86">
        <w:rPr>
          <w:rFonts w:asciiTheme="minorHAnsi" w:hAnsiTheme="minorHAnsi" w:cstheme="minorHAnsi"/>
          <w:b w:val="0"/>
          <w:bCs w:val="0"/>
          <w:color w:val="000000" w:themeColor="text1"/>
          <w:sz w:val="24"/>
          <w:szCs w:val="24"/>
        </w:rPr>
        <w:t>.</w:t>
      </w:r>
      <w:r w:rsidR="002C75EC">
        <w:rPr>
          <w:rFonts w:asciiTheme="minorHAnsi" w:hAnsiTheme="minorHAnsi" w:cstheme="minorHAnsi"/>
          <w:b w:val="0"/>
          <w:bCs w:val="0"/>
          <w:color w:val="000000" w:themeColor="text1"/>
          <w:sz w:val="24"/>
          <w:szCs w:val="24"/>
        </w:rPr>
        <w:t xml:space="preserve"> Il existe également une formation en économie qui porte sur le management de la propriété intellectuelle, qui n’est pas concurrente mais plutôt complémentaire à cette formation juridique. </w:t>
      </w:r>
    </w:p>
    <w:p w14:paraId="4D3682D6" w14:textId="77777777" w:rsidR="004839AA" w:rsidRPr="000100E6" w:rsidRDefault="004839AA" w:rsidP="00152C4C">
      <w:pPr>
        <w:pStyle w:val="Titre"/>
        <w:ind w:left="502"/>
        <w:jc w:val="left"/>
        <w:rPr>
          <w:rFonts w:asciiTheme="minorHAnsi" w:hAnsiTheme="minorHAnsi" w:cstheme="minorHAnsi"/>
          <w:b w:val="0"/>
          <w:bCs w:val="0"/>
          <w:color w:val="000000" w:themeColor="text1"/>
          <w:sz w:val="24"/>
          <w:szCs w:val="24"/>
        </w:rPr>
      </w:pPr>
    </w:p>
    <w:p w14:paraId="4FF340DC" w14:textId="3053F8B6" w:rsidR="00152C4C" w:rsidRPr="006D55E4" w:rsidRDefault="00152C4C" w:rsidP="00152C4C">
      <w:pPr>
        <w:pStyle w:val="Titre"/>
        <w:ind w:left="502"/>
        <w:jc w:val="left"/>
        <w:rPr>
          <w:rFonts w:asciiTheme="minorHAnsi" w:hAnsiTheme="minorHAnsi" w:cstheme="minorHAnsi"/>
          <w:b w:val="0"/>
          <w:bCs w:val="0"/>
          <w:i/>
          <w:iCs/>
          <w:color w:val="FF0000"/>
          <w:sz w:val="24"/>
          <w:szCs w:val="24"/>
        </w:rPr>
      </w:pPr>
      <w:r w:rsidRPr="006D55E4">
        <w:rPr>
          <w:rFonts w:asciiTheme="minorHAnsi" w:hAnsiTheme="minorHAnsi" w:cstheme="minorHAnsi"/>
          <w:b w:val="0"/>
          <w:bCs w:val="0"/>
          <w:i/>
          <w:iCs/>
          <w:color w:val="FF0000"/>
          <w:sz w:val="24"/>
          <w:szCs w:val="24"/>
        </w:rPr>
        <w:t>Origine des étudiants recrutés ? niveaux, diplômes</w:t>
      </w:r>
      <w:r w:rsidR="002407C5" w:rsidRPr="006D55E4">
        <w:rPr>
          <w:rFonts w:asciiTheme="minorHAnsi" w:hAnsiTheme="minorHAnsi" w:cstheme="minorHAnsi"/>
          <w:b w:val="0"/>
          <w:bCs w:val="0"/>
          <w:i/>
          <w:iCs/>
          <w:color w:val="FF0000"/>
          <w:sz w:val="24"/>
          <w:szCs w:val="24"/>
        </w:rPr>
        <w:t>, filières</w:t>
      </w:r>
      <w:r w:rsidRPr="006D55E4">
        <w:rPr>
          <w:rFonts w:asciiTheme="minorHAnsi" w:hAnsiTheme="minorHAnsi" w:cstheme="minorHAnsi"/>
          <w:b w:val="0"/>
          <w:bCs w:val="0"/>
          <w:i/>
          <w:iCs/>
          <w:color w:val="FF0000"/>
          <w:sz w:val="24"/>
          <w:szCs w:val="24"/>
        </w:rPr>
        <w:t xml:space="preserve"> ? </w:t>
      </w:r>
      <w:r w:rsidR="00DC306B" w:rsidRPr="006D55E4">
        <w:rPr>
          <w:rFonts w:asciiTheme="minorHAnsi" w:hAnsiTheme="minorHAnsi" w:cstheme="minorHAnsi"/>
          <w:b w:val="0"/>
          <w:bCs w:val="0"/>
          <w:i/>
          <w:iCs/>
          <w:color w:val="FF0000"/>
          <w:sz w:val="24"/>
          <w:szCs w:val="24"/>
        </w:rPr>
        <w:t>étudiants ayant un M1 en droit des affaires ou droit privé (ayant fait de la PI en M1), issus de formations françaises ou étrangères</w:t>
      </w:r>
    </w:p>
    <w:p w14:paraId="596BEF49" w14:textId="77777777" w:rsidR="007D3394" w:rsidRPr="000100E6" w:rsidRDefault="007D3394" w:rsidP="00152C4C">
      <w:pPr>
        <w:pStyle w:val="Titre"/>
        <w:ind w:left="502"/>
        <w:jc w:val="left"/>
        <w:rPr>
          <w:rFonts w:asciiTheme="minorHAnsi" w:hAnsiTheme="minorHAnsi" w:cstheme="minorHAnsi"/>
          <w:b w:val="0"/>
          <w:bCs w:val="0"/>
          <w:color w:val="000000" w:themeColor="text1"/>
          <w:sz w:val="24"/>
          <w:szCs w:val="24"/>
        </w:rPr>
      </w:pPr>
    </w:p>
    <w:p w14:paraId="012793EB" w14:textId="5F297CC1" w:rsidR="00835E86" w:rsidRDefault="00835E86" w:rsidP="00835E86">
      <w:pPr>
        <w:pStyle w:val="Titre"/>
        <w:ind w:left="502"/>
        <w:jc w:val="both"/>
        <w:rPr>
          <w:rFonts w:asciiTheme="minorHAnsi" w:hAnsiTheme="minorHAnsi" w:cstheme="minorHAnsi"/>
          <w:b w:val="0"/>
          <w:sz w:val="24"/>
          <w:szCs w:val="24"/>
        </w:rPr>
      </w:pPr>
      <w:r>
        <w:rPr>
          <w:rFonts w:asciiTheme="minorHAnsi" w:hAnsiTheme="minorHAnsi" w:cstheme="minorHAnsi"/>
          <w:b w:val="0"/>
          <w:sz w:val="24"/>
          <w:szCs w:val="24"/>
        </w:rPr>
        <w:t>Le parcours « Droit</w:t>
      </w:r>
      <w:r w:rsidRPr="00835E86">
        <w:rPr>
          <w:rFonts w:asciiTheme="minorHAnsi" w:hAnsiTheme="minorHAnsi" w:cstheme="minorHAnsi"/>
          <w:b w:val="0"/>
          <w:bCs w:val="0"/>
          <w:color w:val="000000" w:themeColor="text1"/>
          <w:sz w:val="24"/>
          <w:szCs w:val="24"/>
        </w:rPr>
        <w:t xml:space="preserve"> </w:t>
      </w:r>
      <w:r>
        <w:rPr>
          <w:rFonts w:asciiTheme="minorHAnsi" w:hAnsiTheme="minorHAnsi" w:cstheme="minorHAnsi"/>
          <w:b w:val="0"/>
          <w:bCs w:val="0"/>
          <w:color w:val="000000" w:themeColor="text1"/>
          <w:sz w:val="24"/>
          <w:szCs w:val="24"/>
        </w:rPr>
        <w:t xml:space="preserve">de la propriété intellectuelle – droit des créations artistiques et esthétiques » est ouvert </w:t>
      </w:r>
      <w:r w:rsidRPr="0048581F">
        <w:rPr>
          <w:rFonts w:asciiTheme="minorHAnsi" w:hAnsiTheme="minorHAnsi" w:cstheme="minorHAnsi"/>
          <w:b w:val="0"/>
          <w:sz w:val="24"/>
          <w:szCs w:val="24"/>
        </w:rPr>
        <w:t xml:space="preserve">aux étudiants </w:t>
      </w:r>
      <w:r w:rsidRPr="0048581F">
        <w:rPr>
          <w:rFonts w:asciiTheme="minorHAnsi" w:hAnsiTheme="minorHAnsi" w:cstheme="minorHAnsi"/>
          <w:sz w:val="24"/>
          <w:szCs w:val="24"/>
        </w:rPr>
        <w:t>titulaires d’une licence en droit</w:t>
      </w:r>
      <w:r w:rsidRPr="0048581F">
        <w:rPr>
          <w:rFonts w:asciiTheme="minorHAnsi" w:hAnsiTheme="minorHAnsi" w:cstheme="minorHAnsi"/>
          <w:b w:val="0"/>
          <w:sz w:val="24"/>
          <w:szCs w:val="24"/>
        </w:rPr>
        <w:t xml:space="preserve">. Les étudiants sont </w:t>
      </w:r>
      <w:r w:rsidRPr="0048581F">
        <w:rPr>
          <w:rFonts w:asciiTheme="minorHAnsi" w:hAnsiTheme="minorHAnsi" w:cstheme="minorHAnsi"/>
          <w:sz w:val="24"/>
          <w:szCs w:val="24"/>
        </w:rPr>
        <w:t>recrutés à l’entrée de la première année de Master (Master 1), pour les deux ans</w:t>
      </w:r>
      <w:r w:rsidRPr="0048581F">
        <w:rPr>
          <w:rFonts w:asciiTheme="minorHAnsi" w:hAnsiTheme="minorHAnsi" w:cstheme="minorHAnsi"/>
          <w:b w:val="0"/>
          <w:sz w:val="24"/>
          <w:szCs w:val="24"/>
        </w:rPr>
        <w:t xml:space="preserve">. La </w:t>
      </w:r>
      <w:r w:rsidRPr="0048581F">
        <w:rPr>
          <w:rFonts w:asciiTheme="minorHAnsi" w:hAnsiTheme="minorHAnsi" w:cstheme="minorHAnsi"/>
          <w:sz w:val="24"/>
          <w:szCs w:val="24"/>
        </w:rPr>
        <w:t>réussite de la première année de Master</w:t>
      </w:r>
      <w:r w:rsidRPr="0048581F">
        <w:rPr>
          <w:rFonts w:asciiTheme="minorHAnsi" w:hAnsiTheme="minorHAnsi" w:cstheme="minorHAnsi"/>
          <w:b w:val="0"/>
          <w:sz w:val="24"/>
          <w:szCs w:val="24"/>
        </w:rPr>
        <w:t xml:space="preserve"> conditionne l’entrée dans la deuxième année de Master.</w:t>
      </w:r>
      <w:r>
        <w:rPr>
          <w:rFonts w:asciiTheme="minorHAnsi" w:hAnsiTheme="minorHAnsi" w:cstheme="minorHAnsi"/>
          <w:b w:val="0"/>
          <w:sz w:val="24"/>
          <w:szCs w:val="24"/>
        </w:rPr>
        <w:t xml:space="preserve"> En revanche, les étudiants peuvent faire le choix d’intégrer le Master 2 en alternance ou en formation initiale. </w:t>
      </w:r>
    </w:p>
    <w:p w14:paraId="3BCF0278" w14:textId="77777777" w:rsidR="00835E86" w:rsidRDefault="00835E86" w:rsidP="00835E86">
      <w:pPr>
        <w:pStyle w:val="Titre"/>
        <w:ind w:left="502"/>
        <w:jc w:val="both"/>
        <w:rPr>
          <w:rFonts w:asciiTheme="minorHAnsi" w:hAnsiTheme="minorHAnsi" w:cstheme="minorHAnsi"/>
          <w:b w:val="0"/>
          <w:sz w:val="24"/>
          <w:szCs w:val="24"/>
        </w:rPr>
      </w:pPr>
    </w:p>
    <w:p w14:paraId="449F0266" w14:textId="562CA5E9" w:rsidR="00835E86" w:rsidRDefault="00835E86" w:rsidP="00835E86">
      <w:pPr>
        <w:pStyle w:val="Titre"/>
        <w:ind w:left="502"/>
        <w:jc w:val="both"/>
        <w:rPr>
          <w:rFonts w:asciiTheme="minorHAnsi" w:hAnsiTheme="minorHAnsi" w:cstheme="minorHAnsi"/>
          <w:b w:val="0"/>
          <w:sz w:val="24"/>
          <w:szCs w:val="24"/>
        </w:rPr>
      </w:pPr>
      <w:r>
        <w:rPr>
          <w:rFonts w:asciiTheme="minorHAnsi" w:hAnsiTheme="minorHAnsi" w:cstheme="minorHAnsi"/>
          <w:b w:val="0"/>
          <w:sz w:val="24"/>
          <w:szCs w:val="24"/>
        </w:rPr>
        <w:t>Par ailleurs,</w:t>
      </w:r>
      <w:r w:rsidRPr="00A23852">
        <w:rPr>
          <w:rFonts w:asciiTheme="minorHAnsi" w:hAnsiTheme="minorHAnsi" w:cstheme="minorHAnsi"/>
          <w:b w:val="0"/>
          <w:sz w:val="24"/>
          <w:szCs w:val="24"/>
        </w:rPr>
        <w:t xml:space="preserve"> </w:t>
      </w:r>
      <w:r w:rsidRPr="00A23852">
        <w:rPr>
          <w:rFonts w:asciiTheme="minorHAnsi" w:hAnsiTheme="minorHAnsi" w:cstheme="minorHAnsi"/>
          <w:sz w:val="24"/>
          <w:szCs w:val="24"/>
        </w:rPr>
        <w:t>après examen par la Commission pédagogique</w:t>
      </w:r>
      <w:r>
        <w:rPr>
          <w:rFonts w:asciiTheme="minorHAnsi" w:hAnsiTheme="minorHAnsi" w:cstheme="minorHAnsi"/>
          <w:b w:val="0"/>
          <w:sz w:val="24"/>
          <w:szCs w:val="24"/>
        </w:rPr>
        <w:t>, peuvent être admis directement dans le Master 2 PI-CAE,</w:t>
      </w:r>
      <w:r w:rsidRPr="00A23852">
        <w:rPr>
          <w:rFonts w:asciiTheme="minorHAnsi" w:hAnsiTheme="minorHAnsi" w:cstheme="minorHAnsi"/>
          <w:b w:val="0"/>
          <w:sz w:val="24"/>
          <w:szCs w:val="24"/>
        </w:rPr>
        <w:t xml:space="preserve"> </w:t>
      </w:r>
      <w:r>
        <w:rPr>
          <w:rFonts w:asciiTheme="minorHAnsi" w:hAnsiTheme="minorHAnsi" w:cstheme="minorHAnsi"/>
          <w:b w:val="0"/>
          <w:sz w:val="24"/>
          <w:szCs w:val="24"/>
        </w:rPr>
        <w:t>l</w:t>
      </w:r>
      <w:r w:rsidRPr="00A23852">
        <w:rPr>
          <w:rFonts w:asciiTheme="minorHAnsi" w:hAnsiTheme="minorHAnsi" w:cstheme="minorHAnsi"/>
          <w:b w:val="0"/>
          <w:sz w:val="24"/>
          <w:szCs w:val="24"/>
        </w:rPr>
        <w:t xml:space="preserve">es candidatures d’étudiants ayant obtenu </w:t>
      </w:r>
      <w:r>
        <w:rPr>
          <w:rFonts w:asciiTheme="minorHAnsi" w:hAnsiTheme="minorHAnsi" w:cstheme="minorHAnsi"/>
          <w:b w:val="0"/>
          <w:sz w:val="24"/>
          <w:szCs w:val="24"/>
        </w:rPr>
        <w:t>un</w:t>
      </w:r>
      <w:r w:rsidRPr="00A23852">
        <w:rPr>
          <w:rFonts w:asciiTheme="minorHAnsi" w:hAnsiTheme="minorHAnsi" w:cstheme="minorHAnsi"/>
          <w:b w:val="0"/>
          <w:sz w:val="24"/>
          <w:szCs w:val="24"/>
        </w:rPr>
        <w:t xml:space="preserve"> Master</w:t>
      </w:r>
      <w:r>
        <w:rPr>
          <w:rFonts w:asciiTheme="minorHAnsi" w:hAnsiTheme="minorHAnsi" w:cstheme="minorHAnsi"/>
          <w:b w:val="0"/>
          <w:sz w:val="24"/>
          <w:szCs w:val="24"/>
        </w:rPr>
        <w:t xml:space="preserve"> 1</w:t>
      </w:r>
      <w:r w:rsidRPr="00A23852">
        <w:rPr>
          <w:rFonts w:asciiTheme="minorHAnsi" w:hAnsiTheme="minorHAnsi" w:cstheme="minorHAnsi"/>
          <w:b w:val="0"/>
          <w:sz w:val="24"/>
          <w:szCs w:val="24"/>
        </w:rPr>
        <w:t xml:space="preserve"> </w:t>
      </w:r>
      <w:r>
        <w:rPr>
          <w:rFonts w:asciiTheme="minorHAnsi" w:hAnsiTheme="minorHAnsi" w:cstheme="minorHAnsi"/>
          <w:b w:val="0"/>
          <w:sz w:val="24"/>
          <w:szCs w:val="24"/>
        </w:rPr>
        <w:t xml:space="preserve">en </w:t>
      </w:r>
      <w:r w:rsidRPr="00A23852">
        <w:rPr>
          <w:rFonts w:asciiTheme="minorHAnsi" w:hAnsiTheme="minorHAnsi" w:cstheme="minorHAnsi"/>
          <w:b w:val="0"/>
          <w:sz w:val="24"/>
          <w:szCs w:val="24"/>
        </w:rPr>
        <w:t>Droit et dont le dossier témoigne des prérequis nécessaires et obtenus pour la poursuite d'études dans ce parcours de Master 2.</w:t>
      </w:r>
    </w:p>
    <w:p w14:paraId="64B8A6FB" w14:textId="1DC2C7FF" w:rsidR="00EA00F9" w:rsidRPr="00AA6562" w:rsidRDefault="00EA00F9" w:rsidP="00835E86">
      <w:pPr>
        <w:pStyle w:val="Titre"/>
        <w:ind w:left="502"/>
        <w:jc w:val="both"/>
        <w:rPr>
          <w:rFonts w:asciiTheme="minorHAnsi" w:hAnsiTheme="minorHAnsi" w:cstheme="minorHAnsi"/>
          <w:b w:val="0"/>
          <w:color w:val="FF0000"/>
          <w:sz w:val="24"/>
          <w:szCs w:val="24"/>
        </w:rPr>
      </w:pPr>
      <w:r>
        <w:rPr>
          <w:rFonts w:asciiTheme="minorHAnsi" w:hAnsiTheme="minorHAnsi" w:cstheme="minorHAnsi"/>
          <w:b w:val="0"/>
          <w:sz w:val="24"/>
          <w:szCs w:val="24"/>
        </w:rPr>
        <w:t>Le Master parcours « Droit</w:t>
      </w:r>
      <w:r w:rsidRPr="00835E86">
        <w:rPr>
          <w:rFonts w:asciiTheme="minorHAnsi" w:hAnsiTheme="minorHAnsi" w:cstheme="minorHAnsi"/>
          <w:b w:val="0"/>
          <w:bCs w:val="0"/>
          <w:color w:val="000000" w:themeColor="text1"/>
          <w:sz w:val="24"/>
          <w:szCs w:val="24"/>
        </w:rPr>
        <w:t xml:space="preserve"> </w:t>
      </w:r>
      <w:r>
        <w:rPr>
          <w:rFonts w:asciiTheme="minorHAnsi" w:hAnsiTheme="minorHAnsi" w:cstheme="minorHAnsi"/>
          <w:b w:val="0"/>
          <w:bCs w:val="0"/>
          <w:color w:val="000000" w:themeColor="text1"/>
          <w:sz w:val="24"/>
          <w:szCs w:val="24"/>
        </w:rPr>
        <w:t xml:space="preserve">de la propriété intellectuelle – droit des créations artistiques et esthétiques » est également ouvert </w:t>
      </w:r>
      <w:r w:rsidRPr="0048581F">
        <w:rPr>
          <w:rFonts w:asciiTheme="minorHAnsi" w:hAnsiTheme="minorHAnsi" w:cstheme="minorHAnsi"/>
          <w:b w:val="0"/>
          <w:sz w:val="24"/>
          <w:szCs w:val="24"/>
        </w:rPr>
        <w:t>aux étudiants</w:t>
      </w:r>
      <w:r>
        <w:rPr>
          <w:rFonts w:asciiTheme="minorHAnsi" w:hAnsiTheme="minorHAnsi" w:cstheme="minorHAnsi"/>
          <w:b w:val="0"/>
          <w:sz w:val="24"/>
          <w:szCs w:val="24"/>
        </w:rPr>
        <w:t xml:space="preserve"> étrangers qui peuvent intégrer la formation dès le M1 ou en 2</w:t>
      </w:r>
      <w:r w:rsidRPr="00EA00F9">
        <w:rPr>
          <w:rFonts w:asciiTheme="minorHAnsi" w:hAnsiTheme="minorHAnsi" w:cstheme="minorHAnsi"/>
          <w:b w:val="0"/>
          <w:sz w:val="24"/>
          <w:szCs w:val="24"/>
          <w:vertAlign w:val="superscript"/>
        </w:rPr>
        <w:t>e</w:t>
      </w:r>
      <w:r>
        <w:rPr>
          <w:rFonts w:asciiTheme="minorHAnsi" w:hAnsiTheme="minorHAnsi" w:cstheme="minorHAnsi"/>
          <w:b w:val="0"/>
          <w:sz w:val="24"/>
          <w:szCs w:val="24"/>
        </w:rPr>
        <w:t xml:space="preserve"> année. Depuis 20 ans, le Master 2 a permis de former de nombreux étudiants étrangers issus de pays</w:t>
      </w:r>
      <w:r w:rsidR="00AA6562">
        <w:rPr>
          <w:rFonts w:asciiTheme="minorHAnsi" w:hAnsiTheme="minorHAnsi" w:cstheme="minorHAnsi"/>
          <w:b w:val="0"/>
          <w:sz w:val="24"/>
          <w:szCs w:val="24"/>
        </w:rPr>
        <w:t xml:space="preserve"> </w:t>
      </w:r>
      <w:r>
        <w:rPr>
          <w:rFonts w:asciiTheme="minorHAnsi" w:hAnsiTheme="minorHAnsi" w:cstheme="minorHAnsi"/>
          <w:b w:val="0"/>
          <w:sz w:val="24"/>
          <w:szCs w:val="24"/>
        </w:rPr>
        <w:t xml:space="preserve">variés (Colombie, </w:t>
      </w:r>
      <w:r w:rsidR="0077309D">
        <w:rPr>
          <w:rFonts w:asciiTheme="minorHAnsi" w:hAnsiTheme="minorHAnsi" w:cstheme="minorHAnsi"/>
          <w:b w:val="0"/>
          <w:sz w:val="24"/>
          <w:szCs w:val="24"/>
        </w:rPr>
        <w:t xml:space="preserve">Brésil, </w:t>
      </w:r>
      <w:r>
        <w:rPr>
          <w:rFonts w:asciiTheme="minorHAnsi" w:hAnsiTheme="minorHAnsi" w:cstheme="minorHAnsi"/>
          <w:b w:val="0"/>
          <w:sz w:val="24"/>
          <w:szCs w:val="24"/>
        </w:rPr>
        <w:t xml:space="preserve">Argentine, Grèce, </w:t>
      </w:r>
      <w:r w:rsidR="00AA6562">
        <w:rPr>
          <w:rFonts w:asciiTheme="minorHAnsi" w:hAnsiTheme="minorHAnsi" w:cstheme="minorHAnsi"/>
          <w:b w:val="0"/>
          <w:sz w:val="24"/>
          <w:szCs w:val="24"/>
        </w:rPr>
        <w:t xml:space="preserve">Kosovo, </w:t>
      </w:r>
      <w:r>
        <w:rPr>
          <w:rFonts w:asciiTheme="minorHAnsi" w:hAnsiTheme="minorHAnsi" w:cstheme="minorHAnsi"/>
          <w:b w:val="0"/>
          <w:sz w:val="24"/>
          <w:szCs w:val="24"/>
        </w:rPr>
        <w:t>Vietnam, Cambodge, Canada</w:t>
      </w:r>
      <w:r w:rsidR="00AA6562">
        <w:rPr>
          <w:rFonts w:asciiTheme="minorHAnsi" w:hAnsiTheme="minorHAnsi" w:cstheme="minorHAnsi"/>
          <w:b w:val="0"/>
          <w:sz w:val="24"/>
          <w:szCs w:val="24"/>
        </w:rPr>
        <w:t>…).</w:t>
      </w:r>
    </w:p>
    <w:p w14:paraId="2A131607" w14:textId="666249C1" w:rsidR="00152C4C" w:rsidRDefault="00152C4C" w:rsidP="00835E86">
      <w:pPr>
        <w:pStyle w:val="Titre"/>
        <w:jc w:val="left"/>
        <w:rPr>
          <w:rFonts w:asciiTheme="minorHAnsi" w:hAnsiTheme="minorHAnsi" w:cstheme="minorHAnsi"/>
          <w:b w:val="0"/>
          <w:sz w:val="24"/>
          <w:szCs w:val="24"/>
        </w:rPr>
      </w:pPr>
    </w:p>
    <w:p w14:paraId="03F9231C" w14:textId="77777777" w:rsidR="00835E86" w:rsidRDefault="00835E86" w:rsidP="00152C4C">
      <w:pPr>
        <w:pStyle w:val="Titre"/>
        <w:ind w:left="502"/>
        <w:jc w:val="left"/>
        <w:rPr>
          <w:rFonts w:asciiTheme="minorHAnsi" w:hAnsiTheme="minorHAnsi" w:cstheme="minorHAnsi"/>
          <w:color w:val="C00000"/>
          <w:sz w:val="24"/>
          <w:szCs w:val="24"/>
        </w:rPr>
      </w:pPr>
    </w:p>
    <w:p w14:paraId="19511AA6" w14:textId="77777777" w:rsidR="00AA6562" w:rsidRPr="000100E6" w:rsidRDefault="00AA6562" w:rsidP="00152C4C">
      <w:pPr>
        <w:pStyle w:val="Titre"/>
        <w:ind w:left="502"/>
        <w:jc w:val="left"/>
        <w:rPr>
          <w:rFonts w:asciiTheme="minorHAnsi" w:hAnsiTheme="minorHAnsi" w:cstheme="minorHAnsi"/>
          <w:color w:val="C00000"/>
          <w:sz w:val="24"/>
          <w:szCs w:val="24"/>
        </w:rPr>
      </w:pPr>
    </w:p>
    <w:p w14:paraId="76074C27" w14:textId="6C6E7E7C" w:rsidR="002407C5" w:rsidRDefault="002407C5" w:rsidP="002407C5">
      <w:pPr>
        <w:pStyle w:val="Titre"/>
        <w:numPr>
          <w:ilvl w:val="0"/>
          <w:numId w:val="26"/>
        </w:numPr>
        <w:jc w:val="left"/>
        <w:rPr>
          <w:rFonts w:asciiTheme="minorHAnsi" w:hAnsiTheme="minorHAnsi" w:cstheme="minorHAnsi"/>
          <w:color w:val="C00000"/>
          <w:sz w:val="24"/>
          <w:szCs w:val="24"/>
        </w:rPr>
      </w:pPr>
      <w:r w:rsidRPr="000100E6">
        <w:rPr>
          <w:rFonts w:asciiTheme="minorHAnsi" w:hAnsiTheme="minorHAnsi" w:cstheme="minorHAnsi"/>
          <w:color w:val="C00000"/>
          <w:sz w:val="24"/>
          <w:szCs w:val="24"/>
        </w:rPr>
        <w:t>Origine du Projet en alternance :</w:t>
      </w:r>
    </w:p>
    <w:p w14:paraId="3209E0C3" w14:textId="77777777" w:rsidR="00AA6562" w:rsidRPr="000100E6" w:rsidRDefault="00AA6562" w:rsidP="00AA6562">
      <w:pPr>
        <w:pStyle w:val="Titre"/>
        <w:ind w:left="502"/>
        <w:jc w:val="left"/>
        <w:rPr>
          <w:rFonts w:asciiTheme="minorHAnsi" w:hAnsiTheme="minorHAnsi" w:cstheme="minorHAnsi"/>
          <w:color w:val="C00000"/>
          <w:sz w:val="24"/>
          <w:szCs w:val="24"/>
        </w:rPr>
      </w:pPr>
    </w:p>
    <w:p w14:paraId="0971CA6A" w14:textId="4F35A304" w:rsidR="00835E86" w:rsidRDefault="00DC306B" w:rsidP="00835E86">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Il existe </w:t>
      </w:r>
      <w:r w:rsidR="00835E86">
        <w:rPr>
          <w:rFonts w:asciiTheme="minorHAnsi" w:hAnsiTheme="minorHAnsi" w:cstheme="minorHAnsi"/>
          <w:b w:val="0"/>
          <w:bCs w:val="0"/>
          <w:color w:val="000000" w:themeColor="text1"/>
          <w:sz w:val="24"/>
          <w:szCs w:val="24"/>
        </w:rPr>
        <w:t xml:space="preserve">actuellement </w:t>
      </w:r>
      <w:r>
        <w:rPr>
          <w:rFonts w:asciiTheme="minorHAnsi" w:hAnsiTheme="minorHAnsi" w:cstheme="minorHAnsi"/>
          <w:b w:val="0"/>
          <w:bCs w:val="0"/>
          <w:color w:val="000000" w:themeColor="text1"/>
          <w:sz w:val="24"/>
          <w:szCs w:val="24"/>
        </w:rPr>
        <w:t xml:space="preserve">une offre importante </w:t>
      </w:r>
      <w:r w:rsidR="00835E86">
        <w:rPr>
          <w:rFonts w:asciiTheme="minorHAnsi" w:hAnsiTheme="minorHAnsi" w:cstheme="minorHAnsi"/>
          <w:b w:val="0"/>
          <w:bCs w:val="0"/>
          <w:color w:val="000000" w:themeColor="text1"/>
          <w:sz w:val="24"/>
          <w:szCs w:val="24"/>
        </w:rPr>
        <w:t xml:space="preserve">de Masters </w:t>
      </w:r>
      <w:r>
        <w:rPr>
          <w:rFonts w:asciiTheme="minorHAnsi" w:hAnsiTheme="minorHAnsi" w:cstheme="minorHAnsi"/>
          <w:b w:val="0"/>
          <w:bCs w:val="0"/>
          <w:color w:val="000000" w:themeColor="text1"/>
          <w:sz w:val="24"/>
          <w:szCs w:val="24"/>
        </w:rPr>
        <w:t xml:space="preserve">en droit de la </w:t>
      </w:r>
      <w:r w:rsidR="00835E86">
        <w:rPr>
          <w:rFonts w:asciiTheme="minorHAnsi" w:hAnsiTheme="minorHAnsi" w:cstheme="minorHAnsi"/>
          <w:b w:val="0"/>
          <w:bCs w:val="0"/>
          <w:color w:val="000000" w:themeColor="text1"/>
          <w:sz w:val="24"/>
          <w:szCs w:val="24"/>
        </w:rPr>
        <w:t xml:space="preserve">propriété intellectuelle </w:t>
      </w:r>
      <w:r>
        <w:rPr>
          <w:rFonts w:asciiTheme="minorHAnsi" w:hAnsiTheme="minorHAnsi" w:cstheme="minorHAnsi"/>
          <w:b w:val="0"/>
          <w:bCs w:val="0"/>
          <w:color w:val="000000" w:themeColor="text1"/>
          <w:sz w:val="24"/>
          <w:szCs w:val="24"/>
        </w:rPr>
        <w:t>en France dont un Master</w:t>
      </w:r>
      <w:r w:rsidR="00835E86">
        <w:rPr>
          <w:rFonts w:asciiTheme="minorHAnsi" w:hAnsiTheme="minorHAnsi" w:cstheme="minorHAnsi"/>
          <w:b w:val="0"/>
          <w:bCs w:val="0"/>
          <w:color w:val="000000" w:themeColor="text1"/>
          <w:sz w:val="24"/>
          <w:szCs w:val="24"/>
        </w:rPr>
        <w:t xml:space="preserve"> </w:t>
      </w:r>
      <w:r w:rsidR="00221E2A">
        <w:rPr>
          <w:rFonts w:asciiTheme="minorHAnsi" w:hAnsiTheme="minorHAnsi" w:cstheme="minorHAnsi"/>
          <w:b w:val="0"/>
          <w:bCs w:val="0"/>
          <w:color w:val="000000" w:themeColor="text1"/>
          <w:sz w:val="24"/>
          <w:szCs w:val="24"/>
        </w:rPr>
        <w:t xml:space="preserve">2 à Grenoble et un autre </w:t>
      </w:r>
      <w:r>
        <w:rPr>
          <w:rFonts w:asciiTheme="minorHAnsi" w:hAnsiTheme="minorHAnsi" w:cstheme="minorHAnsi"/>
          <w:b w:val="0"/>
          <w:bCs w:val="0"/>
          <w:color w:val="000000" w:themeColor="text1"/>
          <w:sz w:val="24"/>
          <w:szCs w:val="24"/>
        </w:rPr>
        <w:t>à l’Université Lyon 3 qui, même s’il n’est pas conçu dans un esprit aussi professionnalisant, capte une partie des étudiants lyonnais</w:t>
      </w:r>
      <w:r w:rsidR="00D31CA9">
        <w:rPr>
          <w:rFonts w:asciiTheme="minorHAnsi" w:hAnsiTheme="minorHAnsi" w:cstheme="minorHAnsi"/>
          <w:b w:val="0"/>
          <w:bCs w:val="0"/>
          <w:color w:val="000000" w:themeColor="text1"/>
          <w:sz w:val="24"/>
          <w:szCs w:val="24"/>
        </w:rPr>
        <w:t xml:space="preserve">. Le Master 2 PI-CAE a été </w:t>
      </w:r>
      <w:proofErr w:type="spellStart"/>
      <w:r w:rsidR="00D31CA9">
        <w:rPr>
          <w:rFonts w:asciiTheme="minorHAnsi" w:hAnsiTheme="minorHAnsi" w:cstheme="minorHAnsi"/>
          <w:b w:val="0"/>
          <w:bCs w:val="0"/>
          <w:color w:val="000000" w:themeColor="text1"/>
          <w:sz w:val="24"/>
          <w:szCs w:val="24"/>
        </w:rPr>
        <w:t>co</w:t>
      </w:r>
      <w:proofErr w:type="spellEnd"/>
      <w:r w:rsidR="00D31CA9">
        <w:rPr>
          <w:rFonts w:asciiTheme="minorHAnsi" w:hAnsiTheme="minorHAnsi" w:cstheme="minorHAnsi"/>
          <w:b w:val="0"/>
          <w:bCs w:val="0"/>
          <w:color w:val="000000" w:themeColor="text1"/>
          <w:sz w:val="24"/>
          <w:szCs w:val="24"/>
        </w:rPr>
        <w:t>-accrédité avec le Master 2 de l’Université Lyon 3 durant le dernier contrat quadri</w:t>
      </w:r>
      <w:r w:rsidR="00221E2A">
        <w:rPr>
          <w:rFonts w:asciiTheme="minorHAnsi" w:hAnsiTheme="minorHAnsi" w:cstheme="minorHAnsi"/>
          <w:b w:val="0"/>
          <w:bCs w:val="0"/>
          <w:color w:val="000000" w:themeColor="text1"/>
          <w:sz w:val="24"/>
          <w:szCs w:val="24"/>
        </w:rPr>
        <w:t>e</w:t>
      </w:r>
      <w:r w:rsidR="00D31CA9">
        <w:rPr>
          <w:rFonts w:asciiTheme="minorHAnsi" w:hAnsiTheme="minorHAnsi" w:cstheme="minorHAnsi"/>
          <w:b w:val="0"/>
          <w:bCs w:val="0"/>
          <w:color w:val="000000" w:themeColor="text1"/>
          <w:sz w:val="24"/>
          <w:szCs w:val="24"/>
        </w:rPr>
        <w:t xml:space="preserve">nnal. Pour des raisons </w:t>
      </w:r>
      <w:r w:rsidR="00221E2A">
        <w:rPr>
          <w:rFonts w:asciiTheme="minorHAnsi" w:hAnsiTheme="minorHAnsi" w:cstheme="minorHAnsi"/>
          <w:b w:val="0"/>
          <w:bCs w:val="0"/>
          <w:color w:val="000000" w:themeColor="text1"/>
          <w:sz w:val="24"/>
          <w:szCs w:val="24"/>
        </w:rPr>
        <w:t>indépendantes des responsables de la formation,</w:t>
      </w:r>
      <w:r w:rsidR="00D31CA9">
        <w:rPr>
          <w:rFonts w:asciiTheme="minorHAnsi" w:hAnsiTheme="minorHAnsi" w:cstheme="minorHAnsi"/>
          <w:b w:val="0"/>
          <w:bCs w:val="0"/>
          <w:color w:val="000000" w:themeColor="text1"/>
          <w:sz w:val="24"/>
          <w:szCs w:val="24"/>
        </w:rPr>
        <w:t xml:space="preserve"> </w:t>
      </w:r>
      <w:r w:rsidR="00221E2A">
        <w:rPr>
          <w:rFonts w:asciiTheme="minorHAnsi" w:hAnsiTheme="minorHAnsi" w:cstheme="minorHAnsi"/>
          <w:b w:val="0"/>
          <w:bCs w:val="0"/>
          <w:color w:val="000000" w:themeColor="text1"/>
          <w:sz w:val="24"/>
          <w:szCs w:val="24"/>
        </w:rPr>
        <w:t>il</w:t>
      </w:r>
      <w:r w:rsidR="00D31CA9">
        <w:rPr>
          <w:rFonts w:asciiTheme="minorHAnsi" w:hAnsiTheme="minorHAnsi" w:cstheme="minorHAnsi"/>
          <w:b w:val="0"/>
          <w:bCs w:val="0"/>
          <w:color w:val="000000" w:themeColor="text1"/>
          <w:sz w:val="24"/>
          <w:szCs w:val="24"/>
        </w:rPr>
        <w:t xml:space="preserve"> a été décidé de ne pas poursuivre </w:t>
      </w:r>
      <w:r w:rsidR="00221E2A">
        <w:rPr>
          <w:rFonts w:asciiTheme="minorHAnsi" w:hAnsiTheme="minorHAnsi" w:cstheme="minorHAnsi"/>
          <w:b w:val="0"/>
          <w:bCs w:val="0"/>
          <w:color w:val="000000" w:themeColor="text1"/>
          <w:sz w:val="24"/>
          <w:szCs w:val="24"/>
        </w:rPr>
        <w:t xml:space="preserve">cette </w:t>
      </w:r>
      <w:proofErr w:type="spellStart"/>
      <w:r w:rsidR="00221E2A">
        <w:rPr>
          <w:rFonts w:asciiTheme="minorHAnsi" w:hAnsiTheme="minorHAnsi" w:cstheme="minorHAnsi"/>
          <w:b w:val="0"/>
          <w:bCs w:val="0"/>
          <w:color w:val="000000" w:themeColor="text1"/>
          <w:sz w:val="24"/>
          <w:szCs w:val="24"/>
        </w:rPr>
        <w:t>co</w:t>
      </w:r>
      <w:proofErr w:type="spellEnd"/>
      <w:r w:rsidR="00221E2A">
        <w:rPr>
          <w:rFonts w:asciiTheme="minorHAnsi" w:hAnsiTheme="minorHAnsi" w:cstheme="minorHAnsi"/>
          <w:b w:val="0"/>
          <w:bCs w:val="0"/>
          <w:color w:val="000000" w:themeColor="text1"/>
          <w:sz w:val="24"/>
          <w:szCs w:val="24"/>
        </w:rPr>
        <w:t xml:space="preserve">-accréditation. Depuis deux ou trois ans, le Master 2 PI-CAE subit plus fortement la concurrence du master de l’Université Lyon 3 pour des raisons qui ne tiennent pas à la formation elle-même mais qui nécessitent d’envisager son évolution, notamment son ouverture à l’alternance. </w:t>
      </w:r>
    </w:p>
    <w:p w14:paraId="787C4ABD" w14:textId="77777777" w:rsidR="00221E2A" w:rsidRDefault="00221E2A" w:rsidP="00835E86">
      <w:pPr>
        <w:pStyle w:val="Titre"/>
        <w:ind w:left="502"/>
        <w:jc w:val="both"/>
        <w:rPr>
          <w:rFonts w:asciiTheme="minorHAnsi" w:hAnsiTheme="minorHAnsi" w:cstheme="minorHAnsi"/>
          <w:b w:val="0"/>
          <w:bCs w:val="0"/>
          <w:color w:val="000000" w:themeColor="text1"/>
          <w:sz w:val="24"/>
          <w:szCs w:val="24"/>
        </w:rPr>
      </w:pPr>
    </w:p>
    <w:p w14:paraId="28E9F4D3" w14:textId="01A6CF48" w:rsidR="00AA6562" w:rsidRPr="00AA6562" w:rsidRDefault="00AA6562" w:rsidP="00AA6562">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Dès son origine, le Master a été conçu avec pour </w:t>
      </w:r>
      <w:r w:rsidRPr="00AA6562">
        <w:rPr>
          <w:rFonts w:asciiTheme="minorHAnsi" w:hAnsiTheme="minorHAnsi" w:cstheme="minorHAnsi"/>
          <w:b w:val="0"/>
          <w:bCs w:val="0"/>
          <w:color w:val="000000"/>
          <w:sz w:val="24"/>
          <w:szCs w:val="24"/>
        </w:rPr>
        <w:t>objectif</w:t>
      </w:r>
      <w:r>
        <w:rPr>
          <w:rFonts w:asciiTheme="minorHAnsi" w:hAnsiTheme="minorHAnsi" w:cstheme="minorHAnsi"/>
          <w:b w:val="0"/>
          <w:bCs w:val="0"/>
          <w:color w:val="000000"/>
          <w:sz w:val="24"/>
          <w:szCs w:val="24"/>
        </w:rPr>
        <w:t>s</w:t>
      </w:r>
      <w:r w:rsidRPr="00AA6562">
        <w:rPr>
          <w:rFonts w:asciiTheme="minorHAnsi" w:hAnsiTheme="minorHAnsi" w:cstheme="minorHAnsi"/>
          <w:b w:val="0"/>
          <w:bCs w:val="0"/>
          <w:color w:val="000000"/>
          <w:sz w:val="24"/>
          <w:szCs w:val="24"/>
        </w:rPr>
        <w:t xml:space="preserve"> </w:t>
      </w:r>
      <w:r>
        <w:rPr>
          <w:rFonts w:asciiTheme="minorHAnsi" w:hAnsiTheme="minorHAnsi" w:cstheme="minorHAnsi"/>
          <w:b w:val="0"/>
          <w:bCs w:val="0"/>
          <w:color w:val="000000"/>
          <w:sz w:val="24"/>
          <w:szCs w:val="24"/>
        </w:rPr>
        <w:t>l</w:t>
      </w:r>
      <w:r w:rsidRPr="00AA6562">
        <w:rPr>
          <w:rFonts w:asciiTheme="minorHAnsi" w:hAnsiTheme="minorHAnsi" w:cstheme="minorHAnsi"/>
          <w:b w:val="0"/>
          <w:bCs w:val="0"/>
          <w:color w:val="000000"/>
          <w:sz w:val="24"/>
          <w:szCs w:val="24"/>
        </w:rPr>
        <w:t xml:space="preserve">’insertion et </w:t>
      </w:r>
      <w:r>
        <w:rPr>
          <w:rFonts w:asciiTheme="minorHAnsi" w:hAnsiTheme="minorHAnsi" w:cstheme="minorHAnsi"/>
          <w:b w:val="0"/>
          <w:bCs w:val="0"/>
          <w:color w:val="000000"/>
          <w:sz w:val="24"/>
          <w:szCs w:val="24"/>
        </w:rPr>
        <w:t>la</w:t>
      </w:r>
      <w:r w:rsidRPr="00AA6562">
        <w:rPr>
          <w:rFonts w:asciiTheme="minorHAnsi" w:hAnsiTheme="minorHAnsi" w:cstheme="minorHAnsi"/>
          <w:b w:val="0"/>
          <w:bCs w:val="0"/>
          <w:color w:val="000000"/>
          <w:sz w:val="24"/>
          <w:szCs w:val="24"/>
        </w:rPr>
        <w:t xml:space="preserve"> professionnalisation </w:t>
      </w:r>
      <w:r>
        <w:rPr>
          <w:rFonts w:asciiTheme="minorHAnsi" w:hAnsiTheme="minorHAnsi" w:cstheme="minorHAnsi"/>
          <w:b w:val="0"/>
          <w:bCs w:val="0"/>
          <w:color w:val="000000"/>
          <w:sz w:val="24"/>
          <w:szCs w:val="24"/>
        </w:rPr>
        <w:t>des étudiants, préoccupations qui sont</w:t>
      </w:r>
      <w:r w:rsidRPr="00AA6562">
        <w:rPr>
          <w:rFonts w:asciiTheme="minorHAnsi" w:hAnsiTheme="minorHAnsi" w:cstheme="minorHAnsi"/>
          <w:b w:val="0"/>
          <w:bCs w:val="0"/>
          <w:color w:val="000000"/>
          <w:sz w:val="24"/>
          <w:szCs w:val="24"/>
        </w:rPr>
        <w:t xml:space="preserve"> au </w:t>
      </w:r>
      <w:r>
        <w:rPr>
          <w:rFonts w:asciiTheme="minorHAnsi" w:hAnsiTheme="minorHAnsi" w:cstheme="minorHAnsi"/>
          <w:b w:val="0"/>
          <w:bCs w:val="0"/>
          <w:color w:val="000000"/>
          <w:sz w:val="24"/>
          <w:szCs w:val="24"/>
        </w:rPr>
        <w:t>cœur</w:t>
      </w:r>
      <w:r w:rsidRPr="00AA6562">
        <w:rPr>
          <w:rFonts w:asciiTheme="minorHAnsi" w:hAnsiTheme="minorHAnsi" w:cstheme="minorHAnsi"/>
          <w:b w:val="0"/>
          <w:bCs w:val="0"/>
          <w:color w:val="000000"/>
          <w:sz w:val="24"/>
          <w:szCs w:val="24"/>
        </w:rPr>
        <w:t xml:space="preserve"> de la formation qui est construite en partenariat avec </w:t>
      </w:r>
      <w:r w:rsidR="00221E2A">
        <w:rPr>
          <w:rFonts w:asciiTheme="minorHAnsi" w:hAnsiTheme="minorHAnsi" w:cstheme="minorHAnsi"/>
          <w:b w:val="0"/>
          <w:bCs w:val="0"/>
          <w:color w:val="000000"/>
          <w:sz w:val="24"/>
          <w:szCs w:val="24"/>
        </w:rPr>
        <w:t>les milieux professionnels</w:t>
      </w:r>
      <w:r w:rsidRPr="00AA6562">
        <w:rPr>
          <w:rFonts w:asciiTheme="minorHAnsi" w:hAnsiTheme="minorHAnsi" w:cstheme="minorHAnsi"/>
          <w:b w:val="0"/>
          <w:bCs w:val="0"/>
          <w:color w:val="000000"/>
          <w:sz w:val="24"/>
          <w:szCs w:val="24"/>
        </w:rPr>
        <w:t xml:space="preserve">. Elle est conçue pour être une préparation opérationnelle à la vie active. La formation combine </w:t>
      </w:r>
      <w:r>
        <w:rPr>
          <w:rFonts w:asciiTheme="minorHAnsi" w:hAnsiTheme="minorHAnsi" w:cstheme="minorHAnsi"/>
          <w:b w:val="0"/>
          <w:bCs w:val="0"/>
          <w:color w:val="000000"/>
          <w:sz w:val="24"/>
          <w:szCs w:val="24"/>
        </w:rPr>
        <w:t xml:space="preserve">ainsi </w:t>
      </w:r>
      <w:r w:rsidR="00221E2A" w:rsidRPr="00AA6562">
        <w:rPr>
          <w:rFonts w:asciiTheme="minorHAnsi" w:hAnsiTheme="minorHAnsi" w:cstheme="minorHAnsi"/>
          <w:b w:val="0"/>
          <w:bCs w:val="0"/>
          <w:color w:val="000000"/>
          <w:sz w:val="24"/>
          <w:szCs w:val="24"/>
        </w:rPr>
        <w:t xml:space="preserve">des </w:t>
      </w:r>
      <w:r w:rsidRPr="00AA6562">
        <w:rPr>
          <w:rFonts w:asciiTheme="minorHAnsi" w:hAnsiTheme="minorHAnsi" w:cstheme="minorHAnsi"/>
          <w:b w:val="0"/>
          <w:bCs w:val="0"/>
          <w:color w:val="000000"/>
          <w:sz w:val="24"/>
          <w:szCs w:val="24"/>
        </w:rPr>
        <w:t>enseignements universitaires pointus en droit de la PI et en droit des affaires, avec des interventions de professionnels et comporte de nombreux exercices et simulations pratiques impliquant ces professionnels</w:t>
      </w:r>
      <w:r w:rsidR="00221E2A">
        <w:rPr>
          <w:rFonts w:asciiTheme="minorHAnsi" w:hAnsiTheme="minorHAnsi" w:cstheme="minorHAnsi"/>
          <w:b w:val="0"/>
          <w:bCs w:val="0"/>
          <w:color w:val="000000"/>
          <w:sz w:val="24"/>
          <w:szCs w:val="24"/>
        </w:rPr>
        <w:t xml:space="preserve"> (</w:t>
      </w:r>
      <w:r w:rsidR="00221E2A" w:rsidRPr="00221E2A">
        <w:rPr>
          <w:rFonts w:asciiTheme="minorHAnsi" w:hAnsiTheme="minorHAnsi" w:cstheme="minorHAnsi"/>
          <w:b w:val="0"/>
          <w:bCs w:val="0"/>
          <w:i/>
          <w:iCs/>
          <w:color w:val="000000"/>
          <w:sz w:val="24"/>
          <w:szCs w:val="24"/>
        </w:rPr>
        <w:t>V. infra</w:t>
      </w:r>
      <w:r w:rsidR="00221E2A">
        <w:rPr>
          <w:rFonts w:asciiTheme="minorHAnsi" w:hAnsiTheme="minorHAnsi" w:cstheme="minorHAnsi"/>
          <w:b w:val="0"/>
          <w:bCs w:val="0"/>
          <w:color w:val="000000"/>
          <w:sz w:val="24"/>
          <w:szCs w:val="24"/>
        </w:rPr>
        <w:t>)</w:t>
      </w:r>
      <w:r w:rsidRPr="00AA6562">
        <w:rPr>
          <w:rFonts w:asciiTheme="minorHAnsi" w:hAnsiTheme="minorHAnsi" w:cstheme="minorHAnsi"/>
          <w:b w:val="0"/>
          <w:bCs w:val="0"/>
          <w:color w:val="000000"/>
          <w:sz w:val="24"/>
          <w:szCs w:val="24"/>
        </w:rPr>
        <w:t>.</w:t>
      </w:r>
    </w:p>
    <w:p w14:paraId="47E7E4DD" w14:textId="2D6F8C83" w:rsidR="00221E2A" w:rsidRDefault="00AA6562" w:rsidP="00AA6562">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Pour cette raison, l</w:t>
      </w:r>
      <w:r w:rsidR="00DC306B">
        <w:rPr>
          <w:rFonts w:asciiTheme="minorHAnsi" w:hAnsiTheme="minorHAnsi" w:cstheme="minorHAnsi"/>
          <w:b w:val="0"/>
          <w:bCs w:val="0"/>
          <w:color w:val="000000" w:themeColor="text1"/>
          <w:sz w:val="24"/>
          <w:szCs w:val="24"/>
        </w:rPr>
        <w:t xml:space="preserve">e </w:t>
      </w:r>
      <w:r w:rsidR="00221E2A">
        <w:rPr>
          <w:rFonts w:asciiTheme="minorHAnsi" w:hAnsiTheme="minorHAnsi" w:cstheme="minorHAnsi"/>
          <w:b w:val="0"/>
          <w:bCs w:val="0"/>
          <w:color w:val="000000" w:themeColor="text1"/>
          <w:sz w:val="24"/>
          <w:szCs w:val="24"/>
        </w:rPr>
        <w:t>M</w:t>
      </w:r>
      <w:r w:rsidR="00DC306B">
        <w:rPr>
          <w:rFonts w:asciiTheme="minorHAnsi" w:hAnsiTheme="minorHAnsi" w:cstheme="minorHAnsi"/>
          <w:b w:val="0"/>
          <w:bCs w:val="0"/>
          <w:color w:val="000000" w:themeColor="text1"/>
          <w:sz w:val="24"/>
          <w:szCs w:val="24"/>
        </w:rPr>
        <w:t xml:space="preserve">aster 2 </w:t>
      </w:r>
      <w:r w:rsidR="00835E86">
        <w:rPr>
          <w:rFonts w:asciiTheme="minorHAnsi" w:hAnsiTheme="minorHAnsi" w:cstheme="minorHAnsi"/>
          <w:b w:val="0"/>
          <w:bCs w:val="0"/>
          <w:color w:val="000000" w:themeColor="text1"/>
          <w:sz w:val="24"/>
          <w:szCs w:val="24"/>
        </w:rPr>
        <w:t xml:space="preserve">PI-CAE </w:t>
      </w:r>
      <w:r w:rsidR="00835E86" w:rsidRPr="00AA6562">
        <w:rPr>
          <w:rFonts w:asciiTheme="minorHAnsi" w:hAnsiTheme="minorHAnsi" w:cstheme="minorHAnsi"/>
          <w:color w:val="000000" w:themeColor="text1"/>
          <w:sz w:val="24"/>
          <w:szCs w:val="24"/>
        </w:rPr>
        <w:t>a acquis depuis 20 ans une réputation</w:t>
      </w:r>
      <w:r w:rsidR="00DC306B" w:rsidRPr="00AA6562">
        <w:rPr>
          <w:rFonts w:asciiTheme="minorHAnsi" w:hAnsiTheme="minorHAnsi" w:cstheme="minorHAnsi"/>
          <w:color w:val="000000" w:themeColor="text1"/>
          <w:sz w:val="24"/>
          <w:szCs w:val="24"/>
        </w:rPr>
        <w:t xml:space="preserve"> </w:t>
      </w:r>
      <w:r w:rsidR="00835E86" w:rsidRPr="00AA6562">
        <w:rPr>
          <w:rFonts w:asciiTheme="minorHAnsi" w:hAnsiTheme="minorHAnsi" w:cstheme="minorHAnsi"/>
          <w:color w:val="000000" w:themeColor="text1"/>
          <w:sz w:val="24"/>
          <w:szCs w:val="24"/>
        </w:rPr>
        <w:t>au niveau régional et national</w:t>
      </w:r>
      <w:r w:rsidR="00835E86">
        <w:rPr>
          <w:rFonts w:asciiTheme="minorHAnsi" w:hAnsiTheme="minorHAnsi" w:cstheme="minorHAnsi"/>
          <w:b w:val="0"/>
          <w:bCs w:val="0"/>
          <w:color w:val="000000" w:themeColor="text1"/>
          <w:sz w:val="24"/>
          <w:szCs w:val="24"/>
        </w:rPr>
        <w:t>. I</w:t>
      </w:r>
      <w:r w:rsidR="00DC306B">
        <w:rPr>
          <w:rFonts w:asciiTheme="minorHAnsi" w:hAnsiTheme="minorHAnsi" w:cstheme="minorHAnsi"/>
          <w:b w:val="0"/>
          <w:bCs w:val="0"/>
          <w:color w:val="000000" w:themeColor="text1"/>
          <w:sz w:val="24"/>
          <w:szCs w:val="24"/>
        </w:rPr>
        <w:t>l est reconnu auprès des professionnels</w:t>
      </w:r>
      <w:r w:rsidR="00835E86">
        <w:rPr>
          <w:rFonts w:asciiTheme="minorHAnsi" w:hAnsiTheme="minorHAnsi" w:cstheme="minorHAnsi"/>
          <w:b w:val="0"/>
          <w:bCs w:val="0"/>
          <w:color w:val="000000" w:themeColor="text1"/>
          <w:sz w:val="24"/>
          <w:szCs w:val="24"/>
        </w:rPr>
        <w:t xml:space="preserve"> dont certains ont déjà embauché plusieurs </w:t>
      </w:r>
      <w:r w:rsidR="0074565F">
        <w:rPr>
          <w:rFonts w:asciiTheme="minorHAnsi" w:hAnsiTheme="minorHAnsi" w:cstheme="minorHAnsi"/>
          <w:b w:val="0"/>
          <w:bCs w:val="0"/>
          <w:color w:val="000000" w:themeColor="text1"/>
          <w:sz w:val="24"/>
          <w:szCs w:val="24"/>
        </w:rPr>
        <w:t>a</w:t>
      </w:r>
      <w:r w:rsidR="00835E86">
        <w:rPr>
          <w:rFonts w:asciiTheme="minorHAnsi" w:hAnsiTheme="minorHAnsi" w:cstheme="minorHAnsi"/>
          <w:b w:val="0"/>
          <w:bCs w:val="0"/>
          <w:color w:val="000000" w:themeColor="text1"/>
          <w:sz w:val="24"/>
          <w:szCs w:val="24"/>
        </w:rPr>
        <w:t xml:space="preserve">nciens étudiants issus de cette formation. </w:t>
      </w:r>
      <w:r w:rsidR="00221E2A">
        <w:rPr>
          <w:rFonts w:asciiTheme="minorHAnsi" w:hAnsiTheme="minorHAnsi" w:cstheme="minorHAnsi"/>
          <w:b w:val="0"/>
          <w:bCs w:val="0"/>
          <w:color w:val="000000" w:themeColor="text1"/>
          <w:sz w:val="24"/>
          <w:szCs w:val="24"/>
        </w:rPr>
        <w:t xml:space="preserve">Sa Directrice elle-même est très sollicitée par les organisations de professionnels pour des interventions, l’organisation de colloques, des collaborations impliquant le Master 2 PI-CAE et sa récente nomination en qualité de personnalité qualifiée au sein du Conseil supérieur de la propriété littéraire et artistique (CSPLA) par la Ministre de la Culture devrait encore participer au rayonnement de la formation. </w:t>
      </w:r>
    </w:p>
    <w:p w14:paraId="276A4BB0" w14:textId="75869AA7" w:rsidR="00A479F1" w:rsidRDefault="00A479F1" w:rsidP="00AA6562">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Le diplôme ne connait pas de difficultés particulières d’insertion professionnelle, même si un certain nombre </w:t>
      </w:r>
      <w:r w:rsidR="0074565F">
        <w:rPr>
          <w:rFonts w:asciiTheme="minorHAnsi" w:hAnsiTheme="minorHAnsi" w:cstheme="minorHAnsi"/>
          <w:b w:val="0"/>
          <w:bCs w:val="0"/>
          <w:color w:val="000000" w:themeColor="text1"/>
          <w:sz w:val="24"/>
          <w:szCs w:val="24"/>
        </w:rPr>
        <w:t>d’étudiants</w:t>
      </w:r>
      <w:r>
        <w:rPr>
          <w:rFonts w:asciiTheme="minorHAnsi" w:hAnsiTheme="minorHAnsi" w:cstheme="minorHAnsi"/>
          <w:b w:val="0"/>
          <w:bCs w:val="0"/>
          <w:color w:val="000000" w:themeColor="text1"/>
          <w:sz w:val="24"/>
          <w:szCs w:val="24"/>
        </w:rPr>
        <w:t xml:space="preserve"> se trouvent obligés de réaliser encore un ou deux stages </w:t>
      </w:r>
      <w:r w:rsidR="0074565F">
        <w:rPr>
          <w:rFonts w:asciiTheme="minorHAnsi" w:hAnsiTheme="minorHAnsi" w:cstheme="minorHAnsi"/>
          <w:b w:val="0"/>
          <w:bCs w:val="0"/>
          <w:color w:val="000000" w:themeColor="text1"/>
          <w:sz w:val="24"/>
          <w:szCs w:val="24"/>
        </w:rPr>
        <w:t xml:space="preserve">à la suite de leur diplôme </w:t>
      </w:r>
      <w:r>
        <w:rPr>
          <w:rFonts w:asciiTheme="minorHAnsi" w:hAnsiTheme="minorHAnsi" w:cstheme="minorHAnsi"/>
          <w:b w:val="0"/>
          <w:bCs w:val="0"/>
          <w:color w:val="000000" w:themeColor="text1"/>
          <w:sz w:val="24"/>
          <w:szCs w:val="24"/>
        </w:rPr>
        <w:t xml:space="preserve">avant de décrocher un emploi stable. Certains sont cependant embauchés à la suite de leur stage de Master, et d’autres étudiants s’orientent vers la profession d’avocat, ce qui les conduit à intégrer l’Ecole des avocats. </w:t>
      </w:r>
      <w:r w:rsidR="00AA6562">
        <w:rPr>
          <w:rFonts w:asciiTheme="minorHAnsi" w:hAnsiTheme="minorHAnsi" w:cstheme="minorHAnsi"/>
          <w:b w:val="0"/>
          <w:bCs w:val="0"/>
          <w:color w:val="000000" w:themeColor="text1"/>
          <w:sz w:val="24"/>
          <w:szCs w:val="24"/>
        </w:rPr>
        <w:t>Les étudiants sortis du Master 2 ont trouvé des emplois dans des postes très variés</w:t>
      </w:r>
    </w:p>
    <w:p w14:paraId="52966668" w14:textId="77777777" w:rsidR="00AA6562" w:rsidRDefault="00AA6562" w:rsidP="00AA6562">
      <w:pPr>
        <w:pStyle w:val="Titre"/>
        <w:ind w:left="502"/>
        <w:jc w:val="both"/>
        <w:rPr>
          <w:rFonts w:asciiTheme="minorHAnsi" w:hAnsiTheme="minorHAnsi" w:cstheme="minorHAnsi"/>
          <w:b w:val="0"/>
          <w:bCs w:val="0"/>
          <w:color w:val="000000" w:themeColor="text1"/>
          <w:sz w:val="24"/>
          <w:szCs w:val="24"/>
        </w:rPr>
      </w:pPr>
    </w:p>
    <w:p w14:paraId="276FA62B" w14:textId="2F9DDA8E" w:rsidR="00AA6562" w:rsidRDefault="00AA6562" w:rsidP="00AA6562">
      <w:pPr>
        <w:pStyle w:val="Titre"/>
        <w:ind w:left="502"/>
        <w:jc w:val="both"/>
        <w:rPr>
          <w:rFonts w:asciiTheme="minorHAnsi" w:hAnsiTheme="minorHAnsi" w:cstheme="minorHAnsi"/>
          <w:b w:val="0"/>
          <w:bCs w:val="0"/>
          <w:i/>
          <w:color w:val="00B050"/>
          <w:sz w:val="24"/>
          <w:szCs w:val="24"/>
          <w:u w:val="single"/>
        </w:rPr>
      </w:pPr>
      <w:r w:rsidRPr="0048581F">
        <w:rPr>
          <w:rFonts w:asciiTheme="minorHAnsi" w:hAnsiTheme="minorHAnsi" w:cstheme="minorHAnsi"/>
          <w:b w:val="0"/>
          <w:bCs w:val="0"/>
          <w:i/>
          <w:color w:val="00B050"/>
          <w:sz w:val="24"/>
          <w:szCs w:val="24"/>
          <w:u w:val="single"/>
        </w:rPr>
        <w:t>Voir Annexe 1-</w:t>
      </w:r>
      <w:r>
        <w:rPr>
          <w:rFonts w:asciiTheme="minorHAnsi" w:hAnsiTheme="minorHAnsi" w:cstheme="minorHAnsi"/>
          <w:b w:val="0"/>
          <w:bCs w:val="0"/>
          <w:i/>
          <w:color w:val="00B050"/>
          <w:sz w:val="24"/>
          <w:szCs w:val="24"/>
          <w:u w:val="single"/>
        </w:rPr>
        <w:t>Liste des emplois occupés par d’anciens étudiants du Master 2 Droit de la PI-CAE</w:t>
      </w:r>
    </w:p>
    <w:p w14:paraId="1CDC2512" w14:textId="77777777" w:rsidR="00971A3D" w:rsidRDefault="00971A3D" w:rsidP="00835E86">
      <w:pPr>
        <w:pStyle w:val="Titre"/>
        <w:ind w:left="502"/>
        <w:jc w:val="both"/>
        <w:rPr>
          <w:rFonts w:asciiTheme="minorHAnsi" w:hAnsiTheme="minorHAnsi" w:cstheme="minorHAnsi"/>
          <w:b w:val="0"/>
          <w:bCs w:val="0"/>
          <w:color w:val="000000" w:themeColor="text1"/>
          <w:sz w:val="24"/>
          <w:szCs w:val="24"/>
        </w:rPr>
      </w:pPr>
    </w:p>
    <w:p w14:paraId="229A0DCC" w14:textId="373DE56D" w:rsidR="00835E86" w:rsidRPr="007C363F" w:rsidRDefault="00A479F1" w:rsidP="007C363F">
      <w:pPr>
        <w:pStyle w:val="Titre"/>
        <w:numPr>
          <w:ilvl w:val="0"/>
          <w:numId w:val="47"/>
        </w:numPr>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L’ouverture de la deuxième année de Master à l’alternance permettra d’offrir aux étudiants qui le souhaitent, une possibilité d’insertion professionnelle plus rapide encore. D’autant que </w:t>
      </w:r>
      <w:r w:rsidRPr="0048581F">
        <w:rPr>
          <w:rFonts w:asciiTheme="minorHAnsi" w:hAnsiTheme="minorHAnsi" w:cstheme="minorHAnsi"/>
          <w:b w:val="0"/>
          <w:sz w:val="24"/>
          <w:szCs w:val="24"/>
        </w:rPr>
        <w:t>l’ouverture à l’</w:t>
      </w:r>
      <w:r w:rsidRPr="0048581F">
        <w:rPr>
          <w:rFonts w:asciiTheme="minorHAnsi" w:hAnsiTheme="minorHAnsi" w:cstheme="minorHAnsi"/>
          <w:b w:val="0"/>
          <w:bCs w:val="0"/>
          <w:color w:val="000000" w:themeColor="text1"/>
          <w:sz w:val="24"/>
          <w:szCs w:val="24"/>
        </w:rPr>
        <w:t xml:space="preserve">alternance vise à répondre à des </w:t>
      </w:r>
      <w:r w:rsidRPr="008261E9">
        <w:rPr>
          <w:rFonts w:asciiTheme="minorHAnsi" w:hAnsiTheme="minorHAnsi" w:cstheme="minorHAnsi"/>
          <w:bCs w:val="0"/>
          <w:color w:val="000000" w:themeColor="text1"/>
          <w:sz w:val="24"/>
          <w:szCs w:val="24"/>
        </w:rPr>
        <w:t xml:space="preserve">besoins croissants </w:t>
      </w:r>
      <w:r w:rsidR="007C363F">
        <w:rPr>
          <w:rFonts w:asciiTheme="minorHAnsi" w:hAnsiTheme="minorHAnsi" w:cstheme="minorHAnsi"/>
          <w:bCs w:val="0"/>
          <w:color w:val="000000" w:themeColor="text1"/>
          <w:sz w:val="24"/>
          <w:szCs w:val="24"/>
        </w:rPr>
        <w:t xml:space="preserve">et à la demande </w:t>
      </w:r>
      <w:r w:rsidRPr="008261E9">
        <w:rPr>
          <w:rFonts w:asciiTheme="minorHAnsi" w:hAnsiTheme="minorHAnsi" w:cstheme="minorHAnsi"/>
          <w:bCs w:val="0"/>
          <w:color w:val="000000" w:themeColor="text1"/>
          <w:sz w:val="24"/>
          <w:szCs w:val="24"/>
        </w:rPr>
        <w:t>des entreprises</w:t>
      </w:r>
      <w:r>
        <w:rPr>
          <w:rFonts w:asciiTheme="minorHAnsi" w:hAnsiTheme="minorHAnsi" w:cstheme="minorHAnsi"/>
          <w:bCs w:val="0"/>
          <w:color w:val="000000" w:themeColor="text1"/>
          <w:sz w:val="24"/>
          <w:szCs w:val="24"/>
        </w:rPr>
        <w:t xml:space="preserve"> et des cabinets spécialisés</w:t>
      </w:r>
      <w:r w:rsidRPr="0048581F">
        <w:rPr>
          <w:rFonts w:asciiTheme="minorHAnsi" w:hAnsiTheme="minorHAnsi" w:cstheme="minorHAnsi"/>
          <w:b w:val="0"/>
          <w:bCs w:val="0"/>
          <w:color w:val="000000" w:themeColor="text1"/>
          <w:sz w:val="24"/>
          <w:szCs w:val="24"/>
        </w:rPr>
        <w:t xml:space="preserve"> </w:t>
      </w:r>
      <w:r w:rsidR="007C363F">
        <w:rPr>
          <w:rFonts w:asciiTheme="minorHAnsi" w:hAnsiTheme="minorHAnsi" w:cstheme="minorHAnsi"/>
          <w:b w:val="0"/>
          <w:bCs w:val="0"/>
          <w:color w:val="000000" w:themeColor="text1"/>
          <w:sz w:val="24"/>
          <w:szCs w:val="24"/>
        </w:rPr>
        <w:t>(</w:t>
      </w:r>
      <w:r w:rsidR="007C363F" w:rsidRPr="007C363F">
        <w:rPr>
          <w:rFonts w:asciiTheme="minorHAnsi" w:hAnsiTheme="minorHAnsi" w:cstheme="minorHAnsi"/>
          <w:b w:val="0"/>
          <w:bCs w:val="0"/>
          <w:color w:val="000000" w:themeColor="text1"/>
          <w:sz w:val="24"/>
          <w:szCs w:val="24"/>
        </w:rPr>
        <w:t>cabinets de conseils en propriété in</w:t>
      </w:r>
      <w:r w:rsidR="0074565F">
        <w:rPr>
          <w:rFonts w:asciiTheme="minorHAnsi" w:hAnsiTheme="minorHAnsi" w:cstheme="minorHAnsi"/>
          <w:b w:val="0"/>
          <w:bCs w:val="0"/>
          <w:color w:val="000000" w:themeColor="text1"/>
          <w:sz w:val="24"/>
          <w:szCs w:val="24"/>
        </w:rPr>
        <w:t>dustri</w:t>
      </w:r>
      <w:r w:rsidR="007C363F" w:rsidRPr="007C363F">
        <w:rPr>
          <w:rFonts w:asciiTheme="minorHAnsi" w:hAnsiTheme="minorHAnsi" w:cstheme="minorHAnsi"/>
          <w:b w:val="0"/>
          <w:bCs w:val="0"/>
          <w:color w:val="000000" w:themeColor="text1"/>
          <w:sz w:val="24"/>
          <w:szCs w:val="24"/>
        </w:rPr>
        <w:t>elle ou cabinets d’avocats</w:t>
      </w:r>
      <w:r w:rsidR="007C363F">
        <w:rPr>
          <w:rFonts w:asciiTheme="minorHAnsi" w:hAnsiTheme="minorHAnsi" w:cstheme="minorHAnsi"/>
          <w:b w:val="0"/>
          <w:bCs w:val="0"/>
          <w:color w:val="000000" w:themeColor="text1"/>
          <w:sz w:val="24"/>
          <w:szCs w:val="24"/>
        </w:rPr>
        <w:t xml:space="preserve">) </w:t>
      </w:r>
      <w:r w:rsidRPr="0048581F">
        <w:rPr>
          <w:rFonts w:asciiTheme="minorHAnsi" w:hAnsiTheme="minorHAnsi" w:cstheme="minorHAnsi"/>
          <w:b w:val="0"/>
          <w:bCs w:val="0"/>
          <w:color w:val="000000" w:themeColor="text1"/>
          <w:sz w:val="24"/>
          <w:szCs w:val="24"/>
        </w:rPr>
        <w:t xml:space="preserve">dans le domaine du droit </w:t>
      </w:r>
      <w:r>
        <w:rPr>
          <w:rFonts w:asciiTheme="minorHAnsi" w:hAnsiTheme="minorHAnsi" w:cstheme="minorHAnsi"/>
          <w:b w:val="0"/>
          <w:bCs w:val="0"/>
          <w:color w:val="000000" w:themeColor="text1"/>
          <w:sz w:val="24"/>
          <w:szCs w:val="24"/>
        </w:rPr>
        <w:t>de la propriété intellectuelle</w:t>
      </w:r>
      <w:r w:rsidR="007C363F">
        <w:rPr>
          <w:rFonts w:asciiTheme="minorHAnsi" w:hAnsiTheme="minorHAnsi" w:cstheme="minorHAnsi"/>
          <w:b w:val="0"/>
          <w:bCs w:val="0"/>
          <w:color w:val="000000" w:themeColor="text1"/>
          <w:sz w:val="24"/>
          <w:szCs w:val="24"/>
        </w:rPr>
        <w:t xml:space="preserve"> d’une part, et à l</w:t>
      </w:r>
      <w:r w:rsidR="00DC306B" w:rsidRPr="007C363F">
        <w:rPr>
          <w:rFonts w:asciiTheme="minorHAnsi" w:hAnsiTheme="minorHAnsi" w:cstheme="minorHAnsi"/>
          <w:b w:val="0"/>
          <w:bCs w:val="0"/>
          <w:color w:val="000000" w:themeColor="text1"/>
          <w:sz w:val="24"/>
          <w:szCs w:val="24"/>
        </w:rPr>
        <w:t xml:space="preserve">a demande </w:t>
      </w:r>
      <w:r w:rsidR="007C363F">
        <w:rPr>
          <w:rFonts w:asciiTheme="minorHAnsi" w:hAnsiTheme="minorHAnsi" w:cstheme="minorHAnsi"/>
          <w:b w:val="0"/>
          <w:bCs w:val="0"/>
          <w:color w:val="000000" w:themeColor="text1"/>
          <w:sz w:val="24"/>
          <w:szCs w:val="24"/>
        </w:rPr>
        <w:t>de plus en plus</w:t>
      </w:r>
      <w:r w:rsidR="00DC306B" w:rsidRPr="007C363F">
        <w:rPr>
          <w:rFonts w:asciiTheme="minorHAnsi" w:hAnsiTheme="minorHAnsi" w:cstheme="minorHAnsi"/>
          <w:b w:val="0"/>
          <w:bCs w:val="0"/>
          <w:color w:val="000000" w:themeColor="text1"/>
          <w:sz w:val="24"/>
          <w:szCs w:val="24"/>
        </w:rPr>
        <w:t xml:space="preserve"> forte des étudiants</w:t>
      </w:r>
      <w:r w:rsidR="007C363F">
        <w:rPr>
          <w:rFonts w:asciiTheme="minorHAnsi" w:hAnsiTheme="minorHAnsi" w:cstheme="minorHAnsi"/>
          <w:b w:val="0"/>
          <w:bCs w:val="0"/>
          <w:color w:val="000000" w:themeColor="text1"/>
          <w:sz w:val="24"/>
          <w:szCs w:val="24"/>
        </w:rPr>
        <w:t xml:space="preserve"> d’autre part</w:t>
      </w:r>
      <w:r w:rsidR="00835E86" w:rsidRPr="007C363F">
        <w:rPr>
          <w:rFonts w:asciiTheme="minorHAnsi" w:hAnsiTheme="minorHAnsi" w:cstheme="minorHAnsi"/>
          <w:b w:val="0"/>
          <w:bCs w:val="0"/>
          <w:color w:val="000000" w:themeColor="text1"/>
          <w:sz w:val="24"/>
          <w:szCs w:val="24"/>
        </w:rPr>
        <w:t>.</w:t>
      </w:r>
    </w:p>
    <w:p w14:paraId="25D9EC3D" w14:textId="77777777" w:rsidR="00835E86" w:rsidRDefault="00835E86" w:rsidP="00835E86">
      <w:pPr>
        <w:pStyle w:val="Titre"/>
        <w:ind w:left="502"/>
        <w:jc w:val="both"/>
        <w:rPr>
          <w:rFonts w:asciiTheme="minorHAnsi" w:hAnsiTheme="minorHAnsi" w:cstheme="minorHAnsi"/>
          <w:b w:val="0"/>
          <w:bCs w:val="0"/>
          <w:color w:val="000000" w:themeColor="text1"/>
          <w:sz w:val="24"/>
          <w:szCs w:val="24"/>
        </w:rPr>
      </w:pPr>
    </w:p>
    <w:p w14:paraId="7BC4A942" w14:textId="2A470898" w:rsidR="00EA00F9" w:rsidRDefault="00DC306B" w:rsidP="00835E86">
      <w:pPr>
        <w:pStyle w:val="Titre"/>
        <w:ind w:left="502"/>
        <w:jc w:val="both"/>
        <w:rPr>
          <w:rFonts w:asciiTheme="minorHAnsi" w:hAnsiTheme="minorHAnsi" w:cstheme="minorHAnsi"/>
          <w:b w:val="0"/>
          <w:bCs w:val="0"/>
          <w:color w:val="000000" w:themeColor="text1"/>
          <w:sz w:val="24"/>
          <w:szCs w:val="24"/>
        </w:rPr>
      </w:pPr>
      <w:r w:rsidRPr="00221E2A">
        <w:rPr>
          <w:rFonts w:asciiTheme="minorHAnsi" w:hAnsiTheme="minorHAnsi" w:cstheme="minorHAnsi"/>
          <w:color w:val="000000" w:themeColor="text1"/>
          <w:sz w:val="24"/>
          <w:szCs w:val="24"/>
        </w:rPr>
        <w:t xml:space="preserve">Cette offre </w:t>
      </w:r>
      <w:r w:rsidR="00835E86" w:rsidRPr="00221E2A">
        <w:rPr>
          <w:rFonts w:asciiTheme="minorHAnsi" w:hAnsiTheme="minorHAnsi" w:cstheme="minorHAnsi"/>
          <w:color w:val="000000" w:themeColor="text1"/>
          <w:sz w:val="24"/>
          <w:szCs w:val="24"/>
        </w:rPr>
        <w:t>du Master PI-CAE</w:t>
      </w:r>
      <w:r w:rsidR="00AA6562" w:rsidRPr="00221E2A">
        <w:rPr>
          <w:rFonts w:asciiTheme="minorHAnsi" w:hAnsiTheme="minorHAnsi" w:cstheme="minorHAnsi"/>
          <w:color w:val="000000" w:themeColor="text1"/>
          <w:sz w:val="24"/>
          <w:szCs w:val="24"/>
        </w:rPr>
        <w:t>, qui serait unique en région Auvergne-Rhône-Alpes</w:t>
      </w:r>
      <w:r w:rsidR="00AA6562">
        <w:rPr>
          <w:rFonts w:asciiTheme="minorHAnsi" w:hAnsiTheme="minorHAnsi" w:cstheme="minorHAnsi"/>
          <w:b w:val="0"/>
          <w:bCs w:val="0"/>
          <w:color w:val="000000" w:themeColor="text1"/>
          <w:sz w:val="24"/>
          <w:szCs w:val="24"/>
        </w:rPr>
        <w:t xml:space="preserve">, </w:t>
      </w:r>
      <w:r>
        <w:rPr>
          <w:rFonts w:asciiTheme="minorHAnsi" w:hAnsiTheme="minorHAnsi" w:cstheme="minorHAnsi"/>
          <w:b w:val="0"/>
          <w:bCs w:val="0"/>
          <w:color w:val="000000" w:themeColor="text1"/>
          <w:sz w:val="24"/>
          <w:szCs w:val="24"/>
        </w:rPr>
        <w:t>permettra de renforcer encore l’insertion professionnelle des étudiants dans un contexte de grande concurrence au niveau national</w:t>
      </w:r>
      <w:r w:rsidR="00835E86">
        <w:rPr>
          <w:rFonts w:asciiTheme="minorHAnsi" w:hAnsiTheme="minorHAnsi" w:cstheme="minorHAnsi"/>
          <w:b w:val="0"/>
          <w:bCs w:val="0"/>
          <w:color w:val="000000" w:themeColor="text1"/>
          <w:sz w:val="24"/>
          <w:szCs w:val="24"/>
        </w:rPr>
        <w:t xml:space="preserve">. Il </w:t>
      </w:r>
      <w:r w:rsidR="003F0636">
        <w:rPr>
          <w:rFonts w:asciiTheme="minorHAnsi" w:hAnsiTheme="minorHAnsi" w:cstheme="minorHAnsi"/>
          <w:b w:val="0"/>
          <w:bCs w:val="0"/>
          <w:color w:val="000000" w:themeColor="text1"/>
          <w:sz w:val="24"/>
          <w:szCs w:val="24"/>
        </w:rPr>
        <w:t>est</w:t>
      </w:r>
      <w:r>
        <w:rPr>
          <w:rFonts w:asciiTheme="minorHAnsi" w:hAnsiTheme="minorHAnsi" w:cstheme="minorHAnsi"/>
          <w:b w:val="0"/>
          <w:bCs w:val="0"/>
          <w:color w:val="000000" w:themeColor="text1"/>
          <w:sz w:val="24"/>
          <w:szCs w:val="24"/>
        </w:rPr>
        <w:t xml:space="preserve"> </w:t>
      </w:r>
      <w:r w:rsidR="00AA6562">
        <w:rPr>
          <w:rFonts w:asciiTheme="minorHAnsi" w:hAnsiTheme="minorHAnsi" w:cstheme="minorHAnsi"/>
          <w:b w:val="0"/>
          <w:bCs w:val="0"/>
          <w:color w:val="000000" w:themeColor="text1"/>
          <w:sz w:val="24"/>
          <w:szCs w:val="24"/>
        </w:rPr>
        <w:t xml:space="preserve">donc </w:t>
      </w:r>
      <w:r>
        <w:rPr>
          <w:rFonts w:asciiTheme="minorHAnsi" w:hAnsiTheme="minorHAnsi" w:cstheme="minorHAnsi"/>
          <w:b w:val="0"/>
          <w:bCs w:val="0"/>
          <w:color w:val="000000" w:themeColor="text1"/>
          <w:sz w:val="24"/>
          <w:szCs w:val="24"/>
        </w:rPr>
        <w:t xml:space="preserve">important que le M2 </w:t>
      </w:r>
      <w:r w:rsidR="00835E86">
        <w:rPr>
          <w:rFonts w:asciiTheme="minorHAnsi" w:hAnsiTheme="minorHAnsi" w:cstheme="minorHAnsi"/>
          <w:b w:val="0"/>
          <w:bCs w:val="0"/>
          <w:color w:val="000000" w:themeColor="text1"/>
          <w:sz w:val="24"/>
          <w:szCs w:val="24"/>
        </w:rPr>
        <w:t xml:space="preserve">PI-CAE </w:t>
      </w:r>
      <w:r>
        <w:rPr>
          <w:rFonts w:asciiTheme="minorHAnsi" w:hAnsiTheme="minorHAnsi" w:cstheme="minorHAnsi"/>
          <w:b w:val="0"/>
          <w:bCs w:val="0"/>
          <w:color w:val="000000" w:themeColor="text1"/>
          <w:sz w:val="24"/>
          <w:szCs w:val="24"/>
        </w:rPr>
        <w:t xml:space="preserve">puisse proposer des places à des étudiants qui recherchent </w:t>
      </w:r>
      <w:r w:rsidR="003F0636">
        <w:rPr>
          <w:rFonts w:asciiTheme="minorHAnsi" w:hAnsiTheme="minorHAnsi" w:cstheme="minorHAnsi"/>
          <w:b w:val="0"/>
          <w:bCs w:val="0"/>
          <w:color w:val="000000" w:themeColor="text1"/>
          <w:sz w:val="24"/>
          <w:szCs w:val="24"/>
        </w:rPr>
        <w:t>une</w:t>
      </w:r>
      <w:r>
        <w:rPr>
          <w:rFonts w:asciiTheme="minorHAnsi" w:hAnsiTheme="minorHAnsi" w:cstheme="minorHAnsi"/>
          <w:b w:val="0"/>
          <w:bCs w:val="0"/>
          <w:color w:val="000000" w:themeColor="text1"/>
          <w:sz w:val="24"/>
          <w:szCs w:val="24"/>
        </w:rPr>
        <w:t xml:space="preserve"> formation</w:t>
      </w:r>
      <w:r w:rsidR="003F0636">
        <w:rPr>
          <w:rFonts w:asciiTheme="minorHAnsi" w:hAnsiTheme="minorHAnsi" w:cstheme="minorHAnsi"/>
          <w:b w:val="0"/>
          <w:bCs w:val="0"/>
          <w:color w:val="000000" w:themeColor="text1"/>
          <w:sz w:val="24"/>
          <w:szCs w:val="24"/>
        </w:rPr>
        <w:t xml:space="preserve"> en alternance</w:t>
      </w:r>
      <w:r w:rsidR="00A33020">
        <w:rPr>
          <w:rFonts w:asciiTheme="minorHAnsi" w:hAnsiTheme="minorHAnsi" w:cstheme="minorHAnsi"/>
          <w:b w:val="0"/>
          <w:bCs w:val="0"/>
          <w:color w:val="000000" w:themeColor="text1"/>
          <w:sz w:val="24"/>
          <w:szCs w:val="24"/>
        </w:rPr>
        <w:t xml:space="preserve">. </w:t>
      </w:r>
      <w:r w:rsidR="00971A3D">
        <w:rPr>
          <w:rFonts w:asciiTheme="minorHAnsi" w:hAnsiTheme="minorHAnsi" w:cstheme="minorHAnsi"/>
          <w:b w:val="0"/>
          <w:bCs w:val="0"/>
          <w:color w:val="000000" w:themeColor="text1"/>
          <w:sz w:val="24"/>
          <w:szCs w:val="24"/>
        </w:rPr>
        <w:t xml:space="preserve">D’autant que </w:t>
      </w:r>
      <w:r w:rsidR="00971A3D" w:rsidRPr="00971A3D">
        <w:rPr>
          <w:rFonts w:asciiTheme="minorHAnsi" w:hAnsiTheme="minorHAnsi" w:cstheme="minorHAnsi"/>
          <w:color w:val="000000" w:themeColor="text1"/>
          <w:sz w:val="24"/>
          <w:szCs w:val="24"/>
        </w:rPr>
        <w:t>le terreau régional est riche</w:t>
      </w:r>
      <w:r w:rsidR="00AA6562">
        <w:rPr>
          <w:rFonts w:asciiTheme="minorHAnsi" w:hAnsiTheme="minorHAnsi" w:cstheme="minorHAnsi"/>
          <w:b w:val="0"/>
          <w:bCs w:val="0"/>
          <w:color w:val="000000" w:themeColor="text1"/>
          <w:sz w:val="24"/>
          <w:szCs w:val="24"/>
        </w:rPr>
        <w:t xml:space="preserve"> : </w:t>
      </w:r>
    </w:p>
    <w:p w14:paraId="28A4FBA9" w14:textId="77777777" w:rsidR="00EA00F9" w:rsidRDefault="00971A3D" w:rsidP="00EA00F9">
      <w:pPr>
        <w:pStyle w:val="Titre"/>
        <w:numPr>
          <w:ilvl w:val="0"/>
          <w:numId w:val="47"/>
        </w:numPr>
        <w:jc w:val="both"/>
        <w:rPr>
          <w:rFonts w:asciiTheme="minorHAnsi" w:hAnsiTheme="minorHAnsi" w:cstheme="minorHAnsi"/>
          <w:b w:val="0"/>
          <w:bCs w:val="0"/>
          <w:color w:val="000000" w:themeColor="text1"/>
          <w:sz w:val="24"/>
          <w:szCs w:val="24"/>
        </w:rPr>
      </w:pPr>
      <w:proofErr w:type="gramStart"/>
      <w:r>
        <w:rPr>
          <w:rFonts w:asciiTheme="minorHAnsi" w:hAnsiTheme="minorHAnsi" w:cstheme="minorHAnsi"/>
          <w:b w:val="0"/>
          <w:bCs w:val="0"/>
          <w:color w:val="000000" w:themeColor="text1"/>
          <w:sz w:val="24"/>
          <w:szCs w:val="24"/>
        </w:rPr>
        <w:t>en</w:t>
      </w:r>
      <w:proofErr w:type="gramEnd"/>
      <w:r>
        <w:rPr>
          <w:rFonts w:asciiTheme="minorHAnsi" w:hAnsiTheme="minorHAnsi" w:cstheme="minorHAnsi"/>
          <w:b w:val="0"/>
          <w:bCs w:val="0"/>
          <w:color w:val="000000" w:themeColor="text1"/>
          <w:sz w:val="24"/>
          <w:szCs w:val="24"/>
        </w:rPr>
        <w:t xml:space="preserve"> entreprises </w:t>
      </w:r>
      <w:r w:rsidR="00EA00F9">
        <w:rPr>
          <w:rFonts w:asciiTheme="minorHAnsi" w:hAnsiTheme="minorHAnsi" w:cstheme="minorHAnsi"/>
          <w:b w:val="0"/>
          <w:bCs w:val="0"/>
          <w:color w:val="000000" w:themeColor="text1"/>
          <w:sz w:val="24"/>
          <w:szCs w:val="24"/>
        </w:rPr>
        <w:t xml:space="preserve">ayant des services juridiques avec des préoccupations de propriété intellectuelle </w:t>
      </w:r>
      <w:r w:rsidR="0074565F">
        <w:rPr>
          <w:rFonts w:asciiTheme="minorHAnsi" w:hAnsiTheme="minorHAnsi" w:cstheme="minorHAnsi"/>
          <w:b w:val="0"/>
          <w:bCs w:val="0"/>
          <w:color w:val="000000" w:themeColor="text1"/>
          <w:sz w:val="24"/>
          <w:szCs w:val="24"/>
        </w:rPr>
        <w:t>(SEB, SALOMON, BIOMERIEUX, MICHELIN, LUSTUCRU, SAINT-GOBAIN, RENAULT</w:t>
      </w:r>
      <w:r w:rsidR="00EA00F9">
        <w:rPr>
          <w:rFonts w:asciiTheme="minorHAnsi" w:hAnsiTheme="minorHAnsi" w:cstheme="minorHAnsi"/>
          <w:b w:val="0"/>
          <w:bCs w:val="0"/>
          <w:color w:val="000000" w:themeColor="text1"/>
          <w:sz w:val="24"/>
          <w:szCs w:val="24"/>
        </w:rPr>
        <w:t>, BAYER ? GERFLOR, SANOFI, BABOLAT, PANZANI</w:t>
      </w:r>
      <w:r w:rsidR="0074565F">
        <w:rPr>
          <w:rFonts w:asciiTheme="minorHAnsi" w:hAnsiTheme="minorHAnsi" w:cstheme="minorHAnsi"/>
          <w:b w:val="0"/>
          <w:bCs w:val="0"/>
          <w:color w:val="000000" w:themeColor="text1"/>
          <w:sz w:val="24"/>
          <w:szCs w:val="24"/>
        </w:rPr>
        <w:t>…)</w:t>
      </w:r>
      <w:r>
        <w:rPr>
          <w:rFonts w:asciiTheme="minorHAnsi" w:hAnsiTheme="minorHAnsi" w:cstheme="minorHAnsi"/>
          <w:b w:val="0"/>
          <w:bCs w:val="0"/>
          <w:color w:val="000000" w:themeColor="text1"/>
          <w:sz w:val="24"/>
          <w:szCs w:val="24"/>
        </w:rPr>
        <w:t xml:space="preserve"> </w:t>
      </w:r>
    </w:p>
    <w:p w14:paraId="1EC2183D" w14:textId="77777777" w:rsidR="00EA00F9" w:rsidRDefault="00971A3D" w:rsidP="00EA00F9">
      <w:pPr>
        <w:pStyle w:val="Titre"/>
        <w:numPr>
          <w:ilvl w:val="0"/>
          <w:numId w:val="47"/>
        </w:numPr>
        <w:jc w:val="both"/>
        <w:rPr>
          <w:rFonts w:asciiTheme="minorHAnsi" w:hAnsiTheme="minorHAnsi" w:cstheme="minorHAnsi"/>
          <w:b w:val="0"/>
          <w:bCs w:val="0"/>
          <w:color w:val="000000" w:themeColor="text1"/>
          <w:sz w:val="24"/>
          <w:szCs w:val="24"/>
        </w:rPr>
      </w:pPr>
      <w:proofErr w:type="gramStart"/>
      <w:r>
        <w:rPr>
          <w:rFonts w:asciiTheme="minorHAnsi" w:hAnsiTheme="minorHAnsi" w:cstheme="minorHAnsi"/>
          <w:b w:val="0"/>
          <w:bCs w:val="0"/>
          <w:color w:val="000000" w:themeColor="text1"/>
          <w:sz w:val="24"/>
          <w:szCs w:val="24"/>
        </w:rPr>
        <w:lastRenderedPageBreak/>
        <w:t>en</w:t>
      </w:r>
      <w:proofErr w:type="gramEnd"/>
      <w:r>
        <w:rPr>
          <w:rFonts w:asciiTheme="minorHAnsi" w:hAnsiTheme="minorHAnsi" w:cstheme="minorHAnsi"/>
          <w:b w:val="0"/>
          <w:bCs w:val="0"/>
          <w:color w:val="000000" w:themeColor="text1"/>
          <w:sz w:val="24"/>
          <w:szCs w:val="24"/>
        </w:rPr>
        <w:t xml:space="preserve"> cabinets de conseils en propriété industrielle </w:t>
      </w:r>
      <w:r w:rsidR="00EA00F9">
        <w:rPr>
          <w:rFonts w:asciiTheme="minorHAnsi" w:hAnsiTheme="minorHAnsi" w:cstheme="minorHAnsi"/>
          <w:b w:val="0"/>
          <w:bCs w:val="0"/>
          <w:color w:val="000000" w:themeColor="text1"/>
          <w:sz w:val="24"/>
          <w:szCs w:val="24"/>
        </w:rPr>
        <w:t xml:space="preserve">(Cabinets </w:t>
      </w:r>
      <w:proofErr w:type="spellStart"/>
      <w:r w:rsidR="00EA00F9">
        <w:rPr>
          <w:rFonts w:asciiTheme="minorHAnsi" w:hAnsiTheme="minorHAnsi" w:cstheme="minorHAnsi"/>
          <w:b w:val="0"/>
          <w:bCs w:val="0"/>
          <w:color w:val="000000" w:themeColor="text1"/>
          <w:sz w:val="24"/>
          <w:szCs w:val="24"/>
        </w:rPr>
        <w:t>Laurent&amp;Charras</w:t>
      </w:r>
      <w:proofErr w:type="spellEnd"/>
      <w:r w:rsidR="00EA00F9">
        <w:rPr>
          <w:rFonts w:asciiTheme="minorHAnsi" w:hAnsiTheme="minorHAnsi" w:cstheme="minorHAnsi"/>
          <w:b w:val="0"/>
          <w:bCs w:val="0"/>
          <w:color w:val="000000" w:themeColor="text1"/>
          <w:sz w:val="24"/>
          <w:szCs w:val="24"/>
        </w:rPr>
        <w:t xml:space="preserve">, </w:t>
      </w:r>
      <w:proofErr w:type="spellStart"/>
      <w:r w:rsidR="00EA00F9">
        <w:rPr>
          <w:rFonts w:asciiTheme="minorHAnsi" w:hAnsiTheme="minorHAnsi" w:cstheme="minorHAnsi"/>
          <w:b w:val="0"/>
          <w:bCs w:val="0"/>
          <w:color w:val="000000" w:themeColor="text1"/>
          <w:sz w:val="24"/>
          <w:szCs w:val="24"/>
        </w:rPr>
        <w:t>Plasseuraud</w:t>
      </w:r>
      <w:proofErr w:type="spellEnd"/>
      <w:r w:rsidR="00EA00F9">
        <w:rPr>
          <w:rFonts w:asciiTheme="minorHAnsi" w:hAnsiTheme="minorHAnsi" w:cstheme="minorHAnsi"/>
          <w:b w:val="0"/>
          <w:bCs w:val="0"/>
          <w:color w:val="000000" w:themeColor="text1"/>
          <w:sz w:val="24"/>
          <w:szCs w:val="24"/>
        </w:rPr>
        <w:t xml:space="preserve">, Germain et </w:t>
      </w:r>
      <w:proofErr w:type="spellStart"/>
      <w:r w:rsidR="00EA00F9">
        <w:rPr>
          <w:rFonts w:asciiTheme="minorHAnsi" w:hAnsiTheme="minorHAnsi" w:cstheme="minorHAnsi"/>
          <w:b w:val="0"/>
          <w:bCs w:val="0"/>
          <w:color w:val="000000" w:themeColor="text1"/>
          <w:sz w:val="24"/>
          <w:szCs w:val="24"/>
        </w:rPr>
        <w:t>Maureau</w:t>
      </w:r>
      <w:proofErr w:type="spellEnd"/>
      <w:r w:rsidR="00EA00F9">
        <w:rPr>
          <w:rFonts w:asciiTheme="minorHAnsi" w:hAnsiTheme="minorHAnsi" w:cstheme="minorHAnsi"/>
          <w:b w:val="0"/>
          <w:bCs w:val="0"/>
          <w:color w:val="000000" w:themeColor="text1"/>
          <w:sz w:val="24"/>
          <w:szCs w:val="24"/>
        </w:rPr>
        <w:t xml:space="preserve">, </w:t>
      </w:r>
      <w:proofErr w:type="spellStart"/>
      <w:r w:rsidR="00EA00F9">
        <w:rPr>
          <w:rFonts w:asciiTheme="minorHAnsi" w:hAnsiTheme="minorHAnsi" w:cstheme="minorHAnsi"/>
          <w:b w:val="0"/>
          <w:bCs w:val="0"/>
          <w:color w:val="000000" w:themeColor="text1"/>
          <w:sz w:val="24"/>
          <w:szCs w:val="24"/>
        </w:rPr>
        <w:t>Lavoix</w:t>
      </w:r>
      <w:proofErr w:type="spellEnd"/>
      <w:r w:rsidR="00EA00F9">
        <w:rPr>
          <w:rFonts w:asciiTheme="minorHAnsi" w:hAnsiTheme="minorHAnsi" w:cstheme="minorHAnsi"/>
          <w:b w:val="0"/>
          <w:bCs w:val="0"/>
          <w:color w:val="000000" w:themeColor="text1"/>
          <w:sz w:val="24"/>
          <w:szCs w:val="24"/>
        </w:rPr>
        <w:t xml:space="preserve">, Beau de Loménie, Input IP, Regimbeau, Didier Martin…), </w:t>
      </w:r>
    </w:p>
    <w:p w14:paraId="71192567" w14:textId="77777777" w:rsidR="00EA00F9" w:rsidRPr="000E3D30" w:rsidRDefault="00EA00F9" w:rsidP="00EA00F9">
      <w:pPr>
        <w:pStyle w:val="Titre"/>
        <w:numPr>
          <w:ilvl w:val="0"/>
          <w:numId w:val="47"/>
        </w:numPr>
        <w:jc w:val="both"/>
        <w:rPr>
          <w:rFonts w:asciiTheme="minorHAnsi" w:hAnsiTheme="minorHAnsi" w:cstheme="minorHAnsi"/>
          <w:b w:val="0"/>
          <w:bCs w:val="0"/>
          <w:color w:val="000000" w:themeColor="text1"/>
          <w:sz w:val="24"/>
          <w:szCs w:val="24"/>
          <w:lang w:val="en-US"/>
        </w:rPr>
      </w:pPr>
      <w:proofErr w:type="spellStart"/>
      <w:proofErr w:type="gramStart"/>
      <w:r w:rsidRPr="000E3D30">
        <w:rPr>
          <w:rFonts w:asciiTheme="minorHAnsi" w:hAnsiTheme="minorHAnsi" w:cstheme="minorHAnsi"/>
          <w:b w:val="0"/>
          <w:bCs w:val="0"/>
          <w:color w:val="000000" w:themeColor="text1"/>
          <w:sz w:val="24"/>
          <w:szCs w:val="24"/>
          <w:lang w:val="en-US"/>
        </w:rPr>
        <w:t>en</w:t>
      </w:r>
      <w:proofErr w:type="spellEnd"/>
      <w:proofErr w:type="gramEnd"/>
      <w:r w:rsidRPr="000E3D30">
        <w:rPr>
          <w:rFonts w:asciiTheme="minorHAnsi" w:hAnsiTheme="minorHAnsi" w:cstheme="minorHAnsi"/>
          <w:b w:val="0"/>
          <w:bCs w:val="0"/>
          <w:color w:val="000000" w:themeColor="text1"/>
          <w:sz w:val="24"/>
          <w:szCs w:val="24"/>
          <w:lang w:val="en-US"/>
        </w:rPr>
        <w:t xml:space="preserve"> cabinets </w:t>
      </w:r>
      <w:proofErr w:type="spellStart"/>
      <w:r w:rsidRPr="000E3D30">
        <w:rPr>
          <w:rFonts w:asciiTheme="minorHAnsi" w:hAnsiTheme="minorHAnsi" w:cstheme="minorHAnsi"/>
          <w:b w:val="0"/>
          <w:bCs w:val="0"/>
          <w:color w:val="000000" w:themeColor="text1"/>
          <w:sz w:val="24"/>
          <w:szCs w:val="24"/>
          <w:lang w:val="en-US"/>
        </w:rPr>
        <w:t>d’avocats</w:t>
      </w:r>
      <w:proofErr w:type="spellEnd"/>
      <w:r w:rsidRPr="000E3D30">
        <w:rPr>
          <w:rFonts w:asciiTheme="minorHAnsi" w:hAnsiTheme="minorHAnsi" w:cstheme="minorHAnsi"/>
          <w:b w:val="0"/>
          <w:bCs w:val="0"/>
          <w:color w:val="000000" w:themeColor="text1"/>
          <w:sz w:val="24"/>
          <w:szCs w:val="24"/>
          <w:lang w:val="en-US"/>
        </w:rPr>
        <w:t xml:space="preserve"> (</w:t>
      </w:r>
      <w:proofErr w:type="spellStart"/>
      <w:r w:rsidRPr="000E3D30">
        <w:rPr>
          <w:rFonts w:asciiTheme="minorHAnsi" w:hAnsiTheme="minorHAnsi" w:cstheme="minorHAnsi"/>
          <w:b w:val="0"/>
          <w:bCs w:val="0"/>
          <w:color w:val="000000" w:themeColor="text1"/>
          <w:sz w:val="24"/>
          <w:szCs w:val="24"/>
          <w:lang w:val="en-US"/>
        </w:rPr>
        <w:t>Fidal</w:t>
      </w:r>
      <w:proofErr w:type="spellEnd"/>
      <w:r w:rsidRPr="000E3D30">
        <w:rPr>
          <w:rFonts w:asciiTheme="minorHAnsi" w:hAnsiTheme="minorHAnsi" w:cstheme="minorHAnsi"/>
          <w:b w:val="0"/>
          <w:bCs w:val="0"/>
          <w:color w:val="000000" w:themeColor="text1"/>
          <w:sz w:val="24"/>
          <w:szCs w:val="24"/>
          <w:lang w:val="en-US"/>
        </w:rPr>
        <w:t xml:space="preserve">, </w:t>
      </w:r>
      <w:proofErr w:type="spellStart"/>
      <w:r w:rsidRPr="000E3D30">
        <w:rPr>
          <w:rFonts w:asciiTheme="minorHAnsi" w:hAnsiTheme="minorHAnsi" w:cstheme="minorHAnsi"/>
          <w:b w:val="0"/>
          <w:bCs w:val="0"/>
          <w:color w:val="000000" w:themeColor="text1"/>
          <w:sz w:val="24"/>
          <w:szCs w:val="24"/>
          <w:lang w:val="en-US"/>
        </w:rPr>
        <w:t>Lamy</w:t>
      </w:r>
      <w:proofErr w:type="spellEnd"/>
      <w:r w:rsidRPr="000E3D30">
        <w:rPr>
          <w:rFonts w:asciiTheme="minorHAnsi" w:hAnsiTheme="minorHAnsi" w:cstheme="minorHAnsi"/>
          <w:b w:val="0"/>
          <w:bCs w:val="0"/>
          <w:color w:val="000000" w:themeColor="text1"/>
          <w:sz w:val="24"/>
          <w:szCs w:val="24"/>
          <w:lang w:val="en-US"/>
        </w:rPr>
        <w:t xml:space="preserve">, </w:t>
      </w:r>
      <w:proofErr w:type="spellStart"/>
      <w:r w:rsidRPr="000E3D30">
        <w:rPr>
          <w:rFonts w:asciiTheme="minorHAnsi" w:hAnsiTheme="minorHAnsi" w:cstheme="minorHAnsi"/>
          <w:b w:val="0"/>
          <w:bCs w:val="0"/>
          <w:color w:val="000000" w:themeColor="text1"/>
          <w:sz w:val="24"/>
          <w:szCs w:val="24"/>
          <w:lang w:val="en-US"/>
        </w:rPr>
        <w:t>Bird&amp;Bird</w:t>
      </w:r>
      <w:proofErr w:type="spellEnd"/>
      <w:r w:rsidRPr="000E3D30">
        <w:rPr>
          <w:rFonts w:asciiTheme="minorHAnsi" w:hAnsiTheme="minorHAnsi" w:cstheme="minorHAnsi"/>
          <w:b w:val="0"/>
          <w:bCs w:val="0"/>
          <w:color w:val="000000" w:themeColor="text1"/>
          <w:sz w:val="24"/>
          <w:szCs w:val="24"/>
          <w:lang w:val="en-US"/>
        </w:rPr>
        <w:t xml:space="preserve">, </w:t>
      </w:r>
      <w:proofErr w:type="spellStart"/>
      <w:r w:rsidRPr="000E3D30">
        <w:rPr>
          <w:rFonts w:asciiTheme="minorHAnsi" w:hAnsiTheme="minorHAnsi" w:cstheme="minorHAnsi"/>
          <w:b w:val="0"/>
          <w:bCs w:val="0"/>
          <w:color w:val="000000" w:themeColor="text1"/>
          <w:sz w:val="24"/>
          <w:szCs w:val="24"/>
          <w:lang w:val="en-US"/>
        </w:rPr>
        <w:t>Novalia</w:t>
      </w:r>
      <w:proofErr w:type="spellEnd"/>
      <w:r w:rsidRPr="000E3D30">
        <w:rPr>
          <w:rFonts w:asciiTheme="minorHAnsi" w:hAnsiTheme="minorHAnsi" w:cstheme="minorHAnsi"/>
          <w:b w:val="0"/>
          <w:bCs w:val="0"/>
          <w:color w:val="000000" w:themeColor="text1"/>
          <w:sz w:val="24"/>
          <w:szCs w:val="24"/>
          <w:lang w:val="en-US"/>
        </w:rPr>
        <w:t xml:space="preserve">, </w:t>
      </w:r>
      <w:proofErr w:type="spellStart"/>
      <w:r w:rsidRPr="000E3D30">
        <w:rPr>
          <w:rFonts w:asciiTheme="minorHAnsi" w:hAnsiTheme="minorHAnsi" w:cstheme="minorHAnsi"/>
          <w:b w:val="0"/>
          <w:bCs w:val="0"/>
          <w:color w:val="000000" w:themeColor="text1"/>
          <w:sz w:val="24"/>
          <w:szCs w:val="24"/>
          <w:lang w:val="en-US"/>
        </w:rPr>
        <w:t>Delsard</w:t>
      </w:r>
      <w:proofErr w:type="spellEnd"/>
      <w:r w:rsidRPr="000E3D30">
        <w:rPr>
          <w:rFonts w:asciiTheme="minorHAnsi" w:hAnsiTheme="minorHAnsi" w:cstheme="minorHAnsi"/>
          <w:b w:val="0"/>
          <w:bCs w:val="0"/>
          <w:color w:val="000000" w:themeColor="text1"/>
          <w:sz w:val="24"/>
          <w:szCs w:val="24"/>
          <w:lang w:val="en-US"/>
        </w:rPr>
        <w:t xml:space="preserve">, </w:t>
      </w:r>
      <w:proofErr w:type="spellStart"/>
      <w:r w:rsidRPr="000E3D30">
        <w:rPr>
          <w:rFonts w:asciiTheme="minorHAnsi" w:hAnsiTheme="minorHAnsi" w:cstheme="minorHAnsi"/>
          <w:b w:val="0"/>
          <w:bCs w:val="0"/>
          <w:color w:val="000000" w:themeColor="text1"/>
          <w:sz w:val="24"/>
          <w:szCs w:val="24"/>
          <w:lang w:val="en-US"/>
        </w:rPr>
        <w:t>Speltz</w:t>
      </w:r>
      <w:proofErr w:type="spellEnd"/>
      <w:r w:rsidRPr="000E3D30">
        <w:rPr>
          <w:rFonts w:asciiTheme="minorHAnsi" w:hAnsiTheme="minorHAnsi" w:cstheme="minorHAnsi"/>
          <w:b w:val="0"/>
          <w:bCs w:val="0"/>
          <w:color w:val="000000" w:themeColor="text1"/>
          <w:sz w:val="24"/>
          <w:szCs w:val="24"/>
          <w:lang w:val="en-US"/>
        </w:rPr>
        <w:t xml:space="preserve"> </w:t>
      </w:r>
      <w:proofErr w:type="spellStart"/>
      <w:r w:rsidRPr="000E3D30">
        <w:rPr>
          <w:rFonts w:asciiTheme="minorHAnsi" w:hAnsiTheme="minorHAnsi" w:cstheme="minorHAnsi"/>
          <w:b w:val="0"/>
          <w:bCs w:val="0"/>
          <w:color w:val="000000" w:themeColor="text1"/>
          <w:sz w:val="24"/>
          <w:szCs w:val="24"/>
          <w:lang w:val="en-US"/>
        </w:rPr>
        <w:t>Avocats</w:t>
      </w:r>
      <w:proofErr w:type="spellEnd"/>
      <w:r w:rsidRPr="000E3D30">
        <w:rPr>
          <w:rFonts w:asciiTheme="minorHAnsi" w:hAnsiTheme="minorHAnsi" w:cstheme="minorHAnsi"/>
          <w:b w:val="0"/>
          <w:bCs w:val="0"/>
          <w:color w:val="000000" w:themeColor="text1"/>
          <w:sz w:val="24"/>
          <w:szCs w:val="24"/>
          <w:lang w:val="en-US"/>
        </w:rPr>
        <w:t xml:space="preserve">, </w:t>
      </w:r>
      <w:proofErr w:type="spellStart"/>
      <w:r w:rsidRPr="000E3D30">
        <w:rPr>
          <w:rFonts w:asciiTheme="minorHAnsi" w:hAnsiTheme="minorHAnsi" w:cstheme="minorHAnsi"/>
          <w:b w:val="0"/>
          <w:bCs w:val="0"/>
          <w:color w:val="000000" w:themeColor="text1"/>
          <w:sz w:val="24"/>
          <w:szCs w:val="24"/>
          <w:lang w:val="en-US"/>
        </w:rPr>
        <w:t>Lorang</w:t>
      </w:r>
      <w:proofErr w:type="spellEnd"/>
      <w:r w:rsidRPr="000E3D30">
        <w:rPr>
          <w:rFonts w:asciiTheme="minorHAnsi" w:hAnsiTheme="minorHAnsi" w:cstheme="minorHAnsi"/>
          <w:b w:val="0"/>
          <w:bCs w:val="0"/>
          <w:color w:val="000000" w:themeColor="text1"/>
          <w:sz w:val="24"/>
          <w:szCs w:val="24"/>
          <w:lang w:val="en-US"/>
        </w:rPr>
        <w:t xml:space="preserve"> </w:t>
      </w:r>
      <w:proofErr w:type="spellStart"/>
      <w:r w:rsidRPr="000E3D30">
        <w:rPr>
          <w:rFonts w:asciiTheme="minorHAnsi" w:hAnsiTheme="minorHAnsi" w:cstheme="minorHAnsi"/>
          <w:b w:val="0"/>
          <w:bCs w:val="0"/>
          <w:color w:val="000000" w:themeColor="text1"/>
          <w:sz w:val="24"/>
          <w:szCs w:val="24"/>
          <w:lang w:val="en-US"/>
        </w:rPr>
        <w:t>Avocats</w:t>
      </w:r>
      <w:proofErr w:type="spellEnd"/>
      <w:r w:rsidRPr="000E3D30">
        <w:rPr>
          <w:rFonts w:asciiTheme="minorHAnsi" w:hAnsiTheme="minorHAnsi" w:cstheme="minorHAnsi"/>
          <w:b w:val="0"/>
          <w:bCs w:val="0"/>
          <w:color w:val="000000" w:themeColor="text1"/>
          <w:sz w:val="24"/>
          <w:szCs w:val="24"/>
          <w:lang w:val="en-US"/>
        </w:rPr>
        <w:t xml:space="preserve">… ) </w:t>
      </w:r>
    </w:p>
    <w:p w14:paraId="65F74225" w14:textId="4E304331" w:rsidR="002407C5" w:rsidRDefault="00EA00F9" w:rsidP="00EA00F9">
      <w:pPr>
        <w:pStyle w:val="Titre"/>
        <w:numPr>
          <w:ilvl w:val="0"/>
          <w:numId w:val="47"/>
        </w:numPr>
        <w:jc w:val="both"/>
        <w:rPr>
          <w:rFonts w:asciiTheme="minorHAnsi" w:hAnsiTheme="minorHAnsi" w:cstheme="minorHAnsi"/>
          <w:b w:val="0"/>
          <w:bCs w:val="0"/>
          <w:color w:val="000000" w:themeColor="text1"/>
          <w:sz w:val="24"/>
          <w:szCs w:val="24"/>
        </w:rPr>
      </w:pPr>
      <w:proofErr w:type="gramStart"/>
      <w:r>
        <w:rPr>
          <w:rFonts w:asciiTheme="minorHAnsi" w:hAnsiTheme="minorHAnsi" w:cstheme="minorHAnsi"/>
          <w:b w:val="0"/>
          <w:bCs w:val="0"/>
          <w:color w:val="000000" w:themeColor="text1"/>
          <w:sz w:val="24"/>
          <w:szCs w:val="24"/>
        </w:rPr>
        <w:t>en</w:t>
      </w:r>
      <w:proofErr w:type="gramEnd"/>
      <w:r w:rsidR="00971A3D">
        <w:rPr>
          <w:rFonts w:asciiTheme="minorHAnsi" w:hAnsiTheme="minorHAnsi" w:cstheme="minorHAnsi"/>
          <w:b w:val="0"/>
          <w:bCs w:val="0"/>
          <w:color w:val="000000" w:themeColor="text1"/>
          <w:sz w:val="24"/>
          <w:szCs w:val="24"/>
        </w:rPr>
        <w:t xml:space="preserve"> structures culturelles</w:t>
      </w:r>
      <w:r>
        <w:rPr>
          <w:rFonts w:asciiTheme="minorHAnsi" w:hAnsiTheme="minorHAnsi" w:cstheme="minorHAnsi"/>
          <w:b w:val="0"/>
          <w:bCs w:val="0"/>
          <w:color w:val="000000" w:themeColor="text1"/>
          <w:sz w:val="24"/>
          <w:szCs w:val="24"/>
        </w:rPr>
        <w:t xml:space="preserve"> (Opéra de Lyon, Musées, …)</w:t>
      </w:r>
    </w:p>
    <w:p w14:paraId="7683C610" w14:textId="79746127" w:rsidR="00EA00F9" w:rsidRDefault="00EA00F9" w:rsidP="00EA00F9">
      <w:pPr>
        <w:pStyle w:val="Titre"/>
        <w:numPr>
          <w:ilvl w:val="0"/>
          <w:numId w:val="47"/>
        </w:numPr>
        <w:jc w:val="both"/>
        <w:rPr>
          <w:rFonts w:asciiTheme="minorHAnsi" w:hAnsiTheme="minorHAnsi" w:cstheme="minorHAnsi"/>
          <w:b w:val="0"/>
          <w:bCs w:val="0"/>
          <w:color w:val="000000" w:themeColor="text1"/>
          <w:sz w:val="24"/>
          <w:szCs w:val="24"/>
        </w:rPr>
      </w:pPr>
      <w:proofErr w:type="gramStart"/>
      <w:r>
        <w:rPr>
          <w:rFonts w:asciiTheme="minorHAnsi" w:hAnsiTheme="minorHAnsi" w:cstheme="minorHAnsi"/>
          <w:b w:val="0"/>
          <w:bCs w:val="0"/>
          <w:color w:val="000000" w:themeColor="text1"/>
          <w:sz w:val="24"/>
          <w:szCs w:val="24"/>
        </w:rPr>
        <w:t>en</w:t>
      </w:r>
      <w:proofErr w:type="gramEnd"/>
      <w:r>
        <w:rPr>
          <w:rFonts w:asciiTheme="minorHAnsi" w:hAnsiTheme="minorHAnsi" w:cstheme="minorHAnsi"/>
          <w:b w:val="0"/>
          <w:bCs w:val="0"/>
          <w:color w:val="000000" w:themeColor="text1"/>
          <w:sz w:val="24"/>
          <w:szCs w:val="24"/>
        </w:rPr>
        <w:t xml:space="preserve"> services de valorisation (INSAVALOR, CNRS, services de valorisation des Universités…)</w:t>
      </w:r>
    </w:p>
    <w:p w14:paraId="2C77AE8C" w14:textId="640C72DE" w:rsidR="002407C5" w:rsidRPr="000100E6" w:rsidRDefault="002407C5" w:rsidP="0047376D">
      <w:pPr>
        <w:pStyle w:val="Titre"/>
        <w:jc w:val="left"/>
        <w:rPr>
          <w:rFonts w:asciiTheme="minorHAnsi" w:hAnsiTheme="minorHAnsi" w:cstheme="minorHAnsi"/>
          <w:b w:val="0"/>
          <w:bCs w:val="0"/>
          <w:color w:val="000000" w:themeColor="text1"/>
          <w:sz w:val="24"/>
          <w:szCs w:val="24"/>
        </w:rPr>
      </w:pPr>
    </w:p>
    <w:p w14:paraId="09E082EE" w14:textId="77777777" w:rsidR="00B864DA" w:rsidRDefault="002407C5" w:rsidP="0047376D">
      <w:pPr>
        <w:pStyle w:val="Titre"/>
        <w:ind w:left="502"/>
        <w:jc w:val="both"/>
        <w:rPr>
          <w:rFonts w:asciiTheme="minorHAnsi" w:hAnsiTheme="minorHAnsi" w:cstheme="minorHAnsi"/>
          <w:b w:val="0"/>
          <w:bCs w:val="0"/>
          <w:color w:val="FF0000"/>
          <w:sz w:val="24"/>
          <w:szCs w:val="24"/>
        </w:rPr>
      </w:pPr>
      <w:r w:rsidRPr="00971A3D">
        <w:rPr>
          <w:rFonts w:asciiTheme="minorHAnsi" w:hAnsiTheme="minorHAnsi" w:cstheme="minorHAnsi"/>
          <w:b w:val="0"/>
          <w:bCs w:val="0"/>
          <w:color w:val="FF0000"/>
          <w:sz w:val="24"/>
          <w:szCs w:val="24"/>
        </w:rPr>
        <w:t>Joindre obligatoirement 6</w:t>
      </w:r>
      <w:r w:rsidR="002F1B02" w:rsidRPr="00971A3D">
        <w:rPr>
          <w:rFonts w:asciiTheme="minorHAnsi" w:hAnsiTheme="minorHAnsi" w:cstheme="minorHAnsi"/>
          <w:b w:val="0"/>
          <w:bCs w:val="0"/>
          <w:color w:val="FF0000"/>
          <w:sz w:val="24"/>
          <w:szCs w:val="24"/>
        </w:rPr>
        <w:t xml:space="preserve"> offres</w:t>
      </w:r>
      <w:r w:rsidR="00697B18" w:rsidRPr="00971A3D">
        <w:rPr>
          <w:rFonts w:asciiTheme="minorHAnsi" w:hAnsiTheme="minorHAnsi" w:cstheme="minorHAnsi"/>
          <w:b w:val="0"/>
          <w:bCs w:val="0"/>
          <w:color w:val="FF0000"/>
          <w:sz w:val="24"/>
          <w:szCs w:val="24"/>
        </w:rPr>
        <w:t xml:space="preserve"> min</w:t>
      </w:r>
      <w:r w:rsidR="002F1B02" w:rsidRPr="00971A3D">
        <w:rPr>
          <w:rFonts w:asciiTheme="minorHAnsi" w:hAnsiTheme="minorHAnsi" w:cstheme="minorHAnsi"/>
          <w:b w:val="0"/>
          <w:bCs w:val="0"/>
          <w:color w:val="FF0000"/>
          <w:sz w:val="24"/>
          <w:szCs w:val="24"/>
        </w:rPr>
        <w:t xml:space="preserve"> en alternance</w:t>
      </w:r>
      <w:r w:rsidRPr="00971A3D">
        <w:rPr>
          <w:rFonts w:asciiTheme="minorHAnsi" w:hAnsiTheme="minorHAnsi" w:cstheme="minorHAnsi"/>
          <w:b w:val="0"/>
          <w:bCs w:val="0"/>
          <w:color w:val="FF0000"/>
          <w:sz w:val="24"/>
          <w:szCs w:val="24"/>
        </w:rPr>
        <w:t xml:space="preserve"> repérées</w:t>
      </w:r>
      <w:r w:rsidR="002C4161" w:rsidRPr="00971A3D">
        <w:rPr>
          <w:rFonts w:asciiTheme="minorHAnsi" w:hAnsiTheme="minorHAnsi" w:cstheme="minorHAnsi"/>
          <w:b w:val="0"/>
          <w:bCs w:val="0"/>
          <w:color w:val="FF0000"/>
          <w:sz w:val="24"/>
          <w:szCs w:val="24"/>
        </w:rPr>
        <w:t xml:space="preserve"> : </w:t>
      </w:r>
    </w:p>
    <w:p w14:paraId="489640C4" w14:textId="2D109D87" w:rsidR="007D3394" w:rsidRPr="00AF4518" w:rsidRDefault="002C4161" w:rsidP="0047376D">
      <w:pPr>
        <w:pStyle w:val="Titre"/>
        <w:ind w:left="502"/>
        <w:jc w:val="both"/>
        <w:rPr>
          <w:rFonts w:asciiTheme="minorHAnsi" w:hAnsiTheme="minorHAnsi" w:cstheme="minorHAnsi"/>
          <w:b w:val="0"/>
          <w:bCs w:val="0"/>
          <w:i/>
          <w:color w:val="00B050"/>
          <w:sz w:val="24"/>
          <w:szCs w:val="24"/>
          <w:u w:val="single"/>
        </w:rPr>
      </w:pPr>
      <w:r w:rsidRPr="0048581F">
        <w:rPr>
          <w:rFonts w:asciiTheme="minorHAnsi" w:hAnsiTheme="minorHAnsi" w:cstheme="minorHAnsi"/>
          <w:b w:val="0"/>
          <w:bCs w:val="0"/>
          <w:i/>
          <w:color w:val="00B050"/>
          <w:sz w:val="24"/>
          <w:szCs w:val="24"/>
          <w:u w:val="single"/>
        </w:rPr>
        <w:t xml:space="preserve">Voir annexe </w:t>
      </w:r>
      <w:r w:rsidR="00AF4518">
        <w:rPr>
          <w:rFonts w:asciiTheme="minorHAnsi" w:hAnsiTheme="minorHAnsi" w:cstheme="minorHAnsi"/>
          <w:b w:val="0"/>
          <w:bCs w:val="0"/>
          <w:i/>
          <w:color w:val="00B050"/>
          <w:sz w:val="24"/>
          <w:szCs w:val="24"/>
          <w:u w:val="single"/>
        </w:rPr>
        <w:t>2</w:t>
      </w:r>
      <w:r w:rsidRPr="0048581F">
        <w:rPr>
          <w:rFonts w:asciiTheme="minorHAnsi" w:hAnsiTheme="minorHAnsi" w:cstheme="minorHAnsi"/>
          <w:b w:val="0"/>
          <w:bCs w:val="0"/>
          <w:i/>
          <w:color w:val="00B050"/>
          <w:sz w:val="24"/>
          <w:szCs w:val="24"/>
          <w:u w:val="single"/>
        </w:rPr>
        <w:t>-Offres emploi</w:t>
      </w:r>
      <w:r w:rsidR="00AA6562">
        <w:rPr>
          <w:rFonts w:asciiTheme="minorHAnsi" w:hAnsiTheme="minorHAnsi" w:cstheme="minorHAnsi"/>
          <w:b w:val="0"/>
          <w:bCs w:val="0"/>
          <w:i/>
          <w:color w:val="00B050"/>
          <w:sz w:val="24"/>
          <w:szCs w:val="24"/>
          <w:u w:val="single"/>
        </w:rPr>
        <w:t xml:space="preserve"> / </w:t>
      </w:r>
      <w:r w:rsidRPr="0048581F">
        <w:rPr>
          <w:rFonts w:asciiTheme="minorHAnsi" w:hAnsiTheme="minorHAnsi" w:cstheme="minorHAnsi"/>
          <w:b w:val="0"/>
          <w:bCs w:val="0"/>
          <w:i/>
          <w:color w:val="00B050"/>
          <w:sz w:val="24"/>
          <w:szCs w:val="24"/>
          <w:u w:val="single"/>
        </w:rPr>
        <w:t>alternance</w:t>
      </w:r>
      <w:r w:rsidRPr="0048581F">
        <w:rPr>
          <w:rFonts w:asciiTheme="minorHAnsi" w:hAnsiTheme="minorHAnsi" w:cstheme="minorHAnsi"/>
          <w:b w:val="0"/>
          <w:bCs w:val="0"/>
          <w:i/>
          <w:color w:val="00B050"/>
          <w:sz w:val="24"/>
          <w:szCs w:val="24"/>
        </w:rPr>
        <w:t xml:space="preserve"> </w:t>
      </w:r>
    </w:p>
    <w:p w14:paraId="6A4E2ADD" w14:textId="77777777" w:rsidR="002407C5" w:rsidRDefault="002407C5" w:rsidP="002407C5">
      <w:pPr>
        <w:pStyle w:val="Titre"/>
        <w:ind w:left="502"/>
        <w:jc w:val="left"/>
        <w:rPr>
          <w:rFonts w:asciiTheme="minorHAnsi" w:hAnsiTheme="minorHAnsi" w:cstheme="minorHAnsi"/>
          <w:b w:val="0"/>
          <w:bCs w:val="0"/>
          <w:color w:val="000000" w:themeColor="text1"/>
          <w:sz w:val="24"/>
          <w:szCs w:val="24"/>
        </w:rPr>
      </w:pPr>
    </w:p>
    <w:p w14:paraId="2ACDEAF3" w14:textId="77777777" w:rsidR="00B864DA" w:rsidRPr="000100E6" w:rsidRDefault="00B864DA" w:rsidP="00221E2A">
      <w:pPr>
        <w:pStyle w:val="Titre"/>
        <w:jc w:val="left"/>
        <w:rPr>
          <w:rFonts w:asciiTheme="minorHAnsi" w:hAnsiTheme="minorHAnsi" w:cstheme="minorHAnsi"/>
          <w:b w:val="0"/>
          <w:bCs w:val="0"/>
          <w:color w:val="000000" w:themeColor="text1"/>
          <w:sz w:val="24"/>
          <w:szCs w:val="24"/>
        </w:rPr>
      </w:pPr>
    </w:p>
    <w:p w14:paraId="4C79B139" w14:textId="4FCFBD62" w:rsidR="002407C5" w:rsidRPr="000100E6" w:rsidRDefault="002407C5" w:rsidP="00152C4C">
      <w:pPr>
        <w:pStyle w:val="Titre"/>
        <w:numPr>
          <w:ilvl w:val="0"/>
          <w:numId w:val="26"/>
        </w:numPr>
        <w:jc w:val="left"/>
        <w:rPr>
          <w:rFonts w:asciiTheme="minorHAnsi" w:hAnsiTheme="minorHAnsi" w:cstheme="minorHAnsi"/>
          <w:color w:val="C00000"/>
          <w:sz w:val="24"/>
          <w:szCs w:val="24"/>
        </w:rPr>
      </w:pPr>
      <w:r w:rsidRPr="000100E6">
        <w:rPr>
          <w:rFonts w:asciiTheme="minorHAnsi" w:hAnsiTheme="minorHAnsi" w:cstheme="minorHAnsi"/>
          <w:color w:val="C00000"/>
          <w:sz w:val="24"/>
          <w:szCs w:val="24"/>
        </w:rPr>
        <w:t>Quels sont les diplômes équivalents/ concurrents :</w:t>
      </w:r>
    </w:p>
    <w:p w14:paraId="51D5A165" w14:textId="6D9B4678" w:rsidR="002F1B02" w:rsidRPr="00A33020" w:rsidRDefault="00672E74" w:rsidP="00A33020">
      <w:pPr>
        <w:pStyle w:val="Titre"/>
        <w:ind w:left="502"/>
        <w:jc w:val="both"/>
        <w:rPr>
          <w:rFonts w:asciiTheme="minorHAnsi" w:hAnsiTheme="minorHAnsi" w:cstheme="minorHAnsi"/>
          <w:b w:val="0"/>
          <w:bCs w:val="0"/>
          <w:color w:val="FF0000"/>
          <w:sz w:val="24"/>
          <w:szCs w:val="24"/>
          <w:u w:val="single"/>
        </w:rPr>
      </w:pPr>
      <w:r w:rsidRPr="00A33020">
        <w:rPr>
          <w:rFonts w:asciiTheme="minorHAnsi" w:hAnsiTheme="minorHAnsi" w:cstheme="minorHAnsi"/>
          <w:b w:val="0"/>
          <w:bCs w:val="0"/>
          <w:color w:val="FF0000"/>
          <w:sz w:val="24"/>
          <w:szCs w:val="24"/>
          <w:u w:val="single"/>
        </w:rPr>
        <w:t>Proposez une analyse</w:t>
      </w:r>
      <w:r w:rsidR="002F1B02" w:rsidRPr="00A33020">
        <w:rPr>
          <w:rFonts w:asciiTheme="minorHAnsi" w:hAnsiTheme="minorHAnsi" w:cstheme="minorHAnsi"/>
          <w:b w:val="0"/>
          <w:bCs w:val="0"/>
          <w:color w:val="FF0000"/>
          <w:sz w:val="24"/>
          <w:szCs w:val="24"/>
          <w:u w:val="single"/>
        </w:rPr>
        <w:t xml:space="preserve"> du positionnement de votre diplôme dans le paysage des formations existantes</w:t>
      </w:r>
      <w:r w:rsidR="00A33020" w:rsidRPr="00A33020">
        <w:rPr>
          <w:rFonts w:asciiTheme="minorHAnsi" w:hAnsiTheme="minorHAnsi" w:cstheme="minorHAnsi"/>
          <w:b w:val="0"/>
          <w:bCs w:val="0"/>
          <w:color w:val="FF0000"/>
          <w:sz w:val="24"/>
          <w:szCs w:val="24"/>
          <w:u w:val="single"/>
        </w:rPr>
        <w:t xml:space="preserve"> : </w:t>
      </w:r>
    </w:p>
    <w:p w14:paraId="3AF011A4" w14:textId="77777777" w:rsidR="004839AA" w:rsidRDefault="004839AA" w:rsidP="002407C5">
      <w:pPr>
        <w:pStyle w:val="Titre"/>
        <w:ind w:left="502"/>
        <w:jc w:val="left"/>
        <w:rPr>
          <w:rFonts w:asciiTheme="minorHAnsi" w:hAnsiTheme="minorHAnsi" w:cstheme="minorHAnsi"/>
          <w:b w:val="0"/>
          <w:bCs w:val="0"/>
          <w:color w:val="000000" w:themeColor="text1"/>
          <w:sz w:val="24"/>
          <w:szCs w:val="24"/>
        </w:rPr>
      </w:pPr>
    </w:p>
    <w:p w14:paraId="438463FA" w14:textId="77777777" w:rsidR="00221E2A" w:rsidRDefault="00A33020" w:rsidP="00A33020">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S</w:t>
      </w:r>
      <w:r w:rsidRPr="007C363F">
        <w:rPr>
          <w:rFonts w:asciiTheme="minorHAnsi" w:hAnsiTheme="minorHAnsi" w:cstheme="minorHAnsi"/>
          <w:b w:val="0"/>
          <w:bCs w:val="0"/>
          <w:color w:val="000000" w:themeColor="text1"/>
          <w:sz w:val="24"/>
          <w:szCs w:val="24"/>
        </w:rPr>
        <w:t>’il existe de nombreuses formations de master en droit de la propriété intellectuelle</w:t>
      </w:r>
      <w:r>
        <w:rPr>
          <w:rFonts w:asciiTheme="minorHAnsi" w:hAnsiTheme="minorHAnsi" w:cstheme="minorHAnsi"/>
          <w:b w:val="0"/>
          <w:bCs w:val="0"/>
          <w:color w:val="000000" w:themeColor="text1"/>
          <w:sz w:val="24"/>
          <w:szCs w:val="24"/>
        </w:rPr>
        <w:t xml:space="preserve"> en France</w:t>
      </w:r>
      <w:r w:rsidRPr="007C363F">
        <w:rPr>
          <w:rFonts w:asciiTheme="minorHAnsi" w:hAnsiTheme="minorHAnsi" w:cstheme="minorHAnsi"/>
          <w:b w:val="0"/>
          <w:bCs w:val="0"/>
          <w:color w:val="000000" w:themeColor="text1"/>
          <w:sz w:val="24"/>
          <w:szCs w:val="24"/>
        </w:rPr>
        <w:t xml:space="preserve">, </w:t>
      </w:r>
      <w:r w:rsidRPr="007C363F">
        <w:rPr>
          <w:rFonts w:asciiTheme="minorHAnsi" w:hAnsiTheme="minorHAnsi" w:cstheme="minorHAnsi"/>
          <w:color w:val="000000" w:themeColor="text1"/>
          <w:sz w:val="24"/>
          <w:szCs w:val="24"/>
        </w:rPr>
        <w:t>peu d’entre elles proposent une formation en alternance</w:t>
      </w:r>
      <w:r>
        <w:rPr>
          <w:rFonts w:asciiTheme="minorHAnsi" w:hAnsiTheme="minorHAnsi" w:cstheme="minorHAnsi"/>
          <w:b w:val="0"/>
          <w:bCs w:val="0"/>
          <w:color w:val="000000" w:themeColor="text1"/>
          <w:sz w:val="24"/>
          <w:szCs w:val="24"/>
        </w:rPr>
        <w:t xml:space="preserve"> (seulement 6) alors que la demande des étudiants et les propositions des milieux professionnels sont en constante croissance. </w:t>
      </w:r>
    </w:p>
    <w:p w14:paraId="79D040C8" w14:textId="77777777" w:rsidR="005E57E7" w:rsidRDefault="00A33020" w:rsidP="00A33020">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Surtout, </w:t>
      </w:r>
      <w:r w:rsidRPr="003F0636">
        <w:rPr>
          <w:rFonts w:asciiTheme="minorHAnsi" w:hAnsiTheme="minorHAnsi" w:cstheme="minorHAnsi"/>
          <w:color w:val="000000" w:themeColor="text1"/>
          <w:sz w:val="24"/>
          <w:szCs w:val="24"/>
        </w:rPr>
        <w:t>aucune formation</w:t>
      </w:r>
      <w:r>
        <w:rPr>
          <w:rFonts w:asciiTheme="minorHAnsi" w:hAnsiTheme="minorHAnsi" w:cstheme="minorHAnsi"/>
          <w:b w:val="0"/>
          <w:bCs w:val="0"/>
          <w:color w:val="000000" w:themeColor="text1"/>
          <w:sz w:val="24"/>
          <w:szCs w:val="24"/>
        </w:rPr>
        <w:t xml:space="preserve"> </w:t>
      </w:r>
      <w:r w:rsidRPr="00A33020">
        <w:rPr>
          <w:rFonts w:asciiTheme="minorHAnsi" w:hAnsiTheme="minorHAnsi" w:cstheme="minorHAnsi"/>
          <w:color w:val="000000" w:themeColor="text1"/>
          <w:sz w:val="24"/>
          <w:szCs w:val="24"/>
        </w:rPr>
        <w:t>en droit de la propriété intellectuelle</w:t>
      </w:r>
      <w:r>
        <w:rPr>
          <w:rFonts w:asciiTheme="minorHAnsi" w:hAnsiTheme="minorHAnsi" w:cstheme="minorHAnsi"/>
          <w:b w:val="0"/>
          <w:bCs w:val="0"/>
          <w:color w:val="000000" w:themeColor="text1"/>
          <w:sz w:val="24"/>
          <w:szCs w:val="24"/>
        </w:rPr>
        <w:t xml:space="preserve"> </w:t>
      </w:r>
      <w:r w:rsidRPr="003F0636">
        <w:rPr>
          <w:rFonts w:asciiTheme="minorHAnsi" w:hAnsiTheme="minorHAnsi" w:cstheme="minorHAnsi"/>
          <w:color w:val="000000" w:themeColor="text1"/>
          <w:sz w:val="24"/>
          <w:szCs w:val="24"/>
        </w:rPr>
        <w:t xml:space="preserve">n’est actuellement proposée en alternance sur le site lyonnais </w:t>
      </w:r>
      <w:r>
        <w:rPr>
          <w:rFonts w:asciiTheme="minorHAnsi" w:hAnsiTheme="minorHAnsi" w:cstheme="minorHAnsi"/>
          <w:color w:val="000000" w:themeColor="text1"/>
          <w:sz w:val="24"/>
          <w:szCs w:val="24"/>
        </w:rPr>
        <w:t>et plus largement en</w:t>
      </w:r>
      <w:r w:rsidRPr="003F0636">
        <w:rPr>
          <w:rFonts w:asciiTheme="minorHAnsi" w:hAnsiTheme="minorHAnsi" w:cstheme="minorHAnsi"/>
          <w:color w:val="000000" w:themeColor="text1"/>
          <w:sz w:val="24"/>
          <w:szCs w:val="24"/>
        </w:rPr>
        <w:t xml:space="preserve"> Région Auvergne-Rhône-Alpes</w:t>
      </w:r>
      <w:r>
        <w:rPr>
          <w:rFonts w:asciiTheme="minorHAnsi" w:hAnsiTheme="minorHAnsi" w:cstheme="minorHAnsi"/>
          <w:b w:val="0"/>
          <w:bCs w:val="0"/>
          <w:color w:val="000000" w:themeColor="text1"/>
          <w:sz w:val="24"/>
          <w:szCs w:val="24"/>
        </w:rPr>
        <w:t xml:space="preserve">. </w:t>
      </w:r>
    </w:p>
    <w:p w14:paraId="1D2C3B2C" w14:textId="36D08D7A" w:rsidR="00A33020" w:rsidRDefault="00A33020" w:rsidP="00A33020">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Les professionnels qui interviennent dans le </w:t>
      </w:r>
      <w:r w:rsidR="00221E2A">
        <w:rPr>
          <w:rFonts w:asciiTheme="minorHAnsi" w:hAnsiTheme="minorHAnsi" w:cstheme="minorHAnsi"/>
          <w:b w:val="0"/>
          <w:bCs w:val="0"/>
          <w:color w:val="000000" w:themeColor="text1"/>
          <w:sz w:val="24"/>
          <w:szCs w:val="24"/>
        </w:rPr>
        <w:t>M</w:t>
      </w:r>
      <w:r>
        <w:rPr>
          <w:rFonts w:asciiTheme="minorHAnsi" w:hAnsiTheme="minorHAnsi" w:cstheme="minorHAnsi"/>
          <w:b w:val="0"/>
          <w:bCs w:val="0"/>
          <w:color w:val="000000" w:themeColor="text1"/>
          <w:sz w:val="24"/>
          <w:szCs w:val="24"/>
        </w:rPr>
        <w:t xml:space="preserve">aster </w:t>
      </w:r>
      <w:r w:rsidR="00221E2A">
        <w:rPr>
          <w:rFonts w:asciiTheme="minorHAnsi" w:hAnsiTheme="minorHAnsi" w:cstheme="minorHAnsi"/>
          <w:b w:val="0"/>
          <w:bCs w:val="0"/>
          <w:color w:val="000000" w:themeColor="text1"/>
          <w:sz w:val="24"/>
          <w:szCs w:val="24"/>
        </w:rPr>
        <w:t xml:space="preserve">2 </w:t>
      </w:r>
      <w:r>
        <w:rPr>
          <w:rFonts w:asciiTheme="minorHAnsi" w:hAnsiTheme="minorHAnsi" w:cstheme="minorHAnsi"/>
          <w:b w:val="0"/>
          <w:bCs w:val="0"/>
          <w:color w:val="000000" w:themeColor="text1"/>
          <w:sz w:val="24"/>
          <w:szCs w:val="24"/>
        </w:rPr>
        <w:t>PI-CAE depuis vingt ans et qui soutiennent la formation sont tout à fait favorables à cette évolution</w:t>
      </w:r>
      <w:r w:rsidR="00221E2A">
        <w:rPr>
          <w:rFonts w:asciiTheme="minorHAnsi" w:hAnsiTheme="minorHAnsi" w:cstheme="minorHAnsi"/>
          <w:b w:val="0"/>
          <w:bCs w:val="0"/>
          <w:color w:val="000000" w:themeColor="text1"/>
          <w:sz w:val="24"/>
          <w:szCs w:val="24"/>
        </w:rPr>
        <w:t xml:space="preserve"> (</w:t>
      </w:r>
      <w:r w:rsidR="00221E2A" w:rsidRPr="00221E2A">
        <w:rPr>
          <w:rFonts w:asciiTheme="minorHAnsi" w:hAnsiTheme="minorHAnsi" w:cstheme="minorHAnsi"/>
          <w:b w:val="0"/>
          <w:bCs w:val="0"/>
          <w:i/>
          <w:iCs/>
          <w:color w:val="000000" w:themeColor="text1"/>
          <w:sz w:val="24"/>
          <w:szCs w:val="24"/>
        </w:rPr>
        <w:t>V. Lettres de soutien</w:t>
      </w:r>
      <w:r w:rsidR="00221E2A">
        <w:rPr>
          <w:rFonts w:asciiTheme="minorHAnsi" w:hAnsiTheme="minorHAnsi" w:cstheme="minorHAnsi"/>
          <w:b w:val="0"/>
          <w:bCs w:val="0"/>
          <w:color w:val="000000" w:themeColor="text1"/>
          <w:sz w:val="24"/>
          <w:szCs w:val="24"/>
        </w:rPr>
        <w:t>)</w:t>
      </w:r>
      <w:r>
        <w:rPr>
          <w:rFonts w:asciiTheme="minorHAnsi" w:hAnsiTheme="minorHAnsi" w:cstheme="minorHAnsi"/>
          <w:b w:val="0"/>
          <w:bCs w:val="0"/>
          <w:color w:val="000000" w:themeColor="text1"/>
          <w:sz w:val="24"/>
          <w:szCs w:val="24"/>
        </w:rPr>
        <w:t xml:space="preserve">. </w:t>
      </w:r>
    </w:p>
    <w:p w14:paraId="731E5B7E" w14:textId="77777777" w:rsidR="004F77BD" w:rsidRDefault="004F77BD" w:rsidP="004F77BD">
      <w:pPr>
        <w:pStyle w:val="Titre"/>
        <w:ind w:left="502"/>
        <w:jc w:val="both"/>
        <w:rPr>
          <w:rFonts w:asciiTheme="minorHAnsi" w:hAnsiTheme="minorHAnsi" w:cstheme="minorHAnsi"/>
          <w:b w:val="0"/>
          <w:bCs w:val="0"/>
          <w:i/>
          <w:color w:val="00B050"/>
          <w:sz w:val="24"/>
          <w:szCs w:val="24"/>
          <w:u w:val="single"/>
        </w:rPr>
      </w:pPr>
    </w:p>
    <w:p w14:paraId="6E917F5E" w14:textId="5ED02B6A" w:rsidR="004F77BD" w:rsidRDefault="004F77BD" w:rsidP="004F77BD">
      <w:pPr>
        <w:pStyle w:val="Titre"/>
        <w:ind w:left="502"/>
        <w:jc w:val="both"/>
        <w:rPr>
          <w:rFonts w:asciiTheme="minorHAnsi" w:hAnsiTheme="minorHAnsi" w:cstheme="minorHAnsi"/>
          <w:b w:val="0"/>
          <w:bCs w:val="0"/>
          <w:i/>
          <w:color w:val="00B050"/>
          <w:sz w:val="24"/>
          <w:szCs w:val="24"/>
          <w:u w:val="single"/>
        </w:rPr>
      </w:pPr>
      <w:r w:rsidRPr="0048581F">
        <w:rPr>
          <w:rFonts w:asciiTheme="minorHAnsi" w:hAnsiTheme="minorHAnsi" w:cstheme="minorHAnsi"/>
          <w:b w:val="0"/>
          <w:bCs w:val="0"/>
          <w:i/>
          <w:color w:val="00B050"/>
          <w:sz w:val="24"/>
          <w:szCs w:val="24"/>
          <w:u w:val="single"/>
        </w:rPr>
        <w:t xml:space="preserve">Voir Annexe </w:t>
      </w:r>
      <w:r>
        <w:rPr>
          <w:rFonts w:asciiTheme="minorHAnsi" w:hAnsiTheme="minorHAnsi" w:cstheme="minorHAnsi"/>
          <w:b w:val="0"/>
          <w:bCs w:val="0"/>
          <w:i/>
          <w:color w:val="00B050"/>
          <w:sz w:val="24"/>
          <w:szCs w:val="24"/>
          <w:u w:val="single"/>
        </w:rPr>
        <w:t>3</w:t>
      </w:r>
      <w:r w:rsidRPr="0048581F">
        <w:rPr>
          <w:rFonts w:asciiTheme="minorHAnsi" w:hAnsiTheme="minorHAnsi" w:cstheme="minorHAnsi"/>
          <w:b w:val="0"/>
          <w:bCs w:val="0"/>
          <w:i/>
          <w:color w:val="00B050"/>
          <w:sz w:val="24"/>
          <w:szCs w:val="24"/>
          <w:u w:val="single"/>
        </w:rPr>
        <w:t>-</w:t>
      </w:r>
      <w:bookmarkStart w:id="0" w:name="_Hlk135232877"/>
      <w:r w:rsidRPr="0048581F">
        <w:rPr>
          <w:rFonts w:asciiTheme="minorHAnsi" w:hAnsiTheme="minorHAnsi" w:cstheme="minorHAnsi"/>
          <w:b w:val="0"/>
          <w:bCs w:val="0"/>
          <w:i/>
          <w:color w:val="00B050"/>
          <w:sz w:val="24"/>
          <w:szCs w:val="24"/>
          <w:u w:val="single"/>
        </w:rPr>
        <w:t>Tableau des formations existantes</w:t>
      </w:r>
      <w:bookmarkEnd w:id="0"/>
    </w:p>
    <w:p w14:paraId="215DF74E" w14:textId="77777777" w:rsidR="004839AA" w:rsidRDefault="004839AA" w:rsidP="00A33020">
      <w:pPr>
        <w:pStyle w:val="Titre"/>
        <w:jc w:val="left"/>
        <w:rPr>
          <w:rFonts w:asciiTheme="minorHAnsi" w:hAnsiTheme="minorHAnsi" w:cstheme="minorHAnsi"/>
          <w:b w:val="0"/>
          <w:bCs w:val="0"/>
          <w:color w:val="000000" w:themeColor="text1"/>
          <w:sz w:val="24"/>
          <w:szCs w:val="24"/>
        </w:rPr>
      </w:pPr>
    </w:p>
    <w:p w14:paraId="5F2CB598" w14:textId="63FAA377" w:rsidR="00802F91" w:rsidRPr="00A33020" w:rsidRDefault="00802F91" w:rsidP="002407C5">
      <w:pPr>
        <w:pStyle w:val="Titre"/>
        <w:ind w:left="502"/>
        <w:jc w:val="left"/>
        <w:rPr>
          <w:color w:val="FF0000"/>
        </w:rPr>
      </w:pPr>
      <w:r w:rsidRPr="00A33020">
        <w:rPr>
          <w:rFonts w:asciiTheme="minorHAnsi" w:hAnsiTheme="minorHAnsi" w:cstheme="minorHAnsi"/>
          <w:b w:val="0"/>
          <w:bCs w:val="0"/>
          <w:color w:val="FF0000"/>
          <w:sz w:val="24"/>
          <w:szCs w:val="24"/>
          <w:u w:val="single"/>
        </w:rPr>
        <w:t>Plus-value de votre diplôme</w:t>
      </w:r>
      <w:r w:rsidR="00E0332C" w:rsidRPr="00A33020">
        <w:rPr>
          <w:rFonts w:asciiTheme="minorHAnsi" w:hAnsiTheme="minorHAnsi" w:cstheme="minorHAnsi"/>
          <w:b w:val="0"/>
          <w:bCs w:val="0"/>
          <w:color w:val="FF0000"/>
          <w:sz w:val="24"/>
          <w:szCs w:val="24"/>
          <w:u w:val="single"/>
        </w:rPr>
        <w:t>/ quel pari</w:t>
      </w:r>
      <w:r w:rsidR="002C2A3B" w:rsidRPr="00A33020">
        <w:rPr>
          <w:rFonts w:asciiTheme="minorHAnsi" w:hAnsiTheme="minorHAnsi" w:cstheme="minorHAnsi"/>
          <w:b w:val="0"/>
          <w:bCs w:val="0"/>
          <w:color w:val="FF0000"/>
          <w:sz w:val="24"/>
          <w:szCs w:val="24"/>
          <w:u w:val="single"/>
        </w:rPr>
        <w:t xml:space="preserve"> faites-vous</w:t>
      </w:r>
      <w:r w:rsidRPr="00A33020">
        <w:rPr>
          <w:rFonts w:asciiTheme="minorHAnsi" w:hAnsiTheme="minorHAnsi" w:cstheme="minorHAnsi"/>
          <w:b w:val="0"/>
          <w:bCs w:val="0"/>
          <w:color w:val="FF0000"/>
          <w:sz w:val="24"/>
          <w:szCs w:val="24"/>
        </w:rPr>
        <w:t> :</w:t>
      </w:r>
      <w:r w:rsidRPr="00A33020">
        <w:rPr>
          <w:color w:val="FF0000"/>
        </w:rPr>
        <w:t xml:space="preserve"> </w:t>
      </w:r>
    </w:p>
    <w:p w14:paraId="2E460504" w14:textId="77777777" w:rsidR="00277E47" w:rsidRDefault="00A33020" w:rsidP="004839AA">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L</w:t>
      </w:r>
      <w:r w:rsidR="004839AA">
        <w:rPr>
          <w:rFonts w:asciiTheme="minorHAnsi" w:hAnsiTheme="minorHAnsi" w:cstheme="minorHAnsi"/>
          <w:b w:val="0"/>
          <w:bCs w:val="0"/>
          <w:color w:val="000000" w:themeColor="text1"/>
          <w:sz w:val="24"/>
          <w:szCs w:val="24"/>
        </w:rPr>
        <w:t xml:space="preserve">e Master 2 </w:t>
      </w:r>
      <w:r>
        <w:rPr>
          <w:rFonts w:asciiTheme="minorHAnsi" w:hAnsiTheme="minorHAnsi" w:cstheme="minorHAnsi"/>
          <w:b w:val="0"/>
          <w:bCs w:val="0"/>
          <w:color w:val="000000" w:themeColor="text1"/>
          <w:sz w:val="24"/>
          <w:szCs w:val="24"/>
        </w:rPr>
        <w:t xml:space="preserve">PI-CAE </w:t>
      </w:r>
      <w:r w:rsidR="004839AA">
        <w:rPr>
          <w:rFonts w:asciiTheme="minorHAnsi" w:hAnsiTheme="minorHAnsi" w:cstheme="minorHAnsi"/>
          <w:b w:val="0"/>
          <w:bCs w:val="0"/>
          <w:color w:val="000000" w:themeColor="text1"/>
          <w:sz w:val="24"/>
          <w:szCs w:val="24"/>
        </w:rPr>
        <w:t xml:space="preserve">se démarque déjà aujourd’hui dans l’offre générale en raison d’une formation à la fois généraliste en propriété intellectuelle et orientée plus particulièrement sur le droit des dessins et modèles </w:t>
      </w:r>
      <w:r>
        <w:rPr>
          <w:rFonts w:asciiTheme="minorHAnsi" w:hAnsiTheme="minorHAnsi" w:cstheme="minorHAnsi"/>
          <w:b w:val="0"/>
          <w:bCs w:val="0"/>
          <w:color w:val="000000" w:themeColor="text1"/>
          <w:sz w:val="24"/>
          <w:szCs w:val="24"/>
        </w:rPr>
        <w:t>et</w:t>
      </w:r>
      <w:r w:rsidR="004839AA">
        <w:rPr>
          <w:rFonts w:asciiTheme="minorHAnsi" w:hAnsiTheme="minorHAnsi" w:cstheme="minorHAnsi"/>
          <w:b w:val="0"/>
          <w:bCs w:val="0"/>
          <w:color w:val="000000" w:themeColor="text1"/>
          <w:sz w:val="24"/>
          <w:szCs w:val="24"/>
        </w:rPr>
        <w:t xml:space="preserve"> les créations d’art appliqué qui ne sont que rapidement abordés dans les formations équivalentes. Par ailleurs, </w:t>
      </w:r>
      <w:r w:rsidR="004839AA" w:rsidRPr="00A33020">
        <w:rPr>
          <w:rFonts w:asciiTheme="minorHAnsi" w:hAnsiTheme="minorHAnsi" w:cstheme="minorHAnsi"/>
          <w:color w:val="000000" w:themeColor="text1"/>
          <w:sz w:val="24"/>
          <w:szCs w:val="24"/>
        </w:rPr>
        <w:t>l’un des points forts de la formation</w:t>
      </w:r>
      <w:r w:rsidR="004839AA">
        <w:rPr>
          <w:rFonts w:asciiTheme="minorHAnsi" w:hAnsiTheme="minorHAnsi" w:cstheme="minorHAnsi"/>
          <w:b w:val="0"/>
          <w:bCs w:val="0"/>
          <w:color w:val="000000" w:themeColor="text1"/>
          <w:sz w:val="24"/>
          <w:szCs w:val="24"/>
        </w:rPr>
        <w:t xml:space="preserve"> tient à la </w:t>
      </w:r>
      <w:r w:rsidRPr="00221E2A">
        <w:rPr>
          <w:rFonts w:asciiTheme="minorHAnsi" w:hAnsiTheme="minorHAnsi" w:cstheme="minorHAnsi"/>
          <w:color w:val="000000" w:themeColor="text1"/>
          <w:sz w:val="24"/>
          <w:szCs w:val="24"/>
        </w:rPr>
        <w:t xml:space="preserve">très </w:t>
      </w:r>
      <w:r w:rsidR="004839AA" w:rsidRPr="00221E2A">
        <w:rPr>
          <w:rFonts w:asciiTheme="minorHAnsi" w:hAnsiTheme="minorHAnsi" w:cstheme="minorHAnsi"/>
          <w:color w:val="000000" w:themeColor="text1"/>
          <w:sz w:val="24"/>
          <w:szCs w:val="24"/>
        </w:rPr>
        <w:t>forte professionnalisation</w:t>
      </w:r>
      <w:r w:rsidR="004839AA">
        <w:rPr>
          <w:rFonts w:asciiTheme="minorHAnsi" w:hAnsiTheme="minorHAnsi" w:cstheme="minorHAnsi"/>
          <w:b w:val="0"/>
          <w:bCs w:val="0"/>
          <w:color w:val="000000" w:themeColor="text1"/>
          <w:sz w:val="24"/>
          <w:szCs w:val="24"/>
        </w:rPr>
        <w:t xml:space="preserve"> des étudiants</w:t>
      </w:r>
      <w:r>
        <w:rPr>
          <w:rFonts w:asciiTheme="minorHAnsi" w:hAnsiTheme="minorHAnsi" w:cstheme="minorHAnsi"/>
          <w:b w:val="0"/>
          <w:bCs w:val="0"/>
          <w:color w:val="000000" w:themeColor="text1"/>
          <w:sz w:val="24"/>
          <w:szCs w:val="24"/>
        </w:rPr>
        <w:t>. D</w:t>
      </w:r>
      <w:r w:rsidR="004839AA">
        <w:rPr>
          <w:rFonts w:asciiTheme="minorHAnsi" w:hAnsiTheme="minorHAnsi" w:cstheme="minorHAnsi"/>
          <w:b w:val="0"/>
          <w:bCs w:val="0"/>
          <w:color w:val="000000" w:themeColor="text1"/>
          <w:sz w:val="24"/>
          <w:szCs w:val="24"/>
        </w:rPr>
        <w:t xml:space="preserve">e nombreux professionnels </w:t>
      </w:r>
      <w:r w:rsidR="00277E47">
        <w:rPr>
          <w:rFonts w:asciiTheme="minorHAnsi" w:hAnsiTheme="minorHAnsi" w:cstheme="minorHAnsi"/>
          <w:b w:val="0"/>
          <w:bCs w:val="0"/>
          <w:color w:val="000000" w:themeColor="text1"/>
          <w:sz w:val="24"/>
          <w:szCs w:val="24"/>
        </w:rPr>
        <w:t xml:space="preserve">(environ </w:t>
      </w:r>
      <w:r w:rsidR="00277E47" w:rsidRPr="00277E47">
        <w:rPr>
          <w:rFonts w:asciiTheme="minorHAnsi" w:hAnsiTheme="minorHAnsi" w:cstheme="minorHAnsi"/>
          <w:b w:val="0"/>
          <w:bCs w:val="0"/>
          <w:color w:val="000000" w:themeColor="text1"/>
          <w:sz w:val="24"/>
          <w:szCs w:val="24"/>
        </w:rPr>
        <w:t>35</w:t>
      </w:r>
      <w:r w:rsidR="00277E47">
        <w:rPr>
          <w:rFonts w:asciiTheme="minorHAnsi" w:hAnsiTheme="minorHAnsi" w:cstheme="minorHAnsi"/>
          <w:b w:val="0"/>
          <w:bCs w:val="0"/>
          <w:color w:val="000000" w:themeColor="text1"/>
          <w:sz w:val="24"/>
          <w:szCs w:val="24"/>
        </w:rPr>
        <w:t xml:space="preserve">) </w:t>
      </w:r>
      <w:r w:rsidR="004839AA">
        <w:rPr>
          <w:rFonts w:asciiTheme="minorHAnsi" w:hAnsiTheme="minorHAnsi" w:cstheme="minorHAnsi"/>
          <w:b w:val="0"/>
          <w:bCs w:val="0"/>
          <w:color w:val="000000" w:themeColor="text1"/>
          <w:sz w:val="24"/>
          <w:szCs w:val="24"/>
        </w:rPr>
        <w:t>interviennent</w:t>
      </w:r>
      <w:r w:rsidR="00AA6562">
        <w:rPr>
          <w:rFonts w:asciiTheme="minorHAnsi" w:hAnsiTheme="minorHAnsi" w:cstheme="minorHAnsi"/>
          <w:b w:val="0"/>
          <w:bCs w:val="0"/>
          <w:color w:val="000000" w:themeColor="text1"/>
          <w:sz w:val="24"/>
          <w:szCs w:val="24"/>
        </w:rPr>
        <w:t xml:space="preserve"> </w:t>
      </w:r>
      <w:r w:rsidR="00277E47">
        <w:rPr>
          <w:rFonts w:asciiTheme="minorHAnsi" w:hAnsiTheme="minorHAnsi" w:cstheme="minorHAnsi"/>
          <w:b w:val="0"/>
          <w:bCs w:val="0"/>
          <w:color w:val="000000" w:themeColor="text1"/>
          <w:sz w:val="24"/>
          <w:szCs w:val="24"/>
        </w:rPr>
        <w:t xml:space="preserve">afin de former les étudiants aux différentes missions auxquelles ils seront confrontés durant leur stage puis leur vie professionnelle. </w:t>
      </w:r>
    </w:p>
    <w:p w14:paraId="191F05F7" w14:textId="77777777" w:rsidR="00221E2A" w:rsidRDefault="00221E2A" w:rsidP="004839AA">
      <w:pPr>
        <w:pStyle w:val="Titre"/>
        <w:ind w:left="502"/>
        <w:jc w:val="both"/>
        <w:rPr>
          <w:rFonts w:asciiTheme="minorHAnsi" w:hAnsiTheme="minorHAnsi" w:cstheme="minorHAnsi"/>
          <w:b w:val="0"/>
          <w:bCs w:val="0"/>
          <w:color w:val="000000" w:themeColor="text1"/>
          <w:sz w:val="24"/>
          <w:szCs w:val="24"/>
        </w:rPr>
      </w:pPr>
    </w:p>
    <w:p w14:paraId="7A197332" w14:textId="5D00713B" w:rsidR="00277E47" w:rsidRDefault="00663B6F" w:rsidP="004839AA">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Plusieur</w:t>
      </w:r>
      <w:r w:rsidR="004839AA">
        <w:rPr>
          <w:rFonts w:asciiTheme="minorHAnsi" w:hAnsiTheme="minorHAnsi" w:cstheme="minorHAnsi"/>
          <w:b w:val="0"/>
          <w:bCs w:val="0"/>
          <w:color w:val="000000" w:themeColor="text1"/>
          <w:sz w:val="24"/>
          <w:szCs w:val="24"/>
        </w:rPr>
        <w:t xml:space="preserve">s </w:t>
      </w:r>
      <w:r w:rsidR="004839AA" w:rsidRPr="00277E47">
        <w:rPr>
          <w:rFonts w:asciiTheme="minorHAnsi" w:hAnsiTheme="minorHAnsi" w:cstheme="minorHAnsi"/>
          <w:color w:val="000000" w:themeColor="text1"/>
          <w:sz w:val="24"/>
          <w:szCs w:val="24"/>
        </w:rPr>
        <w:t>mises en situation pratique</w:t>
      </w:r>
      <w:r w:rsidR="004839AA">
        <w:rPr>
          <w:rFonts w:asciiTheme="minorHAnsi" w:hAnsiTheme="minorHAnsi" w:cstheme="minorHAnsi"/>
          <w:b w:val="0"/>
          <w:bCs w:val="0"/>
          <w:color w:val="000000" w:themeColor="text1"/>
          <w:sz w:val="24"/>
          <w:szCs w:val="24"/>
        </w:rPr>
        <w:t xml:space="preserve"> sont organisé</w:t>
      </w:r>
      <w:r w:rsidR="00277E47">
        <w:rPr>
          <w:rFonts w:asciiTheme="minorHAnsi" w:hAnsiTheme="minorHAnsi" w:cstheme="minorHAnsi"/>
          <w:b w:val="0"/>
          <w:bCs w:val="0"/>
          <w:color w:val="000000" w:themeColor="text1"/>
          <w:sz w:val="24"/>
          <w:szCs w:val="24"/>
        </w:rPr>
        <w:t>e</w:t>
      </w:r>
      <w:r w:rsidR="004839AA">
        <w:rPr>
          <w:rFonts w:asciiTheme="minorHAnsi" w:hAnsiTheme="minorHAnsi" w:cstheme="minorHAnsi"/>
          <w:b w:val="0"/>
          <w:bCs w:val="0"/>
          <w:color w:val="000000" w:themeColor="text1"/>
          <w:sz w:val="24"/>
          <w:szCs w:val="24"/>
        </w:rPr>
        <w:t>s durant l’année</w:t>
      </w:r>
      <w:r w:rsidR="00A33020">
        <w:rPr>
          <w:rFonts w:asciiTheme="minorHAnsi" w:hAnsiTheme="minorHAnsi" w:cstheme="minorHAnsi"/>
          <w:b w:val="0"/>
          <w:bCs w:val="0"/>
          <w:color w:val="000000" w:themeColor="text1"/>
          <w:sz w:val="24"/>
          <w:szCs w:val="24"/>
        </w:rPr>
        <w:t> </w:t>
      </w:r>
      <w:r w:rsidR="00221E2A">
        <w:rPr>
          <w:rFonts w:asciiTheme="minorHAnsi" w:hAnsiTheme="minorHAnsi" w:cstheme="minorHAnsi"/>
          <w:b w:val="0"/>
          <w:bCs w:val="0"/>
          <w:color w:val="000000" w:themeColor="text1"/>
          <w:sz w:val="24"/>
          <w:szCs w:val="24"/>
        </w:rPr>
        <w:t>(</w:t>
      </w:r>
      <w:r w:rsidR="00221E2A" w:rsidRPr="00221E2A">
        <w:rPr>
          <w:rFonts w:asciiTheme="minorHAnsi" w:hAnsiTheme="minorHAnsi" w:cstheme="minorHAnsi"/>
          <w:b w:val="0"/>
          <w:bCs w:val="0"/>
          <w:i/>
          <w:iCs/>
          <w:color w:val="000000" w:themeColor="text1"/>
          <w:sz w:val="24"/>
          <w:szCs w:val="24"/>
        </w:rPr>
        <w:t>détaillées</w:t>
      </w:r>
      <w:r w:rsidR="005E57E7">
        <w:rPr>
          <w:rFonts w:asciiTheme="minorHAnsi" w:hAnsiTheme="minorHAnsi" w:cstheme="minorHAnsi"/>
          <w:b w:val="0"/>
          <w:bCs w:val="0"/>
          <w:i/>
          <w:iCs/>
          <w:color w:val="000000" w:themeColor="text1"/>
          <w:sz w:val="24"/>
          <w:szCs w:val="24"/>
        </w:rPr>
        <w:t xml:space="preserve"> pt. 11 ingénierie pédagogique</w:t>
      </w:r>
      <w:r w:rsidR="00221E2A">
        <w:rPr>
          <w:rFonts w:asciiTheme="minorHAnsi" w:hAnsiTheme="minorHAnsi" w:cstheme="minorHAnsi"/>
          <w:b w:val="0"/>
          <w:bCs w:val="0"/>
          <w:color w:val="000000" w:themeColor="text1"/>
          <w:sz w:val="24"/>
          <w:szCs w:val="24"/>
        </w:rPr>
        <w:t xml:space="preserve">) </w:t>
      </w:r>
      <w:r w:rsidR="00A33020">
        <w:rPr>
          <w:rFonts w:asciiTheme="minorHAnsi" w:hAnsiTheme="minorHAnsi" w:cstheme="minorHAnsi"/>
          <w:b w:val="0"/>
          <w:bCs w:val="0"/>
          <w:color w:val="000000" w:themeColor="text1"/>
          <w:sz w:val="24"/>
          <w:szCs w:val="24"/>
        </w:rPr>
        <w:t xml:space="preserve">: </w:t>
      </w:r>
    </w:p>
    <w:p w14:paraId="6E79B778" w14:textId="12FF3D18" w:rsidR="00277E47" w:rsidRDefault="004839AA" w:rsidP="00277E47">
      <w:pPr>
        <w:pStyle w:val="Titre"/>
        <w:numPr>
          <w:ilvl w:val="0"/>
          <w:numId w:val="47"/>
        </w:numPr>
        <w:jc w:val="both"/>
        <w:rPr>
          <w:rFonts w:asciiTheme="minorHAnsi" w:hAnsiTheme="minorHAnsi" w:cstheme="minorHAnsi"/>
          <w:b w:val="0"/>
          <w:bCs w:val="0"/>
          <w:color w:val="000000" w:themeColor="text1"/>
          <w:sz w:val="24"/>
          <w:szCs w:val="24"/>
        </w:rPr>
      </w:pPr>
      <w:proofErr w:type="gramStart"/>
      <w:r>
        <w:rPr>
          <w:rFonts w:asciiTheme="minorHAnsi" w:hAnsiTheme="minorHAnsi" w:cstheme="minorHAnsi"/>
          <w:b w:val="0"/>
          <w:bCs w:val="0"/>
          <w:color w:val="000000" w:themeColor="text1"/>
          <w:sz w:val="24"/>
          <w:szCs w:val="24"/>
        </w:rPr>
        <w:t>atelier</w:t>
      </w:r>
      <w:proofErr w:type="gramEnd"/>
      <w:r>
        <w:rPr>
          <w:rFonts w:asciiTheme="minorHAnsi" w:hAnsiTheme="minorHAnsi" w:cstheme="minorHAnsi"/>
          <w:b w:val="0"/>
          <w:bCs w:val="0"/>
          <w:color w:val="000000" w:themeColor="text1"/>
          <w:sz w:val="24"/>
          <w:szCs w:val="24"/>
        </w:rPr>
        <w:t xml:space="preserve"> de rédaction de contrats</w:t>
      </w:r>
      <w:r w:rsidR="00277E47">
        <w:rPr>
          <w:rFonts w:asciiTheme="minorHAnsi" w:hAnsiTheme="minorHAnsi" w:cstheme="minorHAnsi"/>
          <w:b w:val="0"/>
          <w:bCs w:val="0"/>
          <w:color w:val="000000" w:themeColor="text1"/>
          <w:sz w:val="24"/>
          <w:szCs w:val="24"/>
        </w:rPr>
        <w:t xml:space="preserve"> avec des avocats</w:t>
      </w:r>
    </w:p>
    <w:p w14:paraId="248B0C6A" w14:textId="77777777" w:rsidR="005E57E7" w:rsidRPr="005E57E7" w:rsidRDefault="005E57E7" w:rsidP="002268D7">
      <w:pPr>
        <w:pStyle w:val="Titre"/>
        <w:numPr>
          <w:ilvl w:val="0"/>
          <w:numId w:val="47"/>
        </w:numPr>
        <w:jc w:val="both"/>
        <w:rPr>
          <w:rFonts w:asciiTheme="minorHAnsi" w:hAnsiTheme="minorHAnsi" w:cstheme="minorHAnsi"/>
          <w:color w:val="000000" w:themeColor="text1"/>
          <w:sz w:val="24"/>
          <w:szCs w:val="24"/>
        </w:rPr>
      </w:pPr>
      <w:r w:rsidRPr="005E57E7">
        <w:rPr>
          <w:rFonts w:asciiTheme="minorHAnsi" w:hAnsiTheme="minorHAnsi" w:cstheme="minorHAnsi"/>
          <w:b w:val="0"/>
          <w:bCs w:val="0"/>
          <w:color w:val="000000" w:themeColor="text1"/>
          <w:sz w:val="24"/>
          <w:szCs w:val="24"/>
        </w:rPr>
        <w:t>C</w:t>
      </w:r>
      <w:r w:rsidR="004839AA" w:rsidRPr="005E57E7">
        <w:rPr>
          <w:rFonts w:asciiTheme="minorHAnsi" w:hAnsiTheme="minorHAnsi" w:cstheme="minorHAnsi"/>
          <w:b w:val="0"/>
          <w:bCs w:val="0"/>
          <w:color w:val="000000" w:themeColor="text1"/>
          <w:sz w:val="24"/>
          <w:szCs w:val="24"/>
        </w:rPr>
        <w:t>linique juridique</w:t>
      </w:r>
      <w:r w:rsidRPr="005E57E7">
        <w:rPr>
          <w:rFonts w:asciiTheme="minorHAnsi" w:hAnsiTheme="minorHAnsi" w:cstheme="minorHAnsi"/>
          <w:color w:val="000000" w:themeColor="text1"/>
          <w:sz w:val="24"/>
          <w:szCs w:val="24"/>
        </w:rPr>
        <w:t> :</w:t>
      </w:r>
      <w:r w:rsidR="004839AA" w:rsidRPr="005E57E7">
        <w:rPr>
          <w:rFonts w:asciiTheme="minorHAnsi" w:hAnsiTheme="minorHAnsi" w:cstheme="minorHAnsi"/>
          <w:b w:val="0"/>
          <w:bCs w:val="0"/>
          <w:color w:val="000000" w:themeColor="text1"/>
          <w:sz w:val="24"/>
          <w:szCs w:val="24"/>
        </w:rPr>
        <w:t xml:space="preserve"> avec une </w:t>
      </w:r>
      <w:r w:rsidR="004839AA" w:rsidRPr="005E57E7">
        <w:rPr>
          <w:rFonts w:asciiTheme="minorHAnsi" w:hAnsiTheme="minorHAnsi" w:cstheme="minorHAnsi"/>
          <w:color w:val="000000" w:themeColor="text1"/>
          <w:sz w:val="24"/>
          <w:szCs w:val="24"/>
        </w:rPr>
        <w:t>journée de conseils aux jeunes créateurs</w:t>
      </w:r>
      <w:r w:rsidR="00277E47" w:rsidRPr="005E57E7">
        <w:rPr>
          <w:rFonts w:asciiTheme="minorHAnsi" w:hAnsiTheme="minorHAnsi" w:cstheme="minorHAnsi"/>
          <w:b w:val="0"/>
          <w:bCs w:val="0"/>
          <w:color w:val="000000" w:themeColor="text1"/>
          <w:sz w:val="24"/>
          <w:szCs w:val="24"/>
        </w:rPr>
        <w:t xml:space="preserve"> : </w:t>
      </w:r>
      <w:r w:rsidR="009A0753" w:rsidRPr="005E57E7">
        <w:rPr>
          <w:rFonts w:asciiTheme="minorHAnsi" w:hAnsiTheme="minorHAnsi" w:cstheme="minorHAnsi"/>
          <w:b w:val="0"/>
          <w:bCs w:val="0"/>
          <w:color w:val="000000" w:themeColor="text1"/>
          <w:sz w:val="24"/>
          <w:szCs w:val="24"/>
        </w:rPr>
        <w:t xml:space="preserve">une demi-journée par an : cette journée s’adresse à des créateurs et innovateurs issus de formations universitaires, d’écoles ou de formations artistiques. </w:t>
      </w:r>
      <w:r w:rsidRPr="005E57E7">
        <w:rPr>
          <w:rFonts w:asciiTheme="minorHAnsi" w:hAnsiTheme="minorHAnsi" w:cstheme="minorHAnsi"/>
          <w:b w:val="0"/>
          <w:bCs w:val="0"/>
          <w:color w:val="000000" w:themeColor="text1"/>
          <w:sz w:val="24"/>
          <w:szCs w:val="24"/>
        </w:rPr>
        <w:t>Ils</w:t>
      </w:r>
      <w:r w:rsidR="009A0753" w:rsidRPr="005E57E7">
        <w:rPr>
          <w:rFonts w:asciiTheme="minorHAnsi" w:hAnsiTheme="minorHAnsi" w:cstheme="minorHAnsi"/>
          <w:b w:val="0"/>
          <w:bCs w:val="0"/>
          <w:color w:val="000000" w:themeColor="text1"/>
          <w:sz w:val="24"/>
          <w:szCs w:val="24"/>
        </w:rPr>
        <w:t xml:space="preserve"> sont reçus en entretiens individuels de 30 mn par deux étudiants juristes encadrés par un professionnel du droit. </w:t>
      </w:r>
      <w:r w:rsidR="009A0753" w:rsidRPr="005E57E7">
        <w:rPr>
          <w:rFonts w:asciiTheme="minorHAnsi" w:hAnsiTheme="minorHAnsi" w:cstheme="minorHAnsi"/>
          <w:color w:val="000000" w:themeColor="text1"/>
          <w:sz w:val="24"/>
          <w:szCs w:val="24"/>
        </w:rPr>
        <w:t>Les professionnels qui les encadrent participent bénévolement à cet exercice</w:t>
      </w:r>
      <w:r w:rsidR="009A0753" w:rsidRPr="005E57E7">
        <w:rPr>
          <w:rFonts w:asciiTheme="minorHAnsi" w:hAnsiTheme="minorHAnsi" w:cstheme="minorHAnsi"/>
          <w:b w:val="0"/>
          <w:bCs w:val="0"/>
          <w:color w:val="000000" w:themeColor="text1"/>
          <w:sz w:val="24"/>
          <w:szCs w:val="24"/>
        </w:rPr>
        <w:t xml:space="preserve">. Cela leur permet de voir comment les étudiants se comportent en situation réelle de conseil juridique. </w:t>
      </w:r>
    </w:p>
    <w:p w14:paraId="2E913462" w14:textId="3264FDD9" w:rsidR="00CB7BD5" w:rsidRPr="00CB7BD5" w:rsidRDefault="00E91F04" w:rsidP="004F77BD">
      <w:pPr>
        <w:pStyle w:val="Titre"/>
        <w:ind w:left="502"/>
        <w:jc w:val="both"/>
        <w:rPr>
          <w:rFonts w:asciiTheme="minorHAnsi" w:hAnsiTheme="minorHAnsi" w:cstheme="minorHAnsi"/>
          <w:b w:val="0"/>
          <w:bCs w:val="0"/>
          <w:color w:val="000000" w:themeColor="text1"/>
          <w:sz w:val="24"/>
          <w:szCs w:val="24"/>
        </w:rPr>
      </w:pPr>
      <w:r w:rsidRPr="005E57E7">
        <w:rPr>
          <w:rFonts w:asciiTheme="minorHAnsi" w:hAnsiTheme="minorHAnsi" w:cstheme="minorHAnsi"/>
          <w:color w:val="000000" w:themeColor="text1"/>
          <w:sz w:val="24"/>
          <w:szCs w:val="24"/>
        </w:rPr>
        <w:t>Un partenariat s’est noué avec l’INPI (</w:t>
      </w:r>
      <w:r w:rsidRPr="005E57E7">
        <w:rPr>
          <w:rFonts w:asciiTheme="minorHAnsi" w:hAnsiTheme="minorHAnsi" w:cstheme="minorHAnsi"/>
          <w:b w:val="0"/>
          <w:bCs w:val="0"/>
          <w:color w:val="000000" w:themeColor="text1"/>
          <w:sz w:val="24"/>
          <w:szCs w:val="24"/>
        </w:rPr>
        <w:t xml:space="preserve">Institut National de la Propriété Industrielle) qui soutient cette journée avec la participation chaque année </w:t>
      </w:r>
      <w:proofErr w:type="gramStart"/>
      <w:r w:rsidRPr="005E57E7">
        <w:rPr>
          <w:rFonts w:asciiTheme="minorHAnsi" w:hAnsiTheme="minorHAnsi" w:cstheme="minorHAnsi"/>
          <w:b w:val="0"/>
          <w:bCs w:val="0"/>
          <w:color w:val="000000" w:themeColor="text1"/>
          <w:sz w:val="24"/>
          <w:szCs w:val="24"/>
        </w:rPr>
        <w:t>d’</w:t>
      </w:r>
      <w:proofErr w:type="spellStart"/>
      <w:r w:rsidRPr="005E57E7">
        <w:rPr>
          <w:rFonts w:asciiTheme="minorHAnsi" w:hAnsiTheme="minorHAnsi" w:cstheme="minorHAnsi"/>
          <w:b w:val="0"/>
          <w:bCs w:val="0"/>
          <w:color w:val="000000" w:themeColor="text1"/>
          <w:sz w:val="24"/>
          <w:szCs w:val="24"/>
        </w:rPr>
        <w:t>u</w:t>
      </w:r>
      <w:r w:rsidR="00CB7BD5" w:rsidRPr="005E57E7">
        <w:rPr>
          <w:rFonts w:asciiTheme="minorHAnsi" w:hAnsiTheme="minorHAnsi" w:cstheme="minorHAnsi"/>
          <w:b w:val="0"/>
          <w:bCs w:val="0"/>
          <w:color w:val="000000" w:themeColor="text1"/>
          <w:sz w:val="24"/>
          <w:szCs w:val="24"/>
        </w:rPr>
        <w:t>n.e</w:t>
      </w:r>
      <w:proofErr w:type="spellEnd"/>
      <w:proofErr w:type="gramEnd"/>
      <w:r w:rsidR="00CB7BD5" w:rsidRPr="005E57E7">
        <w:rPr>
          <w:rFonts w:asciiTheme="minorHAnsi" w:hAnsiTheme="minorHAnsi" w:cstheme="minorHAnsi"/>
          <w:b w:val="0"/>
          <w:bCs w:val="0"/>
          <w:color w:val="000000" w:themeColor="text1"/>
          <w:sz w:val="24"/>
          <w:szCs w:val="24"/>
        </w:rPr>
        <w:t xml:space="preserve"> </w:t>
      </w:r>
      <w:proofErr w:type="spellStart"/>
      <w:r w:rsidR="00CB7BD5" w:rsidRPr="005E57E7">
        <w:rPr>
          <w:rFonts w:asciiTheme="minorHAnsi" w:hAnsiTheme="minorHAnsi" w:cstheme="minorHAnsi"/>
          <w:b w:val="0"/>
          <w:bCs w:val="0"/>
          <w:color w:val="000000" w:themeColor="text1"/>
          <w:sz w:val="24"/>
          <w:szCs w:val="24"/>
        </w:rPr>
        <w:t>représentant.e</w:t>
      </w:r>
      <w:proofErr w:type="spellEnd"/>
      <w:r w:rsidR="00CB7BD5" w:rsidRPr="005E57E7">
        <w:rPr>
          <w:rFonts w:asciiTheme="minorHAnsi" w:hAnsiTheme="minorHAnsi" w:cstheme="minorHAnsi"/>
          <w:b w:val="0"/>
          <w:bCs w:val="0"/>
          <w:color w:val="000000" w:themeColor="text1"/>
          <w:sz w:val="24"/>
          <w:szCs w:val="24"/>
        </w:rPr>
        <w:t xml:space="preserve"> de l’INPI</w:t>
      </w:r>
      <w:r w:rsidRPr="005E57E7">
        <w:rPr>
          <w:rFonts w:asciiTheme="minorHAnsi" w:hAnsiTheme="minorHAnsi" w:cstheme="minorHAnsi"/>
          <w:b w:val="0"/>
          <w:bCs w:val="0"/>
          <w:color w:val="000000" w:themeColor="text1"/>
          <w:sz w:val="24"/>
          <w:szCs w:val="24"/>
        </w:rPr>
        <w:t xml:space="preserve">. De ce point de vue, l’INPI </w:t>
      </w:r>
      <w:r w:rsidR="00CB7BD5" w:rsidRPr="005E57E7">
        <w:rPr>
          <w:rFonts w:asciiTheme="minorHAnsi" w:hAnsiTheme="minorHAnsi" w:cstheme="minorHAnsi"/>
          <w:b w:val="0"/>
          <w:bCs w:val="0"/>
          <w:color w:val="000000" w:themeColor="text1"/>
          <w:sz w:val="24"/>
          <w:szCs w:val="24"/>
        </w:rPr>
        <w:t xml:space="preserve">est un partenaire fidèle du Master Droit de la PI-CAE. </w:t>
      </w:r>
    </w:p>
    <w:p w14:paraId="7C70FABC" w14:textId="26ED9879" w:rsidR="00277E47" w:rsidRDefault="004839AA" w:rsidP="00277E47">
      <w:pPr>
        <w:pStyle w:val="Titre"/>
        <w:numPr>
          <w:ilvl w:val="0"/>
          <w:numId w:val="47"/>
        </w:numPr>
        <w:jc w:val="both"/>
        <w:rPr>
          <w:rFonts w:asciiTheme="minorHAnsi" w:hAnsiTheme="minorHAnsi" w:cstheme="minorHAnsi"/>
          <w:b w:val="0"/>
          <w:bCs w:val="0"/>
          <w:color w:val="000000" w:themeColor="text1"/>
          <w:sz w:val="24"/>
          <w:szCs w:val="24"/>
        </w:rPr>
      </w:pPr>
      <w:proofErr w:type="gramStart"/>
      <w:r w:rsidRPr="00277E47">
        <w:rPr>
          <w:rFonts w:asciiTheme="minorHAnsi" w:hAnsiTheme="minorHAnsi" w:cstheme="minorHAnsi"/>
          <w:color w:val="000000" w:themeColor="text1"/>
          <w:sz w:val="24"/>
          <w:szCs w:val="24"/>
        </w:rPr>
        <w:t>plaidoirie</w:t>
      </w:r>
      <w:proofErr w:type="gramEnd"/>
      <w:r>
        <w:rPr>
          <w:rFonts w:asciiTheme="minorHAnsi" w:hAnsiTheme="minorHAnsi" w:cstheme="minorHAnsi"/>
          <w:b w:val="0"/>
          <w:bCs w:val="0"/>
          <w:color w:val="000000" w:themeColor="text1"/>
          <w:sz w:val="24"/>
          <w:szCs w:val="24"/>
        </w:rPr>
        <w:t xml:space="preserve"> autour d’un dossier réel avec un avocat</w:t>
      </w:r>
      <w:r w:rsidR="00277E47">
        <w:rPr>
          <w:rFonts w:asciiTheme="minorHAnsi" w:hAnsiTheme="minorHAnsi" w:cstheme="minorHAnsi"/>
          <w:b w:val="0"/>
          <w:bCs w:val="0"/>
          <w:color w:val="000000" w:themeColor="text1"/>
          <w:sz w:val="24"/>
          <w:szCs w:val="24"/>
        </w:rPr>
        <w:t> : rédaction de conclusions</w:t>
      </w:r>
      <w:r w:rsidR="004F77BD">
        <w:rPr>
          <w:rFonts w:asciiTheme="minorHAnsi" w:hAnsiTheme="minorHAnsi" w:cstheme="minorHAnsi"/>
          <w:b w:val="0"/>
          <w:bCs w:val="0"/>
          <w:color w:val="000000" w:themeColor="text1"/>
          <w:sz w:val="24"/>
          <w:szCs w:val="24"/>
        </w:rPr>
        <w:t xml:space="preserve"> </w:t>
      </w:r>
      <w:r w:rsidR="00277E47">
        <w:rPr>
          <w:rFonts w:asciiTheme="minorHAnsi" w:hAnsiTheme="minorHAnsi" w:cstheme="minorHAnsi"/>
          <w:b w:val="0"/>
          <w:bCs w:val="0"/>
          <w:color w:val="000000" w:themeColor="text1"/>
          <w:sz w:val="24"/>
          <w:szCs w:val="24"/>
        </w:rPr>
        <w:t>puis plaidoirie orale fin février</w:t>
      </w:r>
      <w:r w:rsidR="00663B6F">
        <w:rPr>
          <w:rFonts w:asciiTheme="minorHAnsi" w:hAnsiTheme="minorHAnsi" w:cstheme="minorHAnsi"/>
          <w:b w:val="0"/>
          <w:bCs w:val="0"/>
          <w:color w:val="000000" w:themeColor="text1"/>
          <w:sz w:val="24"/>
          <w:szCs w:val="24"/>
        </w:rPr>
        <w:t xml:space="preserve">. </w:t>
      </w:r>
      <w:r w:rsidR="00E91F04">
        <w:rPr>
          <w:rFonts w:asciiTheme="minorHAnsi" w:hAnsiTheme="minorHAnsi" w:cstheme="minorHAnsi"/>
          <w:b w:val="0"/>
          <w:bCs w:val="0"/>
          <w:color w:val="000000" w:themeColor="text1"/>
          <w:sz w:val="24"/>
          <w:szCs w:val="24"/>
        </w:rPr>
        <w:t xml:space="preserve"> Par ailleurs, le Master </w:t>
      </w:r>
      <w:r w:rsidR="00E91F04" w:rsidRPr="00E91F04">
        <w:rPr>
          <w:rFonts w:asciiTheme="minorHAnsi" w:hAnsiTheme="minorHAnsi" w:cstheme="minorHAnsi"/>
          <w:b w:val="0"/>
          <w:bCs w:val="0"/>
          <w:color w:val="000000" w:themeColor="text1"/>
          <w:sz w:val="24"/>
          <w:szCs w:val="24"/>
        </w:rPr>
        <w:t>Droit de la PI-CAE</w:t>
      </w:r>
      <w:r w:rsidR="00E91F04">
        <w:rPr>
          <w:rFonts w:asciiTheme="minorHAnsi" w:hAnsiTheme="minorHAnsi" w:cstheme="minorHAnsi"/>
          <w:color w:val="000000" w:themeColor="text1"/>
          <w:sz w:val="24"/>
          <w:szCs w:val="24"/>
        </w:rPr>
        <w:t xml:space="preserve"> </w:t>
      </w:r>
      <w:r w:rsidR="00E91F04" w:rsidRPr="00E91F04">
        <w:rPr>
          <w:rFonts w:asciiTheme="minorHAnsi" w:hAnsiTheme="minorHAnsi" w:cstheme="minorHAnsi"/>
          <w:b w:val="0"/>
          <w:bCs w:val="0"/>
          <w:color w:val="000000" w:themeColor="text1"/>
          <w:sz w:val="24"/>
          <w:szCs w:val="24"/>
        </w:rPr>
        <w:t>participe</w:t>
      </w:r>
      <w:r w:rsidR="00E91F04">
        <w:rPr>
          <w:rFonts w:asciiTheme="minorHAnsi" w:hAnsiTheme="minorHAnsi" w:cstheme="minorHAnsi"/>
          <w:b w:val="0"/>
          <w:bCs w:val="0"/>
          <w:color w:val="000000" w:themeColor="text1"/>
          <w:sz w:val="24"/>
          <w:szCs w:val="24"/>
        </w:rPr>
        <w:t xml:space="preserve"> chaque année au Concours national de Plaidoirie en Propriété Intellectuelle (CN2PI) qui se tient fin mars / début avril dans une ville différente. </w:t>
      </w:r>
    </w:p>
    <w:p w14:paraId="5D325DF1" w14:textId="03FF1634" w:rsidR="00663B6F" w:rsidRDefault="004839AA" w:rsidP="00277E47">
      <w:pPr>
        <w:pStyle w:val="Titre"/>
        <w:numPr>
          <w:ilvl w:val="0"/>
          <w:numId w:val="47"/>
        </w:numPr>
        <w:jc w:val="both"/>
        <w:rPr>
          <w:rFonts w:asciiTheme="minorHAnsi" w:hAnsiTheme="minorHAnsi" w:cstheme="minorHAnsi"/>
          <w:b w:val="0"/>
          <w:bCs w:val="0"/>
          <w:color w:val="000000" w:themeColor="text1"/>
          <w:sz w:val="24"/>
          <w:szCs w:val="24"/>
        </w:rPr>
      </w:pPr>
      <w:proofErr w:type="gramStart"/>
      <w:r>
        <w:rPr>
          <w:rFonts w:asciiTheme="minorHAnsi" w:hAnsiTheme="minorHAnsi" w:cstheme="minorHAnsi"/>
          <w:b w:val="0"/>
          <w:bCs w:val="0"/>
          <w:color w:val="000000" w:themeColor="text1"/>
          <w:sz w:val="24"/>
          <w:szCs w:val="24"/>
        </w:rPr>
        <w:lastRenderedPageBreak/>
        <w:t>participation</w:t>
      </w:r>
      <w:proofErr w:type="gramEnd"/>
      <w:r>
        <w:rPr>
          <w:rFonts w:asciiTheme="minorHAnsi" w:hAnsiTheme="minorHAnsi" w:cstheme="minorHAnsi"/>
          <w:b w:val="0"/>
          <w:bCs w:val="0"/>
          <w:color w:val="000000" w:themeColor="text1"/>
          <w:sz w:val="24"/>
          <w:szCs w:val="24"/>
        </w:rPr>
        <w:t xml:space="preserve"> à des </w:t>
      </w:r>
      <w:r w:rsidRPr="00663B6F">
        <w:rPr>
          <w:rFonts w:asciiTheme="minorHAnsi" w:hAnsiTheme="minorHAnsi" w:cstheme="minorHAnsi"/>
          <w:color w:val="000000" w:themeColor="text1"/>
          <w:sz w:val="24"/>
          <w:szCs w:val="24"/>
        </w:rPr>
        <w:t>ateliers autour d’artistes</w:t>
      </w:r>
      <w:r>
        <w:rPr>
          <w:rFonts w:asciiTheme="minorHAnsi" w:hAnsiTheme="minorHAnsi" w:cstheme="minorHAnsi"/>
          <w:b w:val="0"/>
          <w:bCs w:val="0"/>
          <w:color w:val="000000" w:themeColor="text1"/>
          <w:sz w:val="24"/>
          <w:szCs w:val="24"/>
        </w:rPr>
        <w:t xml:space="preserve"> qui évoluent chaque année</w:t>
      </w:r>
      <w:r w:rsidR="00664F53">
        <w:rPr>
          <w:rFonts w:asciiTheme="minorHAnsi" w:hAnsiTheme="minorHAnsi" w:cstheme="minorHAnsi"/>
          <w:b w:val="0"/>
          <w:bCs w:val="0"/>
          <w:color w:val="000000" w:themeColor="text1"/>
          <w:sz w:val="24"/>
          <w:szCs w:val="24"/>
        </w:rPr>
        <w:t> </w:t>
      </w:r>
      <w:r>
        <w:rPr>
          <w:rFonts w:asciiTheme="minorHAnsi" w:hAnsiTheme="minorHAnsi" w:cstheme="minorHAnsi"/>
          <w:b w:val="0"/>
          <w:bCs w:val="0"/>
          <w:color w:val="000000" w:themeColor="text1"/>
          <w:sz w:val="24"/>
          <w:szCs w:val="24"/>
        </w:rPr>
        <w:t xml:space="preserve">. </w:t>
      </w:r>
    </w:p>
    <w:p w14:paraId="056FA5C7" w14:textId="62130258" w:rsidR="004839AA" w:rsidRDefault="004839AA" w:rsidP="00663B6F">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Les étudiants sont toujours encadrés, </w:t>
      </w:r>
      <w:r w:rsidR="00A33020">
        <w:rPr>
          <w:rFonts w:asciiTheme="minorHAnsi" w:hAnsiTheme="minorHAnsi" w:cstheme="minorHAnsi"/>
          <w:b w:val="0"/>
          <w:bCs w:val="0"/>
          <w:color w:val="000000" w:themeColor="text1"/>
          <w:sz w:val="24"/>
          <w:szCs w:val="24"/>
        </w:rPr>
        <w:t>dans</w:t>
      </w:r>
      <w:r>
        <w:rPr>
          <w:rFonts w:asciiTheme="minorHAnsi" w:hAnsiTheme="minorHAnsi" w:cstheme="minorHAnsi"/>
          <w:b w:val="0"/>
          <w:bCs w:val="0"/>
          <w:color w:val="000000" w:themeColor="text1"/>
          <w:sz w:val="24"/>
          <w:szCs w:val="24"/>
        </w:rPr>
        <w:t xml:space="preserve"> </w:t>
      </w:r>
      <w:r w:rsidR="00663B6F">
        <w:rPr>
          <w:rFonts w:asciiTheme="minorHAnsi" w:hAnsiTheme="minorHAnsi" w:cstheme="minorHAnsi"/>
          <w:b w:val="0"/>
          <w:bCs w:val="0"/>
          <w:color w:val="000000" w:themeColor="text1"/>
          <w:sz w:val="24"/>
          <w:szCs w:val="24"/>
        </w:rPr>
        <w:t xml:space="preserve">l’ensemble de </w:t>
      </w:r>
      <w:r>
        <w:rPr>
          <w:rFonts w:asciiTheme="minorHAnsi" w:hAnsiTheme="minorHAnsi" w:cstheme="minorHAnsi"/>
          <w:b w:val="0"/>
          <w:bCs w:val="0"/>
          <w:color w:val="000000" w:themeColor="text1"/>
          <w:sz w:val="24"/>
          <w:szCs w:val="24"/>
        </w:rPr>
        <w:t xml:space="preserve">ces exercices, par les professionnels qui sont susceptibles ensuite de les prendre en stage ou de leur proposer un emploi. </w:t>
      </w:r>
    </w:p>
    <w:p w14:paraId="5B3D8CC3" w14:textId="77777777" w:rsidR="00663B6F" w:rsidRDefault="00663B6F" w:rsidP="00A33020">
      <w:pPr>
        <w:pStyle w:val="Titre"/>
        <w:ind w:left="502"/>
        <w:jc w:val="both"/>
        <w:rPr>
          <w:rFonts w:asciiTheme="minorHAnsi" w:hAnsiTheme="minorHAnsi" w:cstheme="minorHAnsi"/>
          <w:b w:val="0"/>
          <w:bCs w:val="0"/>
          <w:color w:val="000000" w:themeColor="text1"/>
          <w:sz w:val="24"/>
          <w:szCs w:val="24"/>
        </w:rPr>
      </w:pPr>
    </w:p>
    <w:p w14:paraId="5CABFA7C" w14:textId="3164D1E2" w:rsidR="00A33020" w:rsidRPr="00B864DA" w:rsidRDefault="00A33020" w:rsidP="00B864DA">
      <w:pPr>
        <w:pStyle w:val="Titre"/>
        <w:ind w:left="502"/>
        <w:jc w:val="both"/>
        <w:rPr>
          <w:rFonts w:asciiTheme="minorHAnsi" w:hAnsiTheme="minorHAnsi" w:cstheme="minorHAnsi"/>
          <w:bCs w:val="0"/>
          <w:color w:val="000000" w:themeColor="text1"/>
          <w:sz w:val="24"/>
          <w:szCs w:val="24"/>
        </w:rPr>
      </w:pPr>
      <w:r>
        <w:rPr>
          <w:rFonts w:asciiTheme="minorHAnsi" w:hAnsiTheme="minorHAnsi" w:cstheme="minorHAnsi"/>
          <w:b w:val="0"/>
          <w:bCs w:val="0"/>
          <w:color w:val="000000" w:themeColor="text1"/>
          <w:sz w:val="24"/>
          <w:szCs w:val="24"/>
        </w:rPr>
        <w:t xml:space="preserve">L’ouverture à l’alternance, en sus de la formation initiale, permettra de renforcer encore cette professionnalisation pour les étudiants qui souhaitent </w:t>
      </w:r>
      <w:r w:rsidR="00663B6F">
        <w:rPr>
          <w:rFonts w:asciiTheme="minorHAnsi" w:hAnsiTheme="minorHAnsi" w:cstheme="minorHAnsi"/>
          <w:b w:val="0"/>
          <w:bCs w:val="0"/>
          <w:color w:val="000000" w:themeColor="text1"/>
          <w:sz w:val="24"/>
          <w:szCs w:val="24"/>
        </w:rPr>
        <w:t>s’</w:t>
      </w:r>
      <w:r>
        <w:rPr>
          <w:rFonts w:asciiTheme="minorHAnsi" w:hAnsiTheme="minorHAnsi" w:cstheme="minorHAnsi"/>
          <w:b w:val="0"/>
          <w:bCs w:val="0"/>
          <w:color w:val="000000" w:themeColor="text1"/>
          <w:sz w:val="24"/>
          <w:szCs w:val="24"/>
        </w:rPr>
        <w:t>intégrer plus rapidement dans le monde du travail. Ils bénéficieront de la même formation et de</w:t>
      </w:r>
      <w:r w:rsidR="00663B6F">
        <w:rPr>
          <w:rFonts w:asciiTheme="minorHAnsi" w:hAnsiTheme="minorHAnsi" w:cstheme="minorHAnsi"/>
          <w:b w:val="0"/>
          <w:bCs w:val="0"/>
          <w:color w:val="000000" w:themeColor="text1"/>
          <w:sz w:val="24"/>
          <w:szCs w:val="24"/>
        </w:rPr>
        <w:t xml:space="preserve"> certain</w:t>
      </w:r>
      <w:r>
        <w:rPr>
          <w:rFonts w:asciiTheme="minorHAnsi" w:hAnsiTheme="minorHAnsi" w:cstheme="minorHAnsi"/>
          <w:b w:val="0"/>
          <w:bCs w:val="0"/>
          <w:color w:val="000000" w:themeColor="text1"/>
          <w:sz w:val="24"/>
          <w:szCs w:val="24"/>
        </w:rPr>
        <w:t xml:space="preserve">s </w:t>
      </w:r>
      <w:r w:rsidR="00663B6F">
        <w:rPr>
          <w:rFonts w:asciiTheme="minorHAnsi" w:hAnsiTheme="minorHAnsi" w:cstheme="minorHAnsi"/>
          <w:b w:val="0"/>
          <w:bCs w:val="0"/>
          <w:color w:val="000000" w:themeColor="text1"/>
          <w:sz w:val="24"/>
          <w:szCs w:val="24"/>
        </w:rPr>
        <w:t>de ces exercices pratiques</w:t>
      </w:r>
      <w:r>
        <w:rPr>
          <w:rFonts w:asciiTheme="minorHAnsi" w:hAnsiTheme="minorHAnsi" w:cstheme="minorHAnsi"/>
          <w:b w:val="0"/>
          <w:bCs w:val="0"/>
          <w:color w:val="000000" w:themeColor="text1"/>
          <w:sz w:val="24"/>
          <w:szCs w:val="24"/>
        </w:rPr>
        <w:t xml:space="preserve">, tout en ayant l’opportunité de mettre </w:t>
      </w:r>
      <w:r w:rsidR="00663B6F">
        <w:rPr>
          <w:rFonts w:asciiTheme="minorHAnsi" w:hAnsiTheme="minorHAnsi" w:cstheme="minorHAnsi"/>
          <w:b w:val="0"/>
          <w:bCs w:val="0"/>
          <w:color w:val="000000" w:themeColor="text1"/>
          <w:sz w:val="24"/>
          <w:szCs w:val="24"/>
        </w:rPr>
        <w:t>en application</w:t>
      </w:r>
      <w:r>
        <w:rPr>
          <w:rFonts w:asciiTheme="minorHAnsi" w:hAnsiTheme="minorHAnsi" w:cstheme="minorHAnsi"/>
          <w:b w:val="0"/>
          <w:bCs w:val="0"/>
          <w:color w:val="000000" w:themeColor="text1"/>
          <w:sz w:val="24"/>
          <w:szCs w:val="24"/>
        </w:rPr>
        <w:t xml:space="preserve"> ces acquis au cours de l’année de formation. Les entreprises et les cabinets spécialisés en droit de la propriété intellectuelle pourront ainsi confier rapidement des missions </w:t>
      </w:r>
      <w:r w:rsidRPr="0048581F">
        <w:rPr>
          <w:rFonts w:asciiTheme="minorHAnsi" w:hAnsiTheme="minorHAnsi" w:cstheme="minorHAnsi"/>
          <w:bCs w:val="0"/>
          <w:color w:val="000000" w:themeColor="text1"/>
          <w:sz w:val="24"/>
          <w:szCs w:val="24"/>
        </w:rPr>
        <w:t>complètes</w:t>
      </w:r>
      <w:r>
        <w:rPr>
          <w:rFonts w:asciiTheme="minorHAnsi" w:hAnsiTheme="minorHAnsi" w:cstheme="minorHAnsi"/>
          <w:bCs w:val="0"/>
          <w:color w:val="000000" w:themeColor="text1"/>
          <w:sz w:val="24"/>
          <w:szCs w:val="24"/>
        </w:rPr>
        <w:t xml:space="preserve"> à ces étudiants a</w:t>
      </w:r>
      <w:r w:rsidR="00DB3281">
        <w:rPr>
          <w:rFonts w:asciiTheme="minorHAnsi" w:hAnsiTheme="minorHAnsi" w:cstheme="minorHAnsi"/>
          <w:bCs w:val="0"/>
          <w:color w:val="000000" w:themeColor="text1"/>
          <w:sz w:val="24"/>
          <w:szCs w:val="24"/>
        </w:rPr>
        <w:t>p</w:t>
      </w:r>
      <w:r>
        <w:rPr>
          <w:rFonts w:asciiTheme="minorHAnsi" w:hAnsiTheme="minorHAnsi" w:cstheme="minorHAnsi"/>
          <w:bCs w:val="0"/>
          <w:color w:val="000000" w:themeColor="text1"/>
          <w:sz w:val="24"/>
          <w:szCs w:val="24"/>
        </w:rPr>
        <w:t>prentis</w:t>
      </w:r>
      <w:r w:rsidRPr="0048581F">
        <w:rPr>
          <w:rFonts w:asciiTheme="minorHAnsi" w:hAnsiTheme="minorHAnsi" w:cstheme="minorHAnsi"/>
          <w:bCs w:val="0"/>
          <w:color w:val="000000" w:themeColor="text1"/>
          <w:sz w:val="24"/>
          <w:szCs w:val="24"/>
        </w:rPr>
        <w:t>,</w:t>
      </w:r>
      <w:r>
        <w:rPr>
          <w:rFonts w:asciiTheme="minorHAnsi" w:hAnsiTheme="minorHAnsi" w:cstheme="minorHAnsi"/>
          <w:bCs w:val="0"/>
          <w:color w:val="000000" w:themeColor="text1"/>
          <w:sz w:val="24"/>
          <w:szCs w:val="24"/>
        </w:rPr>
        <w:t xml:space="preserve"> puisque</w:t>
      </w:r>
      <w:r w:rsidRPr="0048581F">
        <w:rPr>
          <w:rFonts w:asciiTheme="minorHAnsi" w:hAnsiTheme="minorHAnsi" w:cstheme="minorHAnsi"/>
          <w:bCs w:val="0"/>
          <w:color w:val="000000" w:themeColor="text1"/>
          <w:sz w:val="24"/>
          <w:szCs w:val="24"/>
        </w:rPr>
        <w:t xml:space="preserve"> ces derniers retourn</w:t>
      </w:r>
      <w:r>
        <w:rPr>
          <w:rFonts w:asciiTheme="minorHAnsi" w:hAnsiTheme="minorHAnsi" w:cstheme="minorHAnsi"/>
          <w:bCs w:val="0"/>
          <w:color w:val="000000" w:themeColor="text1"/>
          <w:sz w:val="24"/>
          <w:szCs w:val="24"/>
        </w:rPr>
        <w:t>en</w:t>
      </w:r>
      <w:r w:rsidRPr="0048581F">
        <w:rPr>
          <w:rFonts w:asciiTheme="minorHAnsi" w:hAnsiTheme="minorHAnsi" w:cstheme="minorHAnsi"/>
          <w:bCs w:val="0"/>
          <w:color w:val="000000" w:themeColor="text1"/>
          <w:sz w:val="24"/>
          <w:szCs w:val="24"/>
        </w:rPr>
        <w:t>t en entreprise</w:t>
      </w:r>
      <w:r>
        <w:rPr>
          <w:rFonts w:asciiTheme="minorHAnsi" w:hAnsiTheme="minorHAnsi" w:cstheme="minorHAnsi"/>
          <w:bCs w:val="0"/>
          <w:color w:val="000000" w:themeColor="text1"/>
          <w:sz w:val="24"/>
          <w:szCs w:val="24"/>
        </w:rPr>
        <w:t>/cabinet</w:t>
      </w:r>
      <w:r w:rsidRPr="0048581F">
        <w:rPr>
          <w:rFonts w:asciiTheme="minorHAnsi" w:hAnsiTheme="minorHAnsi" w:cstheme="minorHAnsi"/>
          <w:bCs w:val="0"/>
          <w:color w:val="000000" w:themeColor="text1"/>
          <w:sz w:val="24"/>
          <w:szCs w:val="24"/>
        </w:rPr>
        <w:t xml:space="preserve"> toutes les semaines. </w:t>
      </w:r>
      <w:r>
        <w:rPr>
          <w:rFonts w:asciiTheme="minorHAnsi" w:hAnsiTheme="minorHAnsi" w:cstheme="minorHAnsi"/>
          <w:b w:val="0"/>
          <w:bCs w:val="0"/>
          <w:color w:val="000000" w:themeColor="text1"/>
          <w:sz w:val="24"/>
          <w:szCs w:val="24"/>
        </w:rPr>
        <w:t>Ils</w:t>
      </w:r>
      <w:r w:rsidRPr="0048581F">
        <w:rPr>
          <w:rFonts w:asciiTheme="minorHAnsi" w:hAnsiTheme="minorHAnsi" w:cstheme="minorHAnsi"/>
          <w:b w:val="0"/>
          <w:bCs w:val="0"/>
          <w:color w:val="000000" w:themeColor="text1"/>
          <w:sz w:val="24"/>
          <w:szCs w:val="24"/>
        </w:rPr>
        <w:t xml:space="preserve"> ont la possibilité de se former sur une longue période de temps</w:t>
      </w:r>
      <w:r w:rsidR="00663B6F">
        <w:rPr>
          <w:rFonts w:asciiTheme="minorHAnsi" w:hAnsiTheme="minorHAnsi" w:cstheme="minorHAnsi"/>
          <w:b w:val="0"/>
          <w:bCs w:val="0"/>
          <w:color w:val="000000" w:themeColor="text1"/>
          <w:sz w:val="24"/>
          <w:szCs w:val="24"/>
        </w:rPr>
        <w:t>,</w:t>
      </w:r>
      <w:r w:rsidRPr="0048581F">
        <w:rPr>
          <w:rFonts w:asciiTheme="minorHAnsi" w:hAnsiTheme="minorHAnsi" w:cstheme="minorHAnsi"/>
          <w:b w:val="0"/>
          <w:bCs w:val="0"/>
          <w:color w:val="000000" w:themeColor="text1"/>
          <w:sz w:val="24"/>
          <w:szCs w:val="24"/>
        </w:rPr>
        <w:t xml:space="preserve"> </w:t>
      </w:r>
      <w:r>
        <w:rPr>
          <w:rFonts w:asciiTheme="minorHAnsi" w:hAnsiTheme="minorHAnsi" w:cstheme="minorHAnsi"/>
          <w:b w:val="0"/>
          <w:bCs w:val="0"/>
          <w:color w:val="000000" w:themeColor="text1"/>
          <w:sz w:val="24"/>
          <w:szCs w:val="24"/>
        </w:rPr>
        <w:t>tout en menant</w:t>
      </w:r>
      <w:r w:rsidRPr="0048581F">
        <w:rPr>
          <w:rFonts w:asciiTheme="minorHAnsi" w:hAnsiTheme="minorHAnsi" w:cstheme="minorHAnsi"/>
          <w:b w:val="0"/>
          <w:bCs w:val="0"/>
          <w:color w:val="000000" w:themeColor="text1"/>
          <w:sz w:val="24"/>
          <w:szCs w:val="24"/>
        </w:rPr>
        <w:t xml:space="preserve"> à bien des missions </w:t>
      </w:r>
      <w:r>
        <w:rPr>
          <w:rFonts w:asciiTheme="minorHAnsi" w:hAnsiTheme="minorHAnsi" w:cstheme="minorHAnsi"/>
          <w:b w:val="0"/>
          <w:bCs w:val="0"/>
          <w:color w:val="000000" w:themeColor="text1"/>
          <w:sz w:val="24"/>
          <w:szCs w:val="24"/>
        </w:rPr>
        <w:t>de bout en bout</w:t>
      </w:r>
      <w:r w:rsidR="00663B6F">
        <w:rPr>
          <w:rFonts w:asciiTheme="minorHAnsi" w:hAnsiTheme="minorHAnsi" w:cstheme="minorHAnsi"/>
          <w:b w:val="0"/>
          <w:bCs w:val="0"/>
          <w:color w:val="000000" w:themeColor="text1"/>
          <w:sz w:val="24"/>
          <w:szCs w:val="24"/>
        </w:rPr>
        <w:t xml:space="preserve">. </w:t>
      </w:r>
    </w:p>
    <w:p w14:paraId="559DC6C6" w14:textId="77777777" w:rsidR="00A33020" w:rsidRPr="0048581F" w:rsidRDefault="00A33020" w:rsidP="004F77BD">
      <w:pPr>
        <w:pStyle w:val="Titre"/>
        <w:jc w:val="both"/>
        <w:rPr>
          <w:rFonts w:asciiTheme="minorHAnsi" w:hAnsiTheme="minorHAnsi" w:cstheme="minorHAnsi"/>
          <w:b w:val="0"/>
          <w:bCs w:val="0"/>
          <w:i/>
          <w:color w:val="00B050"/>
          <w:sz w:val="24"/>
          <w:szCs w:val="24"/>
          <w:u w:val="single"/>
        </w:rPr>
      </w:pPr>
    </w:p>
    <w:p w14:paraId="5EC9C424" w14:textId="29151063" w:rsidR="00AA5FF7" w:rsidRPr="000100E6" w:rsidRDefault="00AA5FF7" w:rsidP="00AA5FF7">
      <w:pPr>
        <w:pStyle w:val="Titre"/>
        <w:numPr>
          <w:ilvl w:val="0"/>
          <w:numId w:val="26"/>
        </w:numPr>
        <w:spacing w:before="120" w:after="120"/>
        <w:jc w:val="left"/>
        <w:rPr>
          <w:rFonts w:asciiTheme="minorHAnsi" w:hAnsiTheme="minorHAnsi" w:cstheme="minorHAnsi"/>
          <w:color w:val="C00000"/>
          <w:sz w:val="24"/>
          <w:szCs w:val="24"/>
        </w:rPr>
      </w:pPr>
      <w:r>
        <w:rPr>
          <w:rFonts w:asciiTheme="minorHAnsi" w:hAnsiTheme="minorHAnsi" w:cstheme="minorHAnsi"/>
          <w:color w:val="C00000"/>
          <w:sz w:val="24"/>
          <w:szCs w:val="24"/>
        </w:rPr>
        <w:t xml:space="preserve">Pistes de </w:t>
      </w:r>
      <w:r w:rsidRPr="000100E6">
        <w:rPr>
          <w:rFonts w:asciiTheme="minorHAnsi" w:hAnsiTheme="minorHAnsi" w:cstheme="minorHAnsi"/>
          <w:color w:val="C00000"/>
          <w:sz w:val="24"/>
          <w:szCs w:val="24"/>
        </w:rPr>
        <w:t xml:space="preserve">Partenariats envisagés </w:t>
      </w:r>
      <w:r>
        <w:rPr>
          <w:rFonts w:asciiTheme="minorHAnsi" w:hAnsiTheme="minorHAnsi" w:cstheme="minorHAnsi"/>
          <w:color w:val="C00000"/>
          <w:sz w:val="24"/>
          <w:szCs w:val="24"/>
        </w:rPr>
        <w:t xml:space="preserve">/ existants ou à creuser </w:t>
      </w:r>
      <w:r w:rsidRPr="000100E6">
        <w:rPr>
          <w:rFonts w:asciiTheme="minorHAnsi" w:hAnsiTheme="minorHAnsi" w:cstheme="minorHAnsi"/>
          <w:color w:val="C00000"/>
          <w:sz w:val="24"/>
          <w:szCs w:val="24"/>
        </w:rPr>
        <w:t xml:space="preserve">: </w:t>
      </w:r>
    </w:p>
    <w:p w14:paraId="76B2B2DD" w14:textId="5E2E6336" w:rsidR="00AA5FF7" w:rsidRPr="00DB3281" w:rsidRDefault="002F1B02" w:rsidP="00AA5FF7">
      <w:pPr>
        <w:pStyle w:val="Titre"/>
        <w:ind w:left="502"/>
        <w:jc w:val="left"/>
        <w:rPr>
          <w:rFonts w:asciiTheme="minorHAnsi" w:hAnsiTheme="minorHAnsi" w:cstheme="minorHAnsi"/>
          <w:b w:val="0"/>
          <w:bCs w:val="0"/>
          <w:color w:val="FF0000"/>
          <w:sz w:val="24"/>
          <w:szCs w:val="24"/>
          <w:u w:val="single"/>
        </w:rPr>
      </w:pPr>
      <w:r w:rsidRPr="00DB3281">
        <w:rPr>
          <w:rFonts w:asciiTheme="minorHAnsi" w:hAnsiTheme="minorHAnsi" w:cstheme="minorHAnsi"/>
          <w:b w:val="0"/>
          <w:bCs w:val="0"/>
          <w:color w:val="FF0000"/>
          <w:sz w:val="24"/>
          <w:szCs w:val="24"/>
          <w:u w:val="single"/>
        </w:rPr>
        <w:t>Quels liens entre</w:t>
      </w:r>
      <w:r w:rsidR="00FD51CA" w:rsidRPr="00DB3281">
        <w:rPr>
          <w:rFonts w:asciiTheme="minorHAnsi" w:hAnsiTheme="minorHAnsi" w:cstheme="minorHAnsi"/>
          <w:b w:val="0"/>
          <w:bCs w:val="0"/>
          <w:color w:val="FF0000"/>
          <w:sz w:val="24"/>
          <w:szCs w:val="24"/>
          <w:u w:val="single"/>
        </w:rPr>
        <w:t>tenez-vous avec le</w:t>
      </w:r>
      <w:r w:rsidR="00AA5FF7" w:rsidRPr="00DB3281">
        <w:rPr>
          <w:rFonts w:asciiTheme="minorHAnsi" w:hAnsiTheme="minorHAnsi" w:cstheme="minorHAnsi"/>
          <w:b w:val="0"/>
          <w:bCs w:val="0"/>
          <w:color w:val="FF0000"/>
          <w:sz w:val="24"/>
          <w:szCs w:val="24"/>
          <w:u w:val="single"/>
        </w:rPr>
        <w:t xml:space="preserve"> milieu</w:t>
      </w:r>
      <w:r w:rsidRPr="00DB3281">
        <w:rPr>
          <w:rFonts w:asciiTheme="minorHAnsi" w:hAnsiTheme="minorHAnsi" w:cstheme="minorHAnsi"/>
          <w:b w:val="0"/>
          <w:bCs w:val="0"/>
          <w:color w:val="FF0000"/>
          <w:sz w:val="24"/>
          <w:szCs w:val="24"/>
          <w:u w:val="single"/>
        </w:rPr>
        <w:t xml:space="preserve"> socio-économique ?</w:t>
      </w:r>
    </w:p>
    <w:p w14:paraId="7F073485" w14:textId="0795D65C" w:rsidR="001205AF" w:rsidRDefault="002E648C" w:rsidP="00DB082F">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Le Master 2 </w:t>
      </w:r>
      <w:r w:rsidR="00DB3281">
        <w:rPr>
          <w:rFonts w:asciiTheme="minorHAnsi" w:hAnsiTheme="minorHAnsi" w:cstheme="minorHAnsi"/>
          <w:b w:val="0"/>
          <w:bCs w:val="0"/>
          <w:color w:val="000000" w:themeColor="text1"/>
          <w:sz w:val="24"/>
          <w:szCs w:val="24"/>
        </w:rPr>
        <w:t>PI-CAE</w:t>
      </w:r>
      <w:r>
        <w:rPr>
          <w:rFonts w:asciiTheme="minorHAnsi" w:hAnsiTheme="minorHAnsi" w:cstheme="minorHAnsi"/>
          <w:b w:val="0"/>
          <w:bCs w:val="0"/>
          <w:color w:val="000000" w:themeColor="text1"/>
          <w:sz w:val="24"/>
          <w:szCs w:val="24"/>
        </w:rPr>
        <w:t xml:space="preserve"> </w:t>
      </w:r>
      <w:r w:rsidR="004F77BD">
        <w:rPr>
          <w:rFonts w:asciiTheme="minorHAnsi" w:hAnsiTheme="minorHAnsi" w:cstheme="minorHAnsi"/>
          <w:b w:val="0"/>
          <w:bCs w:val="0"/>
          <w:color w:val="000000" w:themeColor="text1"/>
          <w:sz w:val="24"/>
          <w:szCs w:val="24"/>
        </w:rPr>
        <w:t>et sa Directrice ont</w:t>
      </w:r>
      <w:r>
        <w:rPr>
          <w:rFonts w:asciiTheme="minorHAnsi" w:hAnsiTheme="minorHAnsi" w:cstheme="minorHAnsi"/>
          <w:b w:val="0"/>
          <w:bCs w:val="0"/>
          <w:color w:val="000000" w:themeColor="text1"/>
          <w:sz w:val="24"/>
          <w:szCs w:val="24"/>
        </w:rPr>
        <w:t xml:space="preserve"> noué </w:t>
      </w:r>
      <w:r w:rsidR="004F77BD">
        <w:rPr>
          <w:rFonts w:asciiTheme="minorHAnsi" w:hAnsiTheme="minorHAnsi" w:cstheme="minorHAnsi"/>
          <w:b w:val="0"/>
          <w:bCs w:val="0"/>
          <w:color w:val="000000" w:themeColor="text1"/>
          <w:sz w:val="24"/>
          <w:szCs w:val="24"/>
        </w:rPr>
        <w:t xml:space="preserve">depuis 20 ans </w:t>
      </w:r>
      <w:r>
        <w:rPr>
          <w:rFonts w:asciiTheme="minorHAnsi" w:hAnsiTheme="minorHAnsi" w:cstheme="minorHAnsi"/>
          <w:b w:val="0"/>
          <w:bCs w:val="0"/>
          <w:color w:val="000000" w:themeColor="text1"/>
          <w:sz w:val="24"/>
          <w:szCs w:val="24"/>
        </w:rPr>
        <w:t>de</w:t>
      </w:r>
      <w:r w:rsidR="004F77BD">
        <w:rPr>
          <w:rFonts w:asciiTheme="minorHAnsi" w:hAnsiTheme="minorHAnsi" w:cstheme="minorHAnsi"/>
          <w:b w:val="0"/>
          <w:bCs w:val="0"/>
          <w:color w:val="000000" w:themeColor="text1"/>
          <w:sz w:val="24"/>
          <w:szCs w:val="24"/>
        </w:rPr>
        <w:t xml:space="preserve">s </w:t>
      </w:r>
      <w:r>
        <w:rPr>
          <w:rFonts w:asciiTheme="minorHAnsi" w:hAnsiTheme="minorHAnsi" w:cstheme="minorHAnsi"/>
          <w:b w:val="0"/>
          <w:bCs w:val="0"/>
          <w:color w:val="000000" w:themeColor="text1"/>
          <w:sz w:val="24"/>
          <w:szCs w:val="24"/>
        </w:rPr>
        <w:t xml:space="preserve">liens </w:t>
      </w:r>
      <w:r w:rsidR="004F77BD">
        <w:rPr>
          <w:rFonts w:asciiTheme="minorHAnsi" w:hAnsiTheme="minorHAnsi" w:cstheme="minorHAnsi"/>
          <w:b w:val="0"/>
          <w:bCs w:val="0"/>
          <w:color w:val="000000" w:themeColor="text1"/>
          <w:sz w:val="24"/>
          <w:szCs w:val="24"/>
        </w:rPr>
        <w:t xml:space="preserve">solides </w:t>
      </w:r>
      <w:r>
        <w:rPr>
          <w:rFonts w:asciiTheme="minorHAnsi" w:hAnsiTheme="minorHAnsi" w:cstheme="minorHAnsi"/>
          <w:b w:val="0"/>
          <w:bCs w:val="0"/>
          <w:color w:val="000000" w:themeColor="text1"/>
          <w:sz w:val="24"/>
          <w:szCs w:val="24"/>
        </w:rPr>
        <w:t xml:space="preserve">avec le milieu </w:t>
      </w:r>
      <w:r w:rsidR="00DB082F">
        <w:rPr>
          <w:rFonts w:asciiTheme="minorHAnsi" w:hAnsiTheme="minorHAnsi" w:cstheme="minorHAnsi"/>
          <w:b w:val="0"/>
          <w:bCs w:val="0"/>
          <w:color w:val="000000" w:themeColor="text1"/>
          <w:sz w:val="24"/>
          <w:szCs w:val="24"/>
        </w:rPr>
        <w:t xml:space="preserve">socio-économique </w:t>
      </w:r>
      <w:r>
        <w:rPr>
          <w:rFonts w:asciiTheme="minorHAnsi" w:hAnsiTheme="minorHAnsi" w:cstheme="minorHAnsi"/>
          <w:b w:val="0"/>
          <w:bCs w:val="0"/>
          <w:color w:val="000000" w:themeColor="text1"/>
          <w:sz w:val="24"/>
          <w:szCs w:val="24"/>
        </w:rPr>
        <w:t xml:space="preserve">régional et national. </w:t>
      </w:r>
    </w:p>
    <w:p w14:paraId="426E138F" w14:textId="17F37D63" w:rsidR="002E648C" w:rsidRDefault="00DB082F" w:rsidP="00DB082F">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De nombreux professionnels (avocats, conseils en propriété industrielle, juristes d’entreprises) interviennent dans la formation depuis qu’elle a été créée</w:t>
      </w:r>
      <w:r w:rsidR="001205AF">
        <w:rPr>
          <w:rFonts w:asciiTheme="minorHAnsi" w:hAnsiTheme="minorHAnsi" w:cstheme="minorHAnsi"/>
          <w:b w:val="0"/>
          <w:bCs w:val="0"/>
          <w:color w:val="000000" w:themeColor="text1"/>
          <w:sz w:val="24"/>
          <w:szCs w:val="24"/>
        </w:rPr>
        <w:t xml:space="preserve"> (</w:t>
      </w:r>
      <w:r w:rsidR="001205AF" w:rsidRPr="001205AF">
        <w:rPr>
          <w:rFonts w:asciiTheme="minorHAnsi" w:hAnsiTheme="minorHAnsi" w:cstheme="minorHAnsi"/>
          <w:b w:val="0"/>
          <w:bCs w:val="0"/>
          <w:i/>
          <w:iCs/>
          <w:color w:val="000000" w:themeColor="text1"/>
          <w:sz w:val="24"/>
          <w:szCs w:val="24"/>
        </w:rPr>
        <w:t>V. liste infra</w:t>
      </w:r>
      <w:r w:rsidR="001205AF">
        <w:rPr>
          <w:rFonts w:asciiTheme="minorHAnsi" w:hAnsiTheme="minorHAnsi" w:cstheme="minorHAnsi"/>
          <w:b w:val="0"/>
          <w:bCs w:val="0"/>
          <w:color w:val="000000" w:themeColor="text1"/>
          <w:sz w:val="24"/>
          <w:szCs w:val="24"/>
        </w:rPr>
        <w:t>)</w:t>
      </w:r>
      <w:r>
        <w:rPr>
          <w:rFonts w:asciiTheme="minorHAnsi" w:hAnsiTheme="minorHAnsi" w:cstheme="minorHAnsi"/>
          <w:b w:val="0"/>
          <w:bCs w:val="0"/>
          <w:color w:val="000000" w:themeColor="text1"/>
          <w:sz w:val="24"/>
          <w:szCs w:val="24"/>
        </w:rPr>
        <w:t xml:space="preserve">. Un certain nombre d’entre eux </w:t>
      </w:r>
      <w:r w:rsidR="001205AF">
        <w:rPr>
          <w:rFonts w:asciiTheme="minorHAnsi" w:hAnsiTheme="minorHAnsi" w:cstheme="minorHAnsi"/>
          <w:b w:val="0"/>
          <w:bCs w:val="0"/>
          <w:color w:val="000000" w:themeColor="text1"/>
          <w:sz w:val="24"/>
          <w:szCs w:val="24"/>
        </w:rPr>
        <w:t>s</w:t>
      </w:r>
      <w:r>
        <w:rPr>
          <w:rFonts w:asciiTheme="minorHAnsi" w:hAnsiTheme="minorHAnsi" w:cstheme="minorHAnsi"/>
          <w:b w:val="0"/>
          <w:bCs w:val="0"/>
          <w:color w:val="000000" w:themeColor="text1"/>
          <w:sz w:val="24"/>
          <w:szCs w:val="24"/>
        </w:rPr>
        <w:t xml:space="preserve">ont des anciens </w:t>
      </w:r>
      <w:r w:rsidR="002E648C">
        <w:rPr>
          <w:rFonts w:asciiTheme="minorHAnsi" w:hAnsiTheme="minorHAnsi" w:cstheme="minorHAnsi"/>
          <w:b w:val="0"/>
          <w:bCs w:val="0"/>
          <w:color w:val="000000" w:themeColor="text1"/>
          <w:sz w:val="24"/>
          <w:szCs w:val="24"/>
        </w:rPr>
        <w:t xml:space="preserve">étudiants </w:t>
      </w:r>
      <w:r>
        <w:rPr>
          <w:rFonts w:asciiTheme="minorHAnsi" w:hAnsiTheme="minorHAnsi" w:cstheme="minorHAnsi"/>
          <w:b w:val="0"/>
          <w:bCs w:val="0"/>
          <w:color w:val="000000" w:themeColor="text1"/>
          <w:sz w:val="24"/>
          <w:szCs w:val="24"/>
        </w:rPr>
        <w:t>qui ont eux-mêmes suivi cette</w:t>
      </w:r>
      <w:r w:rsidR="002E648C">
        <w:rPr>
          <w:rFonts w:asciiTheme="minorHAnsi" w:hAnsiTheme="minorHAnsi" w:cstheme="minorHAnsi"/>
          <w:b w:val="0"/>
          <w:bCs w:val="0"/>
          <w:color w:val="000000" w:themeColor="text1"/>
          <w:sz w:val="24"/>
          <w:szCs w:val="24"/>
        </w:rPr>
        <w:t xml:space="preserve"> formation</w:t>
      </w:r>
      <w:r>
        <w:rPr>
          <w:rFonts w:asciiTheme="minorHAnsi" w:hAnsiTheme="minorHAnsi" w:cstheme="minorHAnsi"/>
          <w:b w:val="0"/>
          <w:bCs w:val="0"/>
          <w:color w:val="000000" w:themeColor="text1"/>
          <w:sz w:val="24"/>
          <w:szCs w:val="24"/>
        </w:rPr>
        <w:t xml:space="preserve"> et qui reviennent enseigner</w:t>
      </w:r>
      <w:r w:rsidR="001205AF">
        <w:rPr>
          <w:rFonts w:asciiTheme="minorHAnsi" w:hAnsiTheme="minorHAnsi" w:cstheme="minorHAnsi"/>
          <w:b w:val="0"/>
          <w:bCs w:val="0"/>
          <w:color w:val="000000" w:themeColor="text1"/>
          <w:sz w:val="24"/>
          <w:szCs w:val="24"/>
        </w:rPr>
        <w:t xml:space="preserve"> et former les futurs spécialistes d</w:t>
      </w:r>
      <w:r w:rsidR="004F77BD">
        <w:rPr>
          <w:rFonts w:asciiTheme="minorHAnsi" w:hAnsiTheme="minorHAnsi" w:cstheme="minorHAnsi"/>
          <w:b w:val="0"/>
          <w:bCs w:val="0"/>
          <w:color w:val="000000" w:themeColor="text1"/>
          <w:sz w:val="24"/>
          <w:szCs w:val="24"/>
        </w:rPr>
        <w:t xml:space="preserve">u droit de la propriété </w:t>
      </w:r>
      <w:proofErr w:type="spellStart"/>
      <w:r w:rsidR="004F77BD">
        <w:rPr>
          <w:rFonts w:asciiTheme="minorHAnsi" w:hAnsiTheme="minorHAnsi" w:cstheme="minorHAnsi"/>
          <w:b w:val="0"/>
          <w:bCs w:val="0"/>
          <w:color w:val="000000" w:themeColor="text1"/>
          <w:sz w:val="24"/>
          <w:szCs w:val="24"/>
        </w:rPr>
        <w:t>intellecteulle</w:t>
      </w:r>
      <w:proofErr w:type="spellEnd"/>
      <w:r>
        <w:rPr>
          <w:rFonts w:asciiTheme="minorHAnsi" w:hAnsiTheme="minorHAnsi" w:cstheme="minorHAnsi"/>
          <w:b w:val="0"/>
          <w:bCs w:val="0"/>
          <w:color w:val="000000" w:themeColor="text1"/>
          <w:sz w:val="24"/>
          <w:szCs w:val="24"/>
        </w:rPr>
        <w:t xml:space="preserve">, </w:t>
      </w:r>
      <w:r w:rsidR="001205AF">
        <w:rPr>
          <w:rFonts w:asciiTheme="minorHAnsi" w:hAnsiTheme="minorHAnsi" w:cstheme="minorHAnsi"/>
          <w:b w:val="0"/>
          <w:bCs w:val="0"/>
          <w:color w:val="000000" w:themeColor="text1"/>
          <w:sz w:val="24"/>
          <w:szCs w:val="24"/>
        </w:rPr>
        <w:t xml:space="preserve">qui </w:t>
      </w:r>
      <w:r w:rsidR="002E648C">
        <w:rPr>
          <w:rFonts w:asciiTheme="minorHAnsi" w:hAnsiTheme="minorHAnsi" w:cstheme="minorHAnsi"/>
          <w:b w:val="0"/>
          <w:bCs w:val="0"/>
          <w:color w:val="000000" w:themeColor="text1"/>
          <w:sz w:val="24"/>
          <w:szCs w:val="24"/>
        </w:rPr>
        <w:t xml:space="preserve">prennent en stage les étudiants et </w:t>
      </w:r>
      <w:r>
        <w:rPr>
          <w:rFonts w:asciiTheme="minorHAnsi" w:hAnsiTheme="minorHAnsi" w:cstheme="minorHAnsi"/>
          <w:b w:val="0"/>
          <w:bCs w:val="0"/>
          <w:color w:val="000000" w:themeColor="text1"/>
          <w:sz w:val="24"/>
          <w:szCs w:val="24"/>
        </w:rPr>
        <w:t xml:space="preserve">les </w:t>
      </w:r>
      <w:r w:rsidR="002E648C">
        <w:rPr>
          <w:rFonts w:asciiTheme="minorHAnsi" w:hAnsiTheme="minorHAnsi" w:cstheme="minorHAnsi"/>
          <w:b w:val="0"/>
          <w:bCs w:val="0"/>
          <w:color w:val="000000" w:themeColor="text1"/>
          <w:sz w:val="24"/>
          <w:szCs w:val="24"/>
        </w:rPr>
        <w:t>encadre</w:t>
      </w:r>
      <w:r>
        <w:rPr>
          <w:rFonts w:asciiTheme="minorHAnsi" w:hAnsiTheme="minorHAnsi" w:cstheme="minorHAnsi"/>
          <w:b w:val="0"/>
          <w:bCs w:val="0"/>
          <w:color w:val="000000" w:themeColor="text1"/>
          <w:sz w:val="24"/>
          <w:szCs w:val="24"/>
        </w:rPr>
        <w:t>nt lors</w:t>
      </w:r>
      <w:r w:rsidR="002E648C">
        <w:rPr>
          <w:rFonts w:asciiTheme="minorHAnsi" w:hAnsiTheme="minorHAnsi" w:cstheme="minorHAnsi"/>
          <w:b w:val="0"/>
          <w:bCs w:val="0"/>
          <w:color w:val="000000" w:themeColor="text1"/>
          <w:sz w:val="24"/>
          <w:szCs w:val="24"/>
        </w:rPr>
        <w:t xml:space="preserve"> </w:t>
      </w:r>
      <w:r>
        <w:rPr>
          <w:rFonts w:asciiTheme="minorHAnsi" w:hAnsiTheme="minorHAnsi" w:cstheme="minorHAnsi"/>
          <w:b w:val="0"/>
          <w:bCs w:val="0"/>
          <w:color w:val="000000" w:themeColor="text1"/>
          <w:sz w:val="24"/>
          <w:szCs w:val="24"/>
        </w:rPr>
        <w:t>d</w:t>
      </w:r>
      <w:r w:rsidR="002E648C">
        <w:rPr>
          <w:rFonts w:asciiTheme="minorHAnsi" w:hAnsiTheme="minorHAnsi" w:cstheme="minorHAnsi"/>
          <w:b w:val="0"/>
          <w:bCs w:val="0"/>
          <w:color w:val="000000" w:themeColor="text1"/>
          <w:sz w:val="24"/>
          <w:szCs w:val="24"/>
        </w:rPr>
        <w:t xml:space="preserve">es mises en situation pratique. </w:t>
      </w:r>
    </w:p>
    <w:p w14:paraId="65BDD025" w14:textId="77777777" w:rsidR="001205AF" w:rsidRDefault="001205AF" w:rsidP="00DB082F">
      <w:pPr>
        <w:pStyle w:val="Titre"/>
        <w:ind w:left="502"/>
        <w:jc w:val="both"/>
        <w:rPr>
          <w:rFonts w:asciiTheme="minorHAnsi" w:hAnsiTheme="minorHAnsi" w:cstheme="minorHAnsi"/>
          <w:b w:val="0"/>
          <w:bCs w:val="0"/>
          <w:color w:val="000000" w:themeColor="text1"/>
          <w:sz w:val="24"/>
          <w:szCs w:val="24"/>
        </w:rPr>
      </w:pPr>
    </w:p>
    <w:p w14:paraId="60AA3956" w14:textId="731E0D56" w:rsidR="001205AF" w:rsidRDefault="001205AF" w:rsidP="00DB082F">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La directrice du Master 2 Droit de la PI-CAE, Anne Emmanuelle Kahn, est </w:t>
      </w:r>
      <w:r w:rsidRPr="001205AF">
        <w:rPr>
          <w:rFonts w:asciiTheme="minorHAnsi" w:hAnsiTheme="minorHAnsi" w:cstheme="minorHAnsi"/>
          <w:color w:val="000000" w:themeColor="text1"/>
          <w:sz w:val="24"/>
          <w:szCs w:val="24"/>
        </w:rPr>
        <w:t xml:space="preserve">membre de plusieurs </w:t>
      </w:r>
      <w:r w:rsidR="00A946F9" w:rsidRPr="001205AF">
        <w:rPr>
          <w:rFonts w:asciiTheme="minorHAnsi" w:hAnsiTheme="minorHAnsi" w:cstheme="minorHAnsi"/>
          <w:color w:val="000000" w:themeColor="text1"/>
          <w:sz w:val="24"/>
          <w:szCs w:val="24"/>
        </w:rPr>
        <w:t>de structures institutionnelles</w:t>
      </w:r>
      <w:r w:rsidR="00A946F9">
        <w:rPr>
          <w:rFonts w:asciiTheme="minorHAnsi" w:hAnsiTheme="minorHAnsi" w:cstheme="minorHAnsi"/>
          <w:color w:val="000000" w:themeColor="text1"/>
          <w:sz w:val="24"/>
          <w:szCs w:val="24"/>
        </w:rPr>
        <w:t xml:space="preserve"> ou </w:t>
      </w:r>
      <w:r w:rsidRPr="001205AF">
        <w:rPr>
          <w:rFonts w:asciiTheme="minorHAnsi" w:hAnsiTheme="minorHAnsi" w:cstheme="minorHAnsi"/>
          <w:color w:val="000000" w:themeColor="text1"/>
          <w:sz w:val="24"/>
          <w:szCs w:val="24"/>
        </w:rPr>
        <w:t>associations de professionnels</w:t>
      </w:r>
      <w:r>
        <w:rPr>
          <w:rFonts w:asciiTheme="minorHAnsi" w:hAnsiTheme="minorHAnsi" w:cstheme="minorHAnsi"/>
          <w:color w:val="000000" w:themeColor="text1"/>
          <w:sz w:val="24"/>
          <w:szCs w:val="24"/>
        </w:rPr>
        <w:t xml:space="preserve">, spécialistes de </w:t>
      </w:r>
      <w:r w:rsidR="00A946F9">
        <w:rPr>
          <w:rFonts w:asciiTheme="minorHAnsi" w:hAnsiTheme="minorHAnsi" w:cstheme="minorHAnsi"/>
          <w:color w:val="000000" w:themeColor="text1"/>
          <w:sz w:val="24"/>
          <w:szCs w:val="24"/>
        </w:rPr>
        <w:t xml:space="preserve">PI </w:t>
      </w:r>
      <w:r>
        <w:rPr>
          <w:rFonts w:asciiTheme="minorHAnsi" w:hAnsiTheme="minorHAnsi" w:cstheme="minorHAnsi"/>
          <w:color w:val="000000" w:themeColor="text1"/>
          <w:sz w:val="24"/>
          <w:szCs w:val="24"/>
        </w:rPr>
        <w:t xml:space="preserve">: </w:t>
      </w:r>
    </w:p>
    <w:p w14:paraId="02F1AC37" w14:textId="77777777" w:rsidR="004F77BD" w:rsidRDefault="001205AF" w:rsidP="001205AF">
      <w:pPr>
        <w:pStyle w:val="Titre"/>
        <w:numPr>
          <w:ilvl w:val="0"/>
          <w:numId w:val="47"/>
        </w:numPr>
        <w:jc w:val="both"/>
        <w:rPr>
          <w:rFonts w:asciiTheme="minorHAnsi" w:hAnsiTheme="minorHAnsi" w:cstheme="minorHAnsi"/>
          <w:b w:val="0"/>
          <w:bCs w:val="0"/>
          <w:color w:val="000000" w:themeColor="text1"/>
          <w:sz w:val="24"/>
          <w:szCs w:val="24"/>
        </w:rPr>
      </w:pPr>
      <w:r w:rsidRPr="00D46429">
        <w:rPr>
          <w:rFonts w:asciiTheme="minorHAnsi" w:hAnsiTheme="minorHAnsi" w:cstheme="minorHAnsi"/>
          <w:b w:val="0"/>
          <w:bCs w:val="0"/>
          <w:color w:val="000000" w:themeColor="text1"/>
          <w:sz w:val="24"/>
          <w:szCs w:val="24"/>
          <w:u w:val="single"/>
        </w:rPr>
        <w:t>Personnalité qualifiée au CSPLA</w:t>
      </w:r>
      <w:r>
        <w:rPr>
          <w:rFonts w:asciiTheme="minorHAnsi" w:hAnsiTheme="minorHAnsi" w:cstheme="minorHAnsi"/>
          <w:b w:val="0"/>
          <w:bCs w:val="0"/>
          <w:color w:val="000000" w:themeColor="text1"/>
          <w:sz w:val="24"/>
          <w:szCs w:val="24"/>
        </w:rPr>
        <w:t xml:space="preserve"> (Conseil supérieur de la propriété littéraire et artistique)</w:t>
      </w:r>
      <w:r w:rsidR="004F77BD">
        <w:rPr>
          <w:rFonts w:asciiTheme="minorHAnsi" w:hAnsiTheme="minorHAnsi" w:cstheme="minorHAnsi"/>
          <w:b w:val="0"/>
          <w:bCs w:val="0"/>
          <w:color w:val="000000" w:themeColor="text1"/>
          <w:sz w:val="24"/>
          <w:szCs w:val="24"/>
        </w:rPr>
        <w:t>,</w:t>
      </w:r>
      <w:r w:rsidR="00E91F04">
        <w:rPr>
          <w:rFonts w:asciiTheme="minorHAnsi" w:hAnsiTheme="minorHAnsi" w:cstheme="minorHAnsi"/>
          <w:b w:val="0"/>
          <w:bCs w:val="0"/>
          <w:color w:val="000000" w:themeColor="text1"/>
          <w:sz w:val="24"/>
          <w:szCs w:val="24"/>
        </w:rPr>
        <w:t xml:space="preserve"> </w:t>
      </w:r>
      <w:r w:rsidR="004F77BD">
        <w:rPr>
          <w:rFonts w:asciiTheme="minorHAnsi" w:hAnsiTheme="minorHAnsi" w:cstheme="minorHAnsi"/>
          <w:b w:val="0"/>
          <w:bCs w:val="0"/>
          <w:color w:val="000000" w:themeColor="text1"/>
          <w:sz w:val="24"/>
          <w:szCs w:val="24"/>
        </w:rPr>
        <w:t xml:space="preserve">nommée en 2023 </w:t>
      </w:r>
      <w:r>
        <w:rPr>
          <w:rFonts w:asciiTheme="minorHAnsi" w:hAnsiTheme="minorHAnsi" w:cstheme="minorHAnsi"/>
          <w:b w:val="0"/>
          <w:bCs w:val="0"/>
          <w:color w:val="000000" w:themeColor="text1"/>
          <w:sz w:val="24"/>
          <w:szCs w:val="24"/>
        </w:rPr>
        <w:t>par l</w:t>
      </w:r>
      <w:r w:rsidR="00E91F04">
        <w:rPr>
          <w:rFonts w:asciiTheme="minorHAnsi" w:hAnsiTheme="minorHAnsi" w:cstheme="minorHAnsi"/>
          <w:b w:val="0"/>
          <w:bCs w:val="0"/>
          <w:color w:val="000000" w:themeColor="text1"/>
          <w:sz w:val="24"/>
          <w:szCs w:val="24"/>
        </w:rPr>
        <w:t>a</w:t>
      </w:r>
      <w:r>
        <w:rPr>
          <w:rFonts w:asciiTheme="minorHAnsi" w:hAnsiTheme="minorHAnsi" w:cstheme="minorHAnsi"/>
          <w:b w:val="0"/>
          <w:bCs w:val="0"/>
          <w:color w:val="000000" w:themeColor="text1"/>
          <w:sz w:val="24"/>
          <w:szCs w:val="24"/>
        </w:rPr>
        <w:t xml:space="preserve"> Ministre de la </w:t>
      </w:r>
      <w:r w:rsidR="000E3D30">
        <w:rPr>
          <w:rFonts w:asciiTheme="minorHAnsi" w:hAnsiTheme="minorHAnsi" w:cstheme="minorHAnsi"/>
          <w:b w:val="0"/>
          <w:bCs w:val="0"/>
          <w:color w:val="000000" w:themeColor="text1"/>
          <w:sz w:val="24"/>
          <w:szCs w:val="24"/>
        </w:rPr>
        <w:t>C</w:t>
      </w:r>
      <w:r>
        <w:rPr>
          <w:rFonts w:asciiTheme="minorHAnsi" w:hAnsiTheme="minorHAnsi" w:cstheme="minorHAnsi"/>
          <w:b w:val="0"/>
          <w:bCs w:val="0"/>
          <w:color w:val="000000" w:themeColor="text1"/>
          <w:sz w:val="24"/>
          <w:szCs w:val="24"/>
        </w:rPr>
        <w:t>ulture</w:t>
      </w:r>
      <w:r w:rsidR="004F77BD">
        <w:rPr>
          <w:rFonts w:asciiTheme="minorHAnsi" w:hAnsiTheme="minorHAnsi" w:cstheme="minorHAnsi"/>
          <w:b w:val="0"/>
          <w:bCs w:val="0"/>
          <w:color w:val="000000" w:themeColor="text1"/>
          <w:sz w:val="24"/>
          <w:szCs w:val="24"/>
        </w:rPr>
        <w:t xml:space="preserve">. </w:t>
      </w:r>
    </w:p>
    <w:p w14:paraId="20A4D8A1" w14:textId="27B00796" w:rsidR="001205AF" w:rsidRDefault="004F77BD" w:rsidP="004F77BD">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Le CSPLA comprend notamment parmi ses membres 10 personnalités qualifiées (professeurs ou avocats), un conseiller d’Etat et un conseiller à la Cour de cassation, et 39 représentants des professionnels (auteurs, artistes, éditeurs, producteurs, diffuseurs…) et des consommateur</w:t>
      </w:r>
      <w:r w:rsidR="00D46429">
        <w:rPr>
          <w:rFonts w:asciiTheme="minorHAnsi" w:hAnsiTheme="minorHAnsi" w:cstheme="minorHAnsi"/>
          <w:b w:val="0"/>
          <w:bCs w:val="0"/>
          <w:color w:val="000000" w:themeColor="text1"/>
          <w:sz w:val="24"/>
          <w:szCs w:val="24"/>
        </w:rPr>
        <w:t>s</w:t>
      </w:r>
      <w:r>
        <w:rPr>
          <w:rFonts w:asciiTheme="minorHAnsi" w:hAnsiTheme="minorHAnsi" w:cstheme="minorHAnsi"/>
          <w:b w:val="0"/>
          <w:bCs w:val="0"/>
          <w:color w:val="000000" w:themeColor="text1"/>
          <w:sz w:val="24"/>
          <w:szCs w:val="24"/>
        </w:rPr>
        <w:t>. Ce</w:t>
      </w:r>
      <w:r w:rsidR="00D46429">
        <w:rPr>
          <w:rFonts w:asciiTheme="minorHAnsi" w:hAnsiTheme="minorHAnsi" w:cstheme="minorHAnsi"/>
          <w:b w:val="0"/>
          <w:bCs w:val="0"/>
          <w:color w:val="000000" w:themeColor="text1"/>
          <w:sz w:val="24"/>
          <w:szCs w:val="24"/>
        </w:rPr>
        <w:t xml:space="preserve">tte nomination permettra de développer encore les liens avec ceux qui sont au cœur de la propriété intellectuelle. </w:t>
      </w:r>
    </w:p>
    <w:p w14:paraId="4D9F03B7" w14:textId="77777777" w:rsidR="00A946F9" w:rsidRPr="001205AF" w:rsidRDefault="00A946F9" w:rsidP="00A946F9">
      <w:pPr>
        <w:pStyle w:val="Titre"/>
        <w:ind w:left="862"/>
        <w:jc w:val="both"/>
        <w:rPr>
          <w:rFonts w:asciiTheme="minorHAnsi" w:hAnsiTheme="minorHAnsi" w:cstheme="minorHAnsi"/>
          <w:b w:val="0"/>
          <w:bCs w:val="0"/>
          <w:color w:val="000000" w:themeColor="text1"/>
          <w:sz w:val="24"/>
          <w:szCs w:val="24"/>
        </w:rPr>
      </w:pPr>
    </w:p>
    <w:p w14:paraId="724D6608" w14:textId="5647EEE6" w:rsidR="001205AF" w:rsidRDefault="001205AF" w:rsidP="001205AF">
      <w:pPr>
        <w:pStyle w:val="Titre"/>
        <w:numPr>
          <w:ilvl w:val="0"/>
          <w:numId w:val="47"/>
        </w:numPr>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Membre du GRAPI (groupe Rhône-Alpes de propriété intellectuelle)</w:t>
      </w:r>
    </w:p>
    <w:p w14:paraId="212FF556" w14:textId="7B657CC0" w:rsidR="001205AF" w:rsidRDefault="001205AF" w:rsidP="001205AF">
      <w:pPr>
        <w:pStyle w:val="Titre"/>
        <w:numPr>
          <w:ilvl w:val="0"/>
          <w:numId w:val="47"/>
        </w:numPr>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Membre de l’APRAM (Association des praticiens du droit des marques et des modèles)</w:t>
      </w:r>
    </w:p>
    <w:p w14:paraId="0FD36538" w14:textId="328C898B" w:rsidR="001205AF" w:rsidRDefault="001205AF" w:rsidP="001205AF">
      <w:pPr>
        <w:pStyle w:val="Titre"/>
        <w:numPr>
          <w:ilvl w:val="0"/>
          <w:numId w:val="47"/>
        </w:numPr>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Membre de l’AIPPI (Association internationale pour la protection de la propriété intellectuelle)</w:t>
      </w:r>
    </w:p>
    <w:p w14:paraId="0A036167" w14:textId="411ECB17" w:rsidR="001205AF" w:rsidRDefault="001205AF" w:rsidP="001205AF">
      <w:pPr>
        <w:pStyle w:val="Titre"/>
        <w:numPr>
          <w:ilvl w:val="0"/>
          <w:numId w:val="47"/>
        </w:numPr>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Membre de l’ALAI (Association littéraire et artistique internationale) </w:t>
      </w:r>
      <w:r w:rsidR="004F77BD">
        <w:rPr>
          <w:rFonts w:asciiTheme="minorHAnsi" w:hAnsiTheme="minorHAnsi" w:cstheme="minorHAnsi"/>
          <w:b w:val="0"/>
          <w:bCs w:val="0"/>
          <w:color w:val="000000" w:themeColor="text1"/>
          <w:sz w:val="24"/>
          <w:szCs w:val="24"/>
        </w:rPr>
        <w:t>et de l’AFPIDA (groupe français de l’ALAI)</w:t>
      </w:r>
    </w:p>
    <w:p w14:paraId="2D3D4FDF" w14:textId="77777777" w:rsidR="004F77BD" w:rsidRDefault="004F77BD" w:rsidP="004F77BD">
      <w:pPr>
        <w:pStyle w:val="Titre"/>
        <w:ind w:left="862"/>
        <w:jc w:val="both"/>
        <w:rPr>
          <w:rFonts w:asciiTheme="minorHAnsi" w:hAnsiTheme="minorHAnsi" w:cstheme="minorHAnsi"/>
          <w:b w:val="0"/>
          <w:bCs w:val="0"/>
          <w:color w:val="000000" w:themeColor="text1"/>
          <w:sz w:val="24"/>
          <w:szCs w:val="24"/>
        </w:rPr>
      </w:pPr>
    </w:p>
    <w:p w14:paraId="5485707D" w14:textId="5A95947F" w:rsidR="001205AF" w:rsidRDefault="001205AF" w:rsidP="001205AF">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Plusieurs colloques, conférences ont été organisées par AE Kahn avec ces organisations dans lesquelles elle intervient régulièrement (notamment APRAM et GRAPI) ou pour lesquelles elle a participé à la </w:t>
      </w:r>
      <w:proofErr w:type="spellStart"/>
      <w:r>
        <w:rPr>
          <w:rFonts w:asciiTheme="minorHAnsi" w:hAnsiTheme="minorHAnsi" w:cstheme="minorHAnsi"/>
          <w:b w:val="0"/>
          <w:bCs w:val="0"/>
          <w:color w:val="000000" w:themeColor="text1"/>
          <w:sz w:val="24"/>
          <w:szCs w:val="24"/>
        </w:rPr>
        <w:t>co</w:t>
      </w:r>
      <w:proofErr w:type="spellEnd"/>
      <w:r>
        <w:rPr>
          <w:rFonts w:asciiTheme="minorHAnsi" w:hAnsiTheme="minorHAnsi" w:cstheme="minorHAnsi"/>
          <w:b w:val="0"/>
          <w:bCs w:val="0"/>
          <w:color w:val="000000" w:themeColor="text1"/>
          <w:sz w:val="24"/>
          <w:szCs w:val="24"/>
        </w:rPr>
        <w:t>-rédaction de rapports sur des questions juridiques pour les groupes français (AIPPI)</w:t>
      </w:r>
      <w:r w:rsidR="004F77BD">
        <w:rPr>
          <w:rFonts w:asciiTheme="minorHAnsi" w:hAnsiTheme="minorHAnsi" w:cstheme="minorHAnsi"/>
          <w:b w:val="0"/>
          <w:bCs w:val="0"/>
          <w:color w:val="000000" w:themeColor="text1"/>
          <w:sz w:val="24"/>
          <w:szCs w:val="24"/>
        </w:rPr>
        <w:t xml:space="preserve"> ou pour l’INPI. </w:t>
      </w:r>
    </w:p>
    <w:p w14:paraId="4ECD1767" w14:textId="77777777" w:rsidR="001205AF" w:rsidRDefault="001205AF" w:rsidP="001205AF">
      <w:pPr>
        <w:pStyle w:val="Titre"/>
        <w:ind w:left="502"/>
        <w:jc w:val="both"/>
        <w:rPr>
          <w:rFonts w:asciiTheme="minorHAnsi" w:hAnsiTheme="minorHAnsi" w:cstheme="minorHAnsi"/>
          <w:b w:val="0"/>
          <w:bCs w:val="0"/>
          <w:color w:val="000000" w:themeColor="text1"/>
          <w:sz w:val="24"/>
          <w:szCs w:val="24"/>
        </w:rPr>
      </w:pPr>
    </w:p>
    <w:p w14:paraId="1E4F80CB" w14:textId="27F379D2" w:rsidR="001205AF" w:rsidRDefault="001205AF" w:rsidP="001205AF">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Le Master 2, par l’entremise de sa directrice, a ainsi des connexions avec ces organismes professionnels dont certains membres interviennent dans le diplôme. Le Master a créé également des liens avec d’autres organismes (INPI, Ligue des auteurs, syndicats d’artistes…)</w:t>
      </w:r>
      <w:r w:rsidR="00F729AC">
        <w:rPr>
          <w:rFonts w:asciiTheme="minorHAnsi" w:hAnsiTheme="minorHAnsi" w:cstheme="minorHAnsi"/>
          <w:b w:val="0"/>
          <w:bCs w:val="0"/>
          <w:color w:val="000000" w:themeColor="text1"/>
          <w:sz w:val="24"/>
          <w:szCs w:val="24"/>
        </w:rPr>
        <w:t>, notamment dans le cadre d’exercices proposés aux étudiants (journées de conseil aux créateurs, stages, journées d’étude…)</w:t>
      </w:r>
      <w:r>
        <w:rPr>
          <w:rFonts w:asciiTheme="minorHAnsi" w:hAnsiTheme="minorHAnsi" w:cstheme="minorHAnsi"/>
          <w:b w:val="0"/>
          <w:bCs w:val="0"/>
          <w:color w:val="000000" w:themeColor="text1"/>
          <w:sz w:val="24"/>
          <w:szCs w:val="24"/>
        </w:rPr>
        <w:t xml:space="preserve">. </w:t>
      </w:r>
    </w:p>
    <w:p w14:paraId="1AC1F7CE" w14:textId="77777777" w:rsidR="001205AF" w:rsidRDefault="001205AF" w:rsidP="00AA5FF7">
      <w:pPr>
        <w:pStyle w:val="Titre"/>
        <w:ind w:left="502"/>
        <w:jc w:val="left"/>
        <w:rPr>
          <w:rFonts w:asciiTheme="minorHAnsi" w:hAnsiTheme="minorHAnsi" w:cstheme="minorHAnsi"/>
          <w:b w:val="0"/>
          <w:bCs w:val="0"/>
          <w:color w:val="00B050"/>
          <w:sz w:val="24"/>
          <w:szCs w:val="24"/>
          <w:u w:val="single"/>
        </w:rPr>
      </w:pPr>
    </w:p>
    <w:p w14:paraId="0E8F5725" w14:textId="2D07AE99" w:rsidR="00AA5FF7" w:rsidRDefault="002F1B02" w:rsidP="00AA5FF7">
      <w:pPr>
        <w:pStyle w:val="Titre"/>
        <w:ind w:left="502"/>
        <w:jc w:val="left"/>
        <w:rPr>
          <w:rFonts w:asciiTheme="minorHAnsi" w:hAnsiTheme="minorHAnsi" w:cstheme="minorHAnsi"/>
          <w:b w:val="0"/>
          <w:bCs w:val="0"/>
          <w:color w:val="FF0000"/>
          <w:sz w:val="24"/>
          <w:szCs w:val="24"/>
          <w:u w:val="single"/>
        </w:rPr>
      </w:pPr>
      <w:r w:rsidRPr="00DB082F">
        <w:rPr>
          <w:rFonts w:asciiTheme="minorHAnsi" w:hAnsiTheme="minorHAnsi" w:cstheme="minorHAnsi"/>
          <w:b w:val="0"/>
          <w:bCs w:val="0"/>
          <w:color w:val="FF0000"/>
          <w:sz w:val="24"/>
          <w:szCs w:val="24"/>
          <w:u w:val="single"/>
        </w:rPr>
        <w:t>Votre diplôme a-t-il un réseau d’entreprises partenaires pour les stages ?</w:t>
      </w:r>
    </w:p>
    <w:p w14:paraId="28EBF660" w14:textId="77777777" w:rsidR="001205AF" w:rsidRPr="00DB082F" w:rsidRDefault="001205AF" w:rsidP="00AA5FF7">
      <w:pPr>
        <w:pStyle w:val="Titre"/>
        <w:ind w:left="502"/>
        <w:jc w:val="left"/>
        <w:rPr>
          <w:rFonts w:asciiTheme="minorHAnsi" w:hAnsiTheme="minorHAnsi" w:cstheme="minorHAnsi"/>
          <w:b w:val="0"/>
          <w:bCs w:val="0"/>
          <w:color w:val="FF0000"/>
          <w:sz w:val="24"/>
          <w:szCs w:val="24"/>
          <w:u w:val="single"/>
        </w:rPr>
      </w:pPr>
    </w:p>
    <w:p w14:paraId="14B77C9B" w14:textId="0B4D7CB1" w:rsidR="00DB082F" w:rsidRDefault="001205AF" w:rsidP="00D400F3">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Depuis 20 ans, l</w:t>
      </w:r>
      <w:r w:rsidR="00DB082F">
        <w:rPr>
          <w:rFonts w:asciiTheme="minorHAnsi" w:hAnsiTheme="minorHAnsi" w:cstheme="minorHAnsi"/>
          <w:b w:val="0"/>
          <w:bCs w:val="0"/>
          <w:color w:val="000000" w:themeColor="text1"/>
          <w:sz w:val="24"/>
          <w:szCs w:val="24"/>
        </w:rPr>
        <w:t xml:space="preserve">e Master 2 PI-CAE </w:t>
      </w:r>
      <w:r w:rsidR="002E648C">
        <w:rPr>
          <w:rFonts w:asciiTheme="minorHAnsi" w:hAnsiTheme="minorHAnsi" w:cstheme="minorHAnsi"/>
          <w:b w:val="0"/>
          <w:bCs w:val="0"/>
          <w:color w:val="000000" w:themeColor="text1"/>
          <w:sz w:val="24"/>
          <w:szCs w:val="24"/>
        </w:rPr>
        <w:t>bénéficie d’un solide réseau de professionnels partenaires, qu’il s’agisse de cabinets de conseils en propriété industrielle, de cabinets d’avocats, d’entreprises ou d’institutions spécialisées dans la propriété intellectuelle.</w:t>
      </w:r>
      <w:r w:rsidR="00DB082F">
        <w:rPr>
          <w:rFonts w:asciiTheme="minorHAnsi" w:hAnsiTheme="minorHAnsi" w:cstheme="minorHAnsi"/>
          <w:b w:val="0"/>
          <w:bCs w:val="0"/>
          <w:color w:val="000000" w:themeColor="text1"/>
          <w:sz w:val="24"/>
          <w:szCs w:val="24"/>
        </w:rPr>
        <w:t xml:space="preserve"> Ce réseau s’étend au niveau national mais aussi à l’étranger</w:t>
      </w:r>
      <w:r w:rsidR="00F729AC">
        <w:rPr>
          <w:rFonts w:asciiTheme="minorHAnsi" w:hAnsiTheme="minorHAnsi" w:cstheme="minorHAnsi"/>
          <w:b w:val="0"/>
          <w:bCs w:val="0"/>
          <w:color w:val="000000" w:themeColor="text1"/>
          <w:sz w:val="24"/>
          <w:szCs w:val="24"/>
        </w:rPr>
        <w:t xml:space="preserve"> (</w:t>
      </w:r>
      <w:r w:rsidR="00F729AC" w:rsidRPr="00F729AC">
        <w:rPr>
          <w:rFonts w:asciiTheme="minorHAnsi" w:hAnsiTheme="minorHAnsi" w:cstheme="minorHAnsi"/>
          <w:b w:val="0"/>
          <w:bCs w:val="0"/>
          <w:i/>
          <w:iCs/>
          <w:color w:val="000000" w:themeColor="text1"/>
          <w:sz w:val="24"/>
          <w:szCs w:val="24"/>
        </w:rPr>
        <w:t>V. Annexe 4</w:t>
      </w:r>
      <w:r w:rsidR="00F729AC">
        <w:rPr>
          <w:rFonts w:asciiTheme="minorHAnsi" w:hAnsiTheme="minorHAnsi" w:cstheme="minorHAnsi"/>
          <w:b w:val="0"/>
          <w:bCs w:val="0"/>
          <w:color w:val="000000" w:themeColor="text1"/>
          <w:sz w:val="24"/>
          <w:szCs w:val="24"/>
        </w:rPr>
        <w:t>)</w:t>
      </w:r>
      <w:r w:rsidR="00DB082F">
        <w:rPr>
          <w:rFonts w:asciiTheme="minorHAnsi" w:hAnsiTheme="minorHAnsi" w:cstheme="minorHAnsi"/>
          <w:b w:val="0"/>
          <w:bCs w:val="0"/>
          <w:color w:val="000000" w:themeColor="text1"/>
          <w:sz w:val="24"/>
          <w:szCs w:val="24"/>
        </w:rPr>
        <w:t>.</w:t>
      </w:r>
    </w:p>
    <w:p w14:paraId="696DBCB9" w14:textId="77777777" w:rsidR="00265C54" w:rsidRDefault="00265C54" w:rsidP="00DB082F">
      <w:pPr>
        <w:pStyle w:val="Titre"/>
        <w:ind w:left="502"/>
        <w:jc w:val="both"/>
        <w:rPr>
          <w:rFonts w:asciiTheme="minorHAnsi" w:hAnsiTheme="minorHAnsi" w:cstheme="minorHAnsi"/>
          <w:b w:val="0"/>
          <w:bCs w:val="0"/>
          <w:color w:val="000000" w:themeColor="text1"/>
          <w:sz w:val="24"/>
          <w:szCs w:val="24"/>
        </w:rPr>
      </w:pPr>
    </w:p>
    <w:p w14:paraId="15688FFD" w14:textId="7FFC782C" w:rsidR="00D400F3" w:rsidRPr="00F729AC" w:rsidRDefault="00DB082F" w:rsidP="00DB082F">
      <w:pPr>
        <w:pStyle w:val="Titre"/>
        <w:ind w:left="502"/>
        <w:jc w:val="both"/>
        <w:rPr>
          <w:rFonts w:asciiTheme="minorHAnsi" w:hAnsiTheme="minorHAnsi" w:cstheme="minorHAnsi"/>
          <w:b w:val="0"/>
          <w:bCs w:val="0"/>
          <w:color w:val="1E1213"/>
          <w:sz w:val="24"/>
          <w:szCs w:val="24"/>
          <w:shd w:val="clear" w:color="auto" w:fill="FFFFFF"/>
        </w:rPr>
      </w:pPr>
      <w:r>
        <w:rPr>
          <w:rFonts w:asciiTheme="minorHAnsi" w:hAnsiTheme="minorHAnsi" w:cstheme="minorHAnsi"/>
          <w:b w:val="0"/>
          <w:bCs w:val="0"/>
          <w:color w:val="000000" w:themeColor="text1"/>
          <w:sz w:val="24"/>
          <w:szCs w:val="24"/>
        </w:rPr>
        <w:t xml:space="preserve">Par ailleurs, </w:t>
      </w:r>
      <w:r w:rsidR="00F729AC">
        <w:rPr>
          <w:rFonts w:asciiTheme="minorHAnsi" w:hAnsiTheme="minorHAnsi" w:cstheme="minorHAnsi"/>
          <w:b w:val="0"/>
          <w:bCs w:val="0"/>
          <w:color w:val="000000" w:themeColor="text1"/>
          <w:sz w:val="24"/>
          <w:szCs w:val="24"/>
        </w:rPr>
        <w:t>le</w:t>
      </w:r>
      <w:r>
        <w:rPr>
          <w:rFonts w:asciiTheme="minorHAnsi" w:hAnsiTheme="minorHAnsi" w:cstheme="minorHAnsi"/>
          <w:b w:val="0"/>
          <w:bCs w:val="0"/>
          <w:color w:val="000000" w:themeColor="text1"/>
          <w:sz w:val="24"/>
          <w:szCs w:val="24"/>
        </w:rPr>
        <w:t xml:space="preserve"> Master 2 PI-CAE de l’Université Lyon 2 </w:t>
      </w:r>
      <w:r w:rsidRPr="00DB082F">
        <w:rPr>
          <w:rFonts w:asciiTheme="minorHAnsi" w:hAnsiTheme="minorHAnsi" w:cstheme="minorHAnsi"/>
          <w:color w:val="1E1213"/>
          <w:sz w:val="24"/>
          <w:szCs w:val="24"/>
          <w:shd w:val="clear" w:color="auto" w:fill="FFFFFF"/>
        </w:rPr>
        <w:t xml:space="preserve">est partenaire du </w:t>
      </w:r>
      <w:proofErr w:type="spellStart"/>
      <w:r w:rsidRPr="00DB082F">
        <w:rPr>
          <w:rFonts w:asciiTheme="minorHAnsi" w:hAnsiTheme="minorHAnsi" w:cstheme="minorHAnsi"/>
          <w:color w:val="1E1213"/>
          <w:sz w:val="24"/>
          <w:szCs w:val="24"/>
          <w:shd w:val="clear" w:color="auto" w:fill="FFFFFF"/>
        </w:rPr>
        <w:t>Pan-European</w:t>
      </w:r>
      <w:proofErr w:type="spellEnd"/>
      <w:r w:rsidRPr="00DB082F">
        <w:rPr>
          <w:rFonts w:asciiTheme="minorHAnsi" w:hAnsiTheme="minorHAnsi" w:cstheme="minorHAnsi"/>
          <w:color w:val="1E1213"/>
          <w:sz w:val="24"/>
          <w:szCs w:val="24"/>
          <w:shd w:val="clear" w:color="auto" w:fill="FFFFFF"/>
        </w:rPr>
        <w:t xml:space="preserve"> </w:t>
      </w:r>
      <w:proofErr w:type="spellStart"/>
      <w:r w:rsidRPr="00DB082F">
        <w:rPr>
          <w:rFonts w:asciiTheme="minorHAnsi" w:hAnsiTheme="minorHAnsi" w:cstheme="minorHAnsi"/>
          <w:color w:val="1E1213"/>
          <w:sz w:val="24"/>
          <w:szCs w:val="24"/>
          <w:shd w:val="clear" w:color="auto" w:fill="FFFFFF"/>
        </w:rPr>
        <w:t>Seal</w:t>
      </w:r>
      <w:proofErr w:type="spellEnd"/>
      <w:r w:rsidRPr="00DB082F">
        <w:rPr>
          <w:rFonts w:asciiTheme="minorHAnsi" w:hAnsiTheme="minorHAnsi" w:cstheme="minorHAnsi"/>
          <w:color w:val="1E1213"/>
          <w:sz w:val="24"/>
          <w:szCs w:val="24"/>
          <w:shd w:val="clear" w:color="auto" w:fill="FFFFFF"/>
        </w:rPr>
        <w:t xml:space="preserve"> Programme </w:t>
      </w:r>
      <w:r w:rsidRPr="00DB082F">
        <w:rPr>
          <w:rFonts w:asciiTheme="minorHAnsi" w:hAnsiTheme="minorHAnsi" w:cstheme="minorHAnsi"/>
          <w:b w:val="0"/>
          <w:bCs w:val="0"/>
          <w:color w:val="1E1213"/>
          <w:sz w:val="24"/>
          <w:szCs w:val="24"/>
          <w:shd w:val="clear" w:color="auto" w:fill="FFFFFF"/>
        </w:rPr>
        <w:t xml:space="preserve">qui permet aux étudiants de </w:t>
      </w:r>
      <w:r>
        <w:rPr>
          <w:rFonts w:asciiTheme="minorHAnsi" w:hAnsiTheme="minorHAnsi" w:cstheme="minorHAnsi"/>
          <w:b w:val="0"/>
          <w:bCs w:val="0"/>
          <w:color w:val="1E1213"/>
          <w:sz w:val="24"/>
          <w:szCs w:val="24"/>
          <w:shd w:val="clear" w:color="auto" w:fill="FFFFFF"/>
        </w:rPr>
        <w:t xml:space="preserve">l’Université </w:t>
      </w:r>
      <w:r w:rsidRPr="00DB082F">
        <w:rPr>
          <w:rFonts w:asciiTheme="minorHAnsi" w:hAnsiTheme="minorHAnsi" w:cstheme="minorHAnsi"/>
          <w:b w:val="0"/>
          <w:bCs w:val="0"/>
          <w:color w:val="1E1213"/>
          <w:sz w:val="24"/>
          <w:szCs w:val="24"/>
          <w:shd w:val="clear" w:color="auto" w:fill="FFFFFF"/>
        </w:rPr>
        <w:t xml:space="preserve">Lyon </w:t>
      </w:r>
      <w:r>
        <w:rPr>
          <w:rFonts w:asciiTheme="minorHAnsi" w:hAnsiTheme="minorHAnsi" w:cstheme="minorHAnsi"/>
          <w:b w:val="0"/>
          <w:bCs w:val="0"/>
          <w:color w:val="1E1213"/>
          <w:sz w:val="24"/>
          <w:szCs w:val="24"/>
          <w:shd w:val="clear" w:color="auto" w:fill="FFFFFF"/>
        </w:rPr>
        <w:t>2</w:t>
      </w:r>
      <w:r w:rsidRPr="00DB082F">
        <w:rPr>
          <w:rFonts w:asciiTheme="minorHAnsi" w:hAnsiTheme="minorHAnsi" w:cstheme="minorHAnsi"/>
          <w:b w:val="0"/>
          <w:bCs w:val="0"/>
          <w:color w:val="1E1213"/>
          <w:sz w:val="24"/>
          <w:szCs w:val="24"/>
          <w:shd w:val="clear" w:color="auto" w:fill="FFFFFF"/>
        </w:rPr>
        <w:t xml:space="preserve"> à l'issue du Master 2 Propriété intellectuelle</w:t>
      </w:r>
      <w:r>
        <w:rPr>
          <w:rFonts w:asciiTheme="minorHAnsi" w:hAnsiTheme="minorHAnsi" w:cstheme="minorHAnsi"/>
          <w:b w:val="0"/>
          <w:bCs w:val="0"/>
          <w:color w:val="1E1213"/>
          <w:sz w:val="24"/>
          <w:szCs w:val="24"/>
          <w:shd w:val="clear" w:color="auto" w:fill="FFFFFF"/>
        </w:rPr>
        <w:t xml:space="preserve"> </w:t>
      </w:r>
      <w:r w:rsidRPr="00DB082F">
        <w:rPr>
          <w:rFonts w:asciiTheme="minorHAnsi" w:hAnsiTheme="minorHAnsi" w:cstheme="minorHAnsi"/>
          <w:b w:val="0"/>
          <w:bCs w:val="0"/>
          <w:color w:val="1E1213"/>
          <w:sz w:val="24"/>
          <w:szCs w:val="24"/>
          <w:shd w:val="clear" w:color="auto" w:fill="FFFFFF"/>
        </w:rPr>
        <w:t xml:space="preserve">d'accéder à des </w:t>
      </w:r>
      <w:r w:rsidRPr="00DB082F">
        <w:rPr>
          <w:rFonts w:asciiTheme="minorHAnsi" w:hAnsiTheme="minorHAnsi" w:cstheme="minorHAnsi"/>
          <w:color w:val="1E1213"/>
          <w:sz w:val="24"/>
          <w:szCs w:val="24"/>
          <w:shd w:val="clear" w:color="auto" w:fill="FFFFFF"/>
        </w:rPr>
        <w:t>stages professionnels d'un an</w:t>
      </w:r>
      <w:r w:rsidRPr="00DB082F">
        <w:rPr>
          <w:rFonts w:asciiTheme="minorHAnsi" w:hAnsiTheme="minorHAnsi" w:cstheme="minorHAnsi"/>
          <w:b w:val="0"/>
          <w:bCs w:val="0"/>
          <w:color w:val="1E1213"/>
          <w:sz w:val="24"/>
          <w:szCs w:val="24"/>
          <w:shd w:val="clear" w:color="auto" w:fill="FFFFFF"/>
        </w:rPr>
        <w:t>, rémunérés, au sein</w:t>
      </w:r>
      <w:r>
        <w:rPr>
          <w:rFonts w:asciiTheme="minorHAnsi" w:hAnsiTheme="minorHAnsi" w:cstheme="minorHAnsi"/>
          <w:b w:val="0"/>
          <w:bCs w:val="0"/>
          <w:color w:val="000000" w:themeColor="text1"/>
          <w:sz w:val="24"/>
          <w:szCs w:val="24"/>
        </w:rPr>
        <w:t xml:space="preserve"> de</w:t>
      </w:r>
      <w:r w:rsidRPr="00DB082F">
        <w:rPr>
          <w:rFonts w:asciiTheme="minorHAnsi" w:hAnsiTheme="minorHAnsi" w:cstheme="minorHAnsi"/>
          <w:color w:val="1E1213"/>
          <w:sz w:val="24"/>
          <w:szCs w:val="24"/>
          <w:shd w:val="clear" w:color="auto" w:fill="FFFFFF"/>
        </w:rPr>
        <w:t xml:space="preserve"> l'</w:t>
      </w:r>
      <w:hyperlink r:id="rId11" w:history="1">
        <w:r w:rsidRPr="00DB082F">
          <w:rPr>
            <w:rFonts w:asciiTheme="minorHAnsi" w:hAnsiTheme="minorHAnsi" w:cstheme="minorHAnsi"/>
            <w:color w:val="1E1213"/>
            <w:sz w:val="24"/>
            <w:szCs w:val="24"/>
            <w:u w:val="single"/>
            <w:bdr w:val="none" w:sz="0" w:space="0" w:color="auto" w:frame="1"/>
          </w:rPr>
          <w:t>Office de l'Union européenne de la propriété intellectuelle</w:t>
        </w:r>
      </w:hyperlink>
      <w:r w:rsidRPr="00DB082F">
        <w:rPr>
          <w:rFonts w:asciiTheme="minorHAnsi" w:hAnsiTheme="minorHAnsi" w:cstheme="minorHAnsi"/>
          <w:color w:val="1E1213"/>
          <w:sz w:val="24"/>
          <w:szCs w:val="24"/>
          <w:shd w:val="clear" w:color="auto" w:fill="FFFFFF"/>
        </w:rPr>
        <w:t> </w:t>
      </w:r>
      <w:r w:rsidRPr="00DB082F">
        <w:rPr>
          <w:rFonts w:asciiTheme="minorHAnsi" w:hAnsiTheme="minorHAnsi" w:cstheme="minorHAnsi"/>
          <w:b w:val="0"/>
          <w:bCs w:val="0"/>
          <w:color w:val="1E1213"/>
          <w:sz w:val="24"/>
          <w:szCs w:val="24"/>
          <w:shd w:val="clear" w:color="auto" w:fill="FFFFFF"/>
        </w:rPr>
        <w:t>(EUIPO, Alicante</w:t>
      </w:r>
      <w:r w:rsidR="00D400F3">
        <w:rPr>
          <w:rFonts w:asciiTheme="minorHAnsi" w:hAnsiTheme="minorHAnsi" w:cstheme="minorHAnsi"/>
          <w:b w:val="0"/>
          <w:bCs w:val="0"/>
          <w:color w:val="1E1213"/>
          <w:sz w:val="24"/>
          <w:szCs w:val="24"/>
          <w:shd w:val="clear" w:color="auto" w:fill="FFFFFF"/>
        </w:rPr>
        <w:t>)</w:t>
      </w:r>
      <w:r>
        <w:rPr>
          <w:rFonts w:asciiTheme="minorHAnsi" w:hAnsiTheme="minorHAnsi" w:cstheme="minorHAnsi"/>
          <w:color w:val="1E1213"/>
          <w:sz w:val="24"/>
          <w:szCs w:val="24"/>
          <w:shd w:val="clear" w:color="auto" w:fill="FFFFFF"/>
        </w:rPr>
        <w:t xml:space="preserve"> </w:t>
      </w:r>
      <w:r w:rsidR="00F729AC">
        <w:rPr>
          <w:rFonts w:asciiTheme="minorHAnsi" w:hAnsiTheme="minorHAnsi" w:cstheme="minorHAnsi"/>
          <w:b w:val="0"/>
          <w:bCs w:val="0"/>
          <w:color w:val="1E1213"/>
          <w:sz w:val="24"/>
          <w:szCs w:val="24"/>
          <w:shd w:val="clear" w:color="auto" w:fill="FFFFFF"/>
        </w:rPr>
        <w:t>ou sein de l’Office Européen des Brevets (OEB) à Munich</w:t>
      </w:r>
    </w:p>
    <w:p w14:paraId="42D99B84" w14:textId="77777777" w:rsidR="00F729AC" w:rsidRPr="000F4CD4" w:rsidRDefault="00F729AC" w:rsidP="00D400F3">
      <w:pPr>
        <w:pStyle w:val="Titre"/>
        <w:ind w:left="502"/>
        <w:jc w:val="both"/>
        <w:rPr>
          <w:rFonts w:asciiTheme="minorHAnsi" w:hAnsiTheme="minorHAnsi" w:cstheme="minorHAnsi"/>
          <w:b w:val="0"/>
          <w:bCs w:val="0"/>
          <w:color w:val="1E1213"/>
          <w:sz w:val="24"/>
          <w:szCs w:val="24"/>
        </w:rPr>
      </w:pPr>
    </w:p>
    <w:p w14:paraId="00A1FE16" w14:textId="139B2B52" w:rsidR="00DB082F" w:rsidRDefault="00DB082F" w:rsidP="00D400F3">
      <w:pPr>
        <w:pStyle w:val="Titre"/>
        <w:ind w:left="502"/>
        <w:jc w:val="both"/>
        <w:rPr>
          <w:rStyle w:val="Lienhypertexte"/>
          <w:rFonts w:asciiTheme="minorHAnsi" w:hAnsiTheme="minorHAnsi" w:cstheme="minorHAnsi"/>
          <w:color w:val="1E1213"/>
          <w:sz w:val="24"/>
          <w:szCs w:val="24"/>
          <w:bdr w:val="none" w:sz="0" w:space="0" w:color="auto" w:frame="1"/>
          <w:lang w:val="en-US"/>
        </w:rPr>
      </w:pPr>
      <w:r w:rsidRPr="00DB082F">
        <w:rPr>
          <w:rFonts w:asciiTheme="minorHAnsi" w:hAnsiTheme="minorHAnsi" w:cstheme="minorHAnsi"/>
          <w:b w:val="0"/>
          <w:bCs w:val="0"/>
          <w:color w:val="1E1213"/>
          <w:sz w:val="24"/>
          <w:szCs w:val="24"/>
          <w:lang w:val="en-US"/>
        </w:rPr>
        <w:t>Site</w:t>
      </w:r>
      <w:r w:rsidR="00D400F3">
        <w:rPr>
          <w:rFonts w:asciiTheme="minorHAnsi" w:hAnsiTheme="minorHAnsi" w:cstheme="minorHAnsi"/>
          <w:b w:val="0"/>
          <w:bCs w:val="0"/>
          <w:color w:val="1E1213"/>
          <w:sz w:val="24"/>
          <w:szCs w:val="24"/>
          <w:lang w:val="en-US"/>
        </w:rPr>
        <w:t>s</w:t>
      </w:r>
      <w:r w:rsidRPr="00DB082F">
        <w:rPr>
          <w:rFonts w:asciiTheme="minorHAnsi" w:hAnsiTheme="minorHAnsi" w:cstheme="minorHAnsi"/>
          <w:b w:val="0"/>
          <w:bCs w:val="0"/>
          <w:color w:val="1E1213"/>
          <w:sz w:val="24"/>
          <w:szCs w:val="24"/>
          <w:lang w:val="en-US"/>
        </w:rPr>
        <w:t xml:space="preserve"> web :</w:t>
      </w:r>
      <w:r w:rsidRPr="00D400F3">
        <w:rPr>
          <w:rFonts w:asciiTheme="minorHAnsi" w:hAnsiTheme="minorHAnsi" w:cstheme="minorHAnsi"/>
          <w:b w:val="0"/>
          <w:bCs w:val="0"/>
          <w:color w:val="000000" w:themeColor="text1"/>
          <w:sz w:val="24"/>
          <w:szCs w:val="24"/>
          <w:lang w:val="en-US"/>
        </w:rPr>
        <w:t xml:space="preserve"> </w:t>
      </w:r>
      <w:hyperlink r:id="rId12" w:history="1">
        <w:r w:rsidRPr="00D400F3">
          <w:rPr>
            <w:rStyle w:val="Lienhypertexte"/>
            <w:rFonts w:asciiTheme="minorHAnsi" w:hAnsiTheme="minorHAnsi" w:cstheme="minorHAnsi"/>
            <w:b w:val="0"/>
            <w:bCs w:val="0"/>
            <w:sz w:val="24"/>
            <w:szCs w:val="24"/>
            <w:bdr w:val="none" w:sz="0" w:space="0" w:color="auto" w:frame="1"/>
            <w:lang w:val="en-US"/>
          </w:rPr>
          <w:t>https://euipo.europa.eu</w:t>
        </w:r>
      </w:hyperlink>
      <w:r w:rsidR="00D400F3" w:rsidRPr="00D400F3">
        <w:rPr>
          <w:rFonts w:asciiTheme="minorHAnsi" w:hAnsiTheme="minorHAnsi" w:cstheme="minorHAnsi"/>
          <w:b w:val="0"/>
          <w:bCs w:val="0"/>
          <w:color w:val="1E1213"/>
          <w:sz w:val="24"/>
          <w:szCs w:val="24"/>
          <w:bdr w:val="none" w:sz="0" w:space="0" w:color="auto" w:frame="1"/>
          <w:lang w:val="en-US"/>
        </w:rPr>
        <w:t xml:space="preserve"> </w:t>
      </w:r>
      <w:r w:rsidR="00D400F3">
        <w:rPr>
          <w:rFonts w:asciiTheme="minorHAnsi" w:hAnsiTheme="minorHAnsi" w:cstheme="minorHAnsi"/>
          <w:b w:val="0"/>
          <w:bCs w:val="0"/>
          <w:color w:val="1E1213"/>
          <w:sz w:val="24"/>
          <w:szCs w:val="24"/>
          <w:bdr w:val="none" w:sz="0" w:space="0" w:color="auto" w:frame="1"/>
          <w:lang w:val="en-US"/>
        </w:rPr>
        <w:t>– </w:t>
      </w:r>
      <w:r w:rsidR="00D400F3" w:rsidRPr="00D400F3">
        <w:rPr>
          <w:rStyle w:val="lev"/>
          <w:rFonts w:asciiTheme="minorHAnsi" w:hAnsiTheme="minorHAnsi" w:cstheme="minorHAnsi"/>
          <w:color w:val="1E1213"/>
          <w:sz w:val="24"/>
          <w:szCs w:val="24"/>
          <w:lang w:val="en-US"/>
        </w:rPr>
        <w:t xml:space="preserve">Pan-European Seal </w:t>
      </w:r>
      <w:proofErr w:type="spellStart"/>
      <w:r w:rsidR="00D400F3" w:rsidRPr="00D400F3">
        <w:rPr>
          <w:rStyle w:val="lev"/>
          <w:rFonts w:asciiTheme="minorHAnsi" w:hAnsiTheme="minorHAnsi" w:cstheme="minorHAnsi"/>
          <w:color w:val="1E1213"/>
          <w:sz w:val="24"/>
          <w:szCs w:val="24"/>
          <w:lang w:val="en-US"/>
        </w:rPr>
        <w:t>programme</w:t>
      </w:r>
      <w:proofErr w:type="spellEnd"/>
      <w:r w:rsidR="00D400F3" w:rsidRPr="00D400F3">
        <w:rPr>
          <w:rStyle w:val="lev"/>
          <w:rFonts w:asciiTheme="minorHAnsi" w:hAnsiTheme="minorHAnsi" w:cstheme="minorHAnsi"/>
          <w:color w:val="1E1213"/>
          <w:sz w:val="24"/>
          <w:szCs w:val="24"/>
          <w:lang w:val="en-US"/>
        </w:rPr>
        <w:t xml:space="preserve"> : </w:t>
      </w:r>
      <w:hyperlink r:id="rId13" w:history="1">
        <w:r w:rsidR="00D400F3" w:rsidRPr="00D400F3">
          <w:rPr>
            <w:rStyle w:val="Lienhypertexte"/>
            <w:rFonts w:asciiTheme="minorHAnsi" w:hAnsiTheme="minorHAnsi" w:cstheme="minorHAnsi"/>
            <w:color w:val="1E1213"/>
            <w:sz w:val="24"/>
            <w:szCs w:val="24"/>
            <w:bdr w:val="none" w:sz="0" w:space="0" w:color="auto" w:frame="1"/>
            <w:lang w:val="en-US"/>
          </w:rPr>
          <w:t>https://euipo.europa.eu/knowledge/course/view.php?id=1851&amp;lang=fr</w:t>
        </w:r>
      </w:hyperlink>
    </w:p>
    <w:p w14:paraId="13AD9065" w14:textId="77777777" w:rsidR="00F729AC" w:rsidRDefault="00F729AC" w:rsidP="00D400F3">
      <w:pPr>
        <w:pStyle w:val="Titre"/>
        <w:ind w:left="502"/>
        <w:jc w:val="both"/>
        <w:rPr>
          <w:rStyle w:val="Lienhypertexte"/>
          <w:rFonts w:asciiTheme="minorHAnsi" w:hAnsiTheme="minorHAnsi" w:cstheme="minorHAnsi"/>
          <w:color w:val="1E1213"/>
          <w:sz w:val="24"/>
          <w:szCs w:val="24"/>
          <w:bdr w:val="none" w:sz="0" w:space="0" w:color="auto" w:frame="1"/>
          <w:lang w:val="en-US"/>
        </w:rPr>
      </w:pPr>
    </w:p>
    <w:p w14:paraId="3E770F3A" w14:textId="7D403EFC" w:rsidR="00F729AC" w:rsidRPr="007A3648" w:rsidRDefault="00F729AC" w:rsidP="00D400F3">
      <w:pPr>
        <w:pStyle w:val="Titre"/>
        <w:ind w:left="502"/>
        <w:jc w:val="both"/>
        <w:rPr>
          <w:rFonts w:asciiTheme="minorHAnsi" w:hAnsiTheme="minorHAnsi" w:cstheme="minorHAnsi"/>
          <w:b w:val="0"/>
          <w:bCs w:val="0"/>
          <w:color w:val="1E1213"/>
          <w:sz w:val="24"/>
          <w:szCs w:val="24"/>
          <w:u w:val="single"/>
          <w:bdr w:val="none" w:sz="0" w:space="0" w:color="auto" w:frame="1"/>
        </w:rPr>
      </w:pPr>
      <w:r w:rsidRPr="007A3648">
        <w:rPr>
          <w:rFonts w:asciiTheme="minorHAnsi" w:hAnsiTheme="minorHAnsi" w:cstheme="minorHAnsi"/>
          <w:b w:val="0"/>
          <w:bCs w:val="0"/>
          <w:color w:val="000000" w:themeColor="text1"/>
          <w:sz w:val="24"/>
          <w:szCs w:val="24"/>
        </w:rPr>
        <w:t>Ce partenariat permet également aux étudiants de suivre gratuitement une formation à distance (</w:t>
      </w:r>
      <w:r w:rsidRPr="007A3648">
        <w:rPr>
          <w:rStyle w:val="searchhighlight"/>
          <w:rFonts w:asciiTheme="minorHAnsi" w:hAnsiTheme="minorHAnsi" w:cstheme="minorHAnsi"/>
          <w:color w:val="070706"/>
          <w:sz w:val="24"/>
          <w:szCs w:val="24"/>
          <w:shd w:val="clear" w:color="auto" w:fill="FFEE94"/>
        </w:rPr>
        <w:t>EUIPO</w:t>
      </w:r>
      <w:r w:rsidRPr="007A3648">
        <w:rPr>
          <w:rStyle w:val="apple-converted-space"/>
          <w:rFonts w:asciiTheme="minorHAnsi" w:hAnsiTheme="minorHAnsi" w:cstheme="minorHAnsi"/>
          <w:color w:val="000000"/>
          <w:sz w:val="24"/>
          <w:szCs w:val="24"/>
        </w:rPr>
        <w:t> </w:t>
      </w:r>
      <w:r w:rsidRPr="007A3648">
        <w:rPr>
          <w:rFonts w:asciiTheme="minorHAnsi" w:hAnsiTheme="minorHAnsi" w:cstheme="minorHAnsi"/>
          <w:color w:val="000000"/>
          <w:sz w:val="24"/>
          <w:szCs w:val="24"/>
        </w:rPr>
        <w:t>IP Intensive Programme</w:t>
      </w:r>
      <w:r w:rsidRPr="007A3648">
        <w:rPr>
          <w:rFonts w:asciiTheme="minorHAnsi" w:hAnsiTheme="minorHAnsi" w:cstheme="minorHAnsi"/>
          <w:b w:val="0"/>
          <w:bCs w:val="0"/>
          <w:color w:val="000000"/>
          <w:sz w:val="24"/>
          <w:szCs w:val="24"/>
        </w:rPr>
        <w:t>)</w:t>
      </w:r>
      <w:r w:rsidRPr="007A3648">
        <w:rPr>
          <w:rFonts w:asciiTheme="minorHAnsi" w:hAnsiTheme="minorHAnsi" w:cstheme="minorHAnsi"/>
          <w:b w:val="0"/>
          <w:bCs w:val="0"/>
          <w:color w:val="000000" w:themeColor="text1"/>
          <w:sz w:val="24"/>
          <w:szCs w:val="24"/>
        </w:rPr>
        <w:t xml:space="preserve">, qui se tient au mois de novembre et qui donne lieu à un certificat de participation. Cette formation est organisée par l’EUIPO, en collaboration avec l’Organisation Mondiale de la Propriété intellectuelle (OMPI), l’Office </w:t>
      </w:r>
      <w:r w:rsidRPr="007A3648">
        <w:rPr>
          <w:rFonts w:asciiTheme="minorHAnsi" w:hAnsiTheme="minorHAnsi" w:cstheme="minorHAnsi"/>
          <w:b w:val="0"/>
          <w:bCs w:val="0"/>
          <w:color w:val="1E1213"/>
          <w:sz w:val="24"/>
          <w:szCs w:val="24"/>
          <w:shd w:val="clear" w:color="auto" w:fill="FFFFFF"/>
        </w:rPr>
        <w:t xml:space="preserve">Européen des Brevets (OEB), la Commission Européenne et l’Office communautaire des Obtentions Végétales (CPVO). </w:t>
      </w:r>
      <w:r w:rsidRPr="007A3648">
        <w:rPr>
          <w:rFonts w:asciiTheme="minorHAnsi" w:hAnsiTheme="minorHAnsi" w:cstheme="minorHAnsi"/>
          <w:b w:val="0"/>
          <w:bCs w:val="0"/>
          <w:color w:val="000000" w:themeColor="text1"/>
          <w:sz w:val="24"/>
          <w:szCs w:val="24"/>
        </w:rPr>
        <w:t xml:space="preserve">  </w:t>
      </w:r>
    </w:p>
    <w:p w14:paraId="3F09E34D" w14:textId="77777777" w:rsidR="00DB082F" w:rsidRPr="00F729AC" w:rsidRDefault="00DB082F" w:rsidP="00AA5FF7">
      <w:pPr>
        <w:pStyle w:val="Titre"/>
        <w:ind w:left="502"/>
        <w:jc w:val="left"/>
        <w:rPr>
          <w:rFonts w:asciiTheme="minorHAnsi" w:hAnsiTheme="minorHAnsi" w:cstheme="minorHAnsi"/>
          <w:b w:val="0"/>
          <w:bCs w:val="0"/>
          <w:color w:val="000000" w:themeColor="text1"/>
          <w:sz w:val="24"/>
          <w:szCs w:val="24"/>
        </w:rPr>
      </w:pPr>
    </w:p>
    <w:p w14:paraId="0964A64D" w14:textId="0350F81E" w:rsidR="002F1B02" w:rsidRDefault="002F1B02" w:rsidP="00AA5FF7">
      <w:pPr>
        <w:pStyle w:val="Titre"/>
        <w:ind w:left="502"/>
        <w:jc w:val="left"/>
        <w:rPr>
          <w:rFonts w:asciiTheme="minorHAnsi" w:hAnsiTheme="minorHAnsi" w:cstheme="minorHAnsi"/>
          <w:b w:val="0"/>
          <w:bCs w:val="0"/>
          <w:color w:val="FF0000"/>
          <w:sz w:val="24"/>
          <w:szCs w:val="24"/>
          <w:u w:val="single"/>
        </w:rPr>
      </w:pPr>
      <w:r w:rsidRPr="00DB082F">
        <w:rPr>
          <w:rFonts w:asciiTheme="minorHAnsi" w:hAnsiTheme="minorHAnsi" w:cstheme="minorHAnsi"/>
          <w:b w:val="0"/>
          <w:bCs w:val="0"/>
          <w:color w:val="FF0000"/>
          <w:sz w:val="24"/>
          <w:szCs w:val="24"/>
          <w:u w:val="single"/>
        </w:rPr>
        <w:t>Quelles entreprises prennent-elles actuellement vos stagiaires ?</w:t>
      </w:r>
      <w:r w:rsidR="00802F91" w:rsidRPr="00DB082F">
        <w:rPr>
          <w:rFonts w:asciiTheme="minorHAnsi" w:hAnsiTheme="minorHAnsi" w:cstheme="minorHAnsi"/>
          <w:b w:val="0"/>
          <w:bCs w:val="0"/>
          <w:color w:val="FF0000"/>
          <w:sz w:val="24"/>
          <w:szCs w:val="24"/>
          <w:u w:val="single"/>
        </w:rPr>
        <w:t xml:space="preserve"> auriez-vous des idées d’entreprises </w:t>
      </w:r>
      <w:r w:rsidR="00AA5FF7" w:rsidRPr="00DB082F">
        <w:rPr>
          <w:rFonts w:asciiTheme="minorHAnsi" w:hAnsiTheme="minorHAnsi" w:cstheme="minorHAnsi"/>
          <w:b w:val="0"/>
          <w:bCs w:val="0"/>
          <w:color w:val="FF0000"/>
          <w:sz w:val="24"/>
          <w:szCs w:val="24"/>
          <w:u w:val="single"/>
        </w:rPr>
        <w:t xml:space="preserve">/ branches professionnelles </w:t>
      </w:r>
      <w:r w:rsidR="00802F91" w:rsidRPr="00DB082F">
        <w:rPr>
          <w:rFonts w:asciiTheme="minorHAnsi" w:hAnsiTheme="minorHAnsi" w:cstheme="minorHAnsi"/>
          <w:b w:val="0"/>
          <w:bCs w:val="0"/>
          <w:color w:val="FF0000"/>
          <w:sz w:val="24"/>
          <w:szCs w:val="24"/>
          <w:u w:val="single"/>
        </w:rPr>
        <w:t>à prospecter ?</w:t>
      </w:r>
      <w:r w:rsidR="00AA5FF7" w:rsidRPr="00DB082F">
        <w:rPr>
          <w:rFonts w:asciiTheme="minorHAnsi" w:hAnsiTheme="minorHAnsi" w:cstheme="minorHAnsi"/>
          <w:b w:val="0"/>
          <w:bCs w:val="0"/>
          <w:color w:val="FF0000"/>
          <w:sz w:val="24"/>
          <w:szCs w:val="24"/>
          <w:u w:val="single"/>
        </w:rPr>
        <w:t xml:space="preserve"> les lister</w:t>
      </w:r>
    </w:p>
    <w:p w14:paraId="5E409047" w14:textId="77777777" w:rsidR="001205AF" w:rsidRPr="00DB082F" w:rsidRDefault="001205AF" w:rsidP="00AA5FF7">
      <w:pPr>
        <w:pStyle w:val="Titre"/>
        <w:ind w:left="502"/>
        <w:jc w:val="left"/>
        <w:rPr>
          <w:rFonts w:asciiTheme="minorHAnsi" w:hAnsiTheme="minorHAnsi" w:cstheme="minorHAnsi"/>
          <w:b w:val="0"/>
          <w:bCs w:val="0"/>
          <w:color w:val="FF0000"/>
          <w:sz w:val="24"/>
          <w:szCs w:val="24"/>
          <w:u w:val="single"/>
        </w:rPr>
      </w:pPr>
    </w:p>
    <w:p w14:paraId="4216FD63" w14:textId="6FD5ED23" w:rsidR="00F729AC" w:rsidRDefault="002E648C" w:rsidP="00F729AC">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Les étudiants réalisent leurs stages, pour la plupart</w:t>
      </w:r>
      <w:r w:rsidR="00D400F3">
        <w:rPr>
          <w:rFonts w:asciiTheme="minorHAnsi" w:hAnsiTheme="minorHAnsi" w:cstheme="minorHAnsi"/>
          <w:b w:val="0"/>
          <w:bCs w:val="0"/>
          <w:color w:val="000000" w:themeColor="text1"/>
          <w:sz w:val="24"/>
          <w:szCs w:val="24"/>
        </w:rPr>
        <w:t>,</w:t>
      </w:r>
      <w:r>
        <w:rPr>
          <w:rFonts w:asciiTheme="minorHAnsi" w:hAnsiTheme="minorHAnsi" w:cstheme="minorHAnsi"/>
          <w:b w:val="0"/>
          <w:bCs w:val="0"/>
          <w:color w:val="000000" w:themeColor="text1"/>
          <w:sz w:val="24"/>
          <w:szCs w:val="24"/>
        </w:rPr>
        <w:t xml:space="preserve"> au sein de cabinets de conseils en propriété industrielle, </w:t>
      </w:r>
      <w:r w:rsidR="00B864DA">
        <w:rPr>
          <w:rFonts w:asciiTheme="minorHAnsi" w:hAnsiTheme="minorHAnsi" w:cstheme="minorHAnsi"/>
          <w:b w:val="0"/>
          <w:bCs w:val="0"/>
          <w:color w:val="000000" w:themeColor="text1"/>
          <w:sz w:val="24"/>
          <w:szCs w:val="24"/>
        </w:rPr>
        <w:t xml:space="preserve">de </w:t>
      </w:r>
      <w:r>
        <w:rPr>
          <w:rFonts w:asciiTheme="minorHAnsi" w:hAnsiTheme="minorHAnsi" w:cstheme="minorHAnsi"/>
          <w:b w:val="0"/>
          <w:bCs w:val="0"/>
          <w:color w:val="000000" w:themeColor="text1"/>
          <w:sz w:val="24"/>
          <w:szCs w:val="24"/>
        </w:rPr>
        <w:t xml:space="preserve">cabinets d’avocats, d’entreprises ou d’institutions spécialisées dans </w:t>
      </w:r>
      <w:r w:rsidR="00592B2E">
        <w:rPr>
          <w:rFonts w:asciiTheme="minorHAnsi" w:hAnsiTheme="minorHAnsi" w:cstheme="minorHAnsi"/>
          <w:b w:val="0"/>
          <w:bCs w:val="0"/>
          <w:color w:val="000000" w:themeColor="text1"/>
          <w:sz w:val="24"/>
          <w:szCs w:val="24"/>
        </w:rPr>
        <w:t xml:space="preserve">le droit de </w:t>
      </w:r>
      <w:r>
        <w:rPr>
          <w:rFonts w:asciiTheme="minorHAnsi" w:hAnsiTheme="minorHAnsi" w:cstheme="minorHAnsi"/>
          <w:b w:val="0"/>
          <w:bCs w:val="0"/>
          <w:color w:val="000000" w:themeColor="text1"/>
          <w:sz w:val="24"/>
          <w:szCs w:val="24"/>
        </w:rPr>
        <w:t>la propriété intellectuelle</w:t>
      </w:r>
      <w:r w:rsidR="00D400F3">
        <w:rPr>
          <w:rFonts w:asciiTheme="minorHAnsi" w:hAnsiTheme="minorHAnsi" w:cstheme="minorHAnsi"/>
          <w:b w:val="0"/>
          <w:bCs w:val="0"/>
          <w:color w:val="000000" w:themeColor="text1"/>
          <w:sz w:val="24"/>
          <w:szCs w:val="24"/>
        </w:rPr>
        <w:t xml:space="preserve"> (institutions culturelles, fondations, associations d’auteurs…)</w:t>
      </w:r>
      <w:r w:rsidR="00B864DA">
        <w:rPr>
          <w:rFonts w:asciiTheme="minorHAnsi" w:hAnsiTheme="minorHAnsi" w:cstheme="minorHAnsi"/>
          <w:b w:val="0"/>
          <w:bCs w:val="0"/>
          <w:color w:val="000000" w:themeColor="text1"/>
          <w:sz w:val="24"/>
          <w:szCs w:val="24"/>
        </w:rPr>
        <w:t>. Depuis 20 ans, la liste des lieux de stage s’est très largement étoffée et chaque année, les étudiants trouvent de nouveaux lieux de stage</w:t>
      </w:r>
      <w:r w:rsidR="00F729AC">
        <w:rPr>
          <w:rFonts w:asciiTheme="minorHAnsi" w:hAnsiTheme="minorHAnsi" w:cstheme="minorHAnsi"/>
          <w:b w:val="0"/>
          <w:bCs w:val="0"/>
          <w:color w:val="000000" w:themeColor="text1"/>
          <w:sz w:val="24"/>
          <w:szCs w:val="24"/>
        </w:rPr>
        <w:t>, qui ouvrent de nouvelles perspectives aux promotions suivantes</w:t>
      </w:r>
      <w:r w:rsidR="00B864DA">
        <w:rPr>
          <w:rFonts w:asciiTheme="minorHAnsi" w:hAnsiTheme="minorHAnsi" w:cstheme="minorHAnsi"/>
          <w:b w:val="0"/>
          <w:bCs w:val="0"/>
          <w:color w:val="000000" w:themeColor="text1"/>
          <w:sz w:val="24"/>
          <w:szCs w:val="24"/>
        </w:rPr>
        <w:t>.</w:t>
      </w:r>
    </w:p>
    <w:p w14:paraId="065738A1" w14:textId="7CF7501F" w:rsidR="002E648C" w:rsidRDefault="00592B2E" w:rsidP="00F729AC">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P</w:t>
      </w:r>
      <w:r w:rsidR="00B864DA">
        <w:rPr>
          <w:rFonts w:asciiTheme="minorHAnsi" w:hAnsiTheme="minorHAnsi" w:cstheme="minorHAnsi"/>
          <w:b w:val="0"/>
          <w:bCs w:val="0"/>
          <w:color w:val="000000" w:themeColor="text1"/>
          <w:sz w:val="24"/>
          <w:szCs w:val="24"/>
        </w:rPr>
        <w:t>ar ailleurs, les anciens étudiants du M2 Droit de la PI-CAE proposent régulièrement des offres de stage</w:t>
      </w:r>
      <w:r w:rsidR="00F729AC">
        <w:rPr>
          <w:rFonts w:asciiTheme="minorHAnsi" w:hAnsiTheme="minorHAnsi" w:cstheme="minorHAnsi"/>
          <w:b w:val="0"/>
          <w:bCs w:val="0"/>
          <w:color w:val="000000" w:themeColor="text1"/>
          <w:sz w:val="24"/>
          <w:szCs w:val="24"/>
        </w:rPr>
        <w:t xml:space="preserve"> </w:t>
      </w:r>
      <w:r w:rsidR="00B864DA">
        <w:rPr>
          <w:rFonts w:asciiTheme="minorHAnsi" w:hAnsiTheme="minorHAnsi" w:cstheme="minorHAnsi"/>
          <w:b w:val="0"/>
          <w:bCs w:val="0"/>
          <w:color w:val="000000" w:themeColor="text1"/>
          <w:sz w:val="24"/>
          <w:szCs w:val="24"/>
        </w:rPr>
        <w:t>en priorité aux étudiants de la formation en cours</w:t>
      </w:r>
      <w:r w:rsidR="00F729AC">
        <w:rPr>
          <w:rFonts w:asciiTheme="minorHAnsi" w:hAnsiTheme="minorHAnsi" w:cstheme="minorHAnsi"/>
          <w:b w:val="0"/>
          <w:bCs w:val="0"/>
          <w:color w:val="000000" w:themeColor="text1"/>
          <w:sz w:val="24"/>
          <w:szCs w:val="24"/>
        </w:rPr>
        <w:t xml:space="preserve"> et des offres d’emploi aux étudiants sortants ou sortis depuis peu</w:t>
      </w:r>
      <w:r w:rsidR="00B864DA">
        <w:rPr>
          <w:rFonts w:asciiTheme="minorHAnsi" w:hAnsiTheme="minorHAnsi" w:cstheme="minorHAnsi"/>
          <w:b w:val="0"/>
          <w:bCs w:val="0"/>
          <w:color w:val="000000" w:themeColor="text1"/>
          <w:sz w:val="24"/>
          <w:szCs w:val="24"/>
        </w:rPr>
        <w:t xml:space="preserve">. </w:t>
      </w:r>
    </w:p>
    <w:p w14:paraId="4CD5C545" w14:textId="77777777" w:rsidR="00E942D1" w:rsidRDefault="00E942D1" w:rsidP="00D400F3">
      <w:pPr>
        <w:pStyle w:val="Titre"/>
        <w:ind w:left="502"/>
        <w:jc w:val="left"/>
        <w:rPr>
          <w:rFonts w:asciiTheme="minorHAnsi" w:hAnsiTheme="minorHAnsi" w:cstheme="minorHAnsi"/>
          <w:b w:val="0"/>
          <w:bCs w:val="0"/>
          <w:i/>
          <w:color w:val="00B050"/>
          <w:sz w:val="24"/>
          <w:szCs w:val="24"/>
          <w:u w:val="single"/>
        </w:rPr>
      </w:pPr>
    </w:p>
    <w:p w14:paraId="7EB2F763" w14:textId="5E76CD09" w:rsidR="00D400F3" w:rsidRDefault="00D400F3" w:rsidP="00F729AC">
      <w:pPr>
        <w:pStyle w:val="Titre"/>
        <w:ind w:left="502"/>
        <w:jc w:val="both"/>
        <w:rPr>
          <w:rFonts w:asciiTheme="minorHAnsi" w:hAnsiTheme="minorHAnsi" w:cstheme="minorHAnsi"/>
          <w:b w:val="0"/>
          <w:bCs w:val="0"/>
          <w:color w:val="000000" w:themeColor="text1"/>
          <w:sz w:val="24"/>
          <w:szCs w:val="24"/>
        </w:rPr>
      </w:pPr>
      <w:r w:rsidRPr="0048581F">
        <w:rPr>
          <w:rFonts w:asciiTheme="minorHAnsi" w:hAnsiTheme="minorHAnsi" w:cstheme="minorHAnsi"/>
          <w:b w:val="0"/>
          <w:bCs w:val="0"/>
          <w:i/>
          <w:color w:val="00B050"/>
          <w:sz w:val="24"/>
          <w:szCs w:val="24"/>
          <w:u w:val="single"/>
        </w:rPr>
        <w:t xml:space="preserve">Voir annexe </w:t>
      </w:r>
      <w:r w:rsidR="001205AF">
        <w:rPr>
          <w:rFonts w:asciiTheme="minorHAnsi" w:hAnsiTheme="minorHAnsi" w:cstheme="minorHAnsi"/>
          <w:b w:val="0"/>
          <w:bCs w:val="0"/>
          <w:i/>
          <w:color w:val="00B050"/>
          <w:sz w:val="24"/>
          <w:szCs w:val="24"/>
          <w:u w:val="single"/>
        </w:rPr>
        <w:t>4</w:t>
      </w:r>
      <w:r w:rsidRPr="0048581F">
        <w:rPr>
          <w:rFonts w:asciiTheme="minorHAnsi" w:hAnsiTheme="minorHAnsi" w:cstheme="minorHAnsi"/>
          <w:b w:val="0"/>
          <w:bCs w:val="0"/>
          <w:i/>
          <w:color w:val="00B050"/>
          <w:sz w:val="24"/>
          <w:szCs w:val="24"/>
          <w:u w:val="single"/>
        </w:rPr>
        <w:t>-</w:t>
      </w:r>
      <w:r>
        <w:rPr>
          <w:rFonts w:asciiTheme="minorHAnsi" w:hAnsiTheme="minorHAnsi" w:cstheme="minorHAnsi"/>
          <w:b w:val="0"/>
          <w:bCs w:val="0"/>
          <w:i/>
          <w:color w:val="00B050"/>
          <w:sz w:val="24"/>
          <w:szCs w:val="24"/>
          <w:u w:val="single"/>
        </w:rPr>
        <w:t xml:space="preserve"> Liste des cabinets</w:t>
      </w:r>
      <w:r w:rsidR="001205AF">
        <w:rPr>
          <w:rFonts w:asciiTheme="minorHAnsi" w:hAnsiTheme="minorHAnsi" w:cstheme="minorHAnsi"/>
          <w:b w:val="0"/>
          <w:bCs w:val="0"/>
          <w:i/>
          <w:color w:val="00B050"/>
          <w:sz w:val="24"/>
          <w:szCs w:val="24"/>
          <w:u w:val="single"/>
        </w:rPr>
        <w:t xml:space="preserve"> et </w:t>
      </w:r>
      <w:r>
        <w:rPr>
          <w:rFonts w:asciiTheme="minorHAnsi" w:hAnsiTheme="minorHAnsi" w:cstheme="minorHAnsi"/>
          <w:b w:val="0"/>
          <w:bCs w:val="0"/>
          <w:i/>
          <w:color w:val="00B050"/>
          <w:sz w:val="24"/>
          <w:szCs w:val="24"/>
          <w:u w:val="single"/>
        </w:rPr>
        <w:t>entreprises liés au Master PI-CAE et offrant des stages aux étudiants depuis 20 ans</w:t>
      </w:r>
    </w:p>
    <w:p w14:paraId="68D99841" w14:textId="77777777" w:rsidR="00D400F3" w:rsidRDefault="00D400F3" w:rsidP="00AA5FF7">
      <w:pPr>
        <w:pStyle w:val="Titre"/>
        <w:ind w:left="502"/>
        <w:jc w:val="left"/>
        <w:rPr>
          <w:rFonts w:asciiTheme="minorHAnsi" w:hAnsiTheme="minorHAnsi" w:cstheme="minorHAnsi"/>
          <w:b w:val="0"/>
          <w:bCs w:val="0"/>
          <w:color w:val="000000" w:themeColor="text1"/>
          <w:sz w:val="24"/>
          <w:szCs w:val="24"/>
        </w:rPr>
      </w:pPr>
    </w:p>
    <w:p w14:paraId="65E5CD05" w14:textId="0FE7DD0F" w:rsidR="00FF0249" w:rsidRDefault="001B6672" w:rsidP="001B6672">
      <w:pPr>
        <w:ind w:firstLine="502"/>
        <w:rPr>
          <w:rFonts w:asciiTheme="minorHAnsi" w:hAnsiTheme="minorHAnsi" w:cstheme="minorHAnsi"/>
          <w:color w:val="FF0000"/>
          <w:u w:val="single"/>
        </w:rPr>
      </w:pPr>
      <w:r>
        <w:rPr>
          <w:rFonts w:asciiTheme="minorHAnsi" w:hAnsiTheme="minorHAnsi" w:cstheme="minorHAnsi"/>
          <w:color w:val="FF0000"/>
          <w:u w:val="single"/>
        </w:rPr>
        <w:t>Consolidation des liens avec les milieux professionnels</w:t>
      </w:r>
    </w:p>
    <w:p w14:paraId="2E512ADF" w14:textId="0AB6A95A" w:rsidR="001B6672" w:rsidRDefault="001B6672" w:rsidP="001B6672">
      <w:pPr>
        <w:ind w:left="502"/>
        <w:jc w:val="both"/>
        <w:rPr>
          <w:rFonts w:asciiTheme="minorHAnsi" w:hAnsiTheme="minorHAnsi" w:cstheme="minorHAnsi"/>
          <w:color w:val="000000" w:themeColor="text1"/>
        </w:rPr>
      </w:pPr>
      <w:r>
        <w:rPr>
          <w:rFonts w:asciiTheme="minorHAnsi" w:hAnsiTheme="minorHAnsi" w:cstheme="minorHAnsi"/>
          <w:color w:val="000000" w:themeColor="text1"/>
        </w:rPr>
        <w:t>Un certain nombre des professionnels qui interviennent pour la formation des étudiants du M</w:t>
      </w:r>
      <w:r w:rsidR="00F729AC">
        <w:rPr>
          <w:rFonts w:asciiTheme="minorHAnsi" w:hAnsiTheme="minorHAnsi" w:cstheme="minorHAnsi"/>
          <w:color w:val="000000" w:themeColor="text1"/>
        </w:rPr>
        <w:t xml:space="preserve">aster </w:t>
      </w:r>
      <w:r>
        <w:rPr>
          <w:rFonts w:asciiTheme="minorHAnsi" w:hAnsiTheme="minorHAnsi" w:cstheme="minorHAnsi"/>
          <w:color w:val="000000" w:themeColor="text1"/>
        </w:rPr>
        <w:t xml:space="preserve">2 </w:t>
      </w:r>
      <w:r w:rsidR="00F729AC">
        <w:rPr>
          <w:rFonts w:asciiTheme="minorHAnsi" w:hAnsiTheme="minorHAnsi" w:cstheme="minorHAnsi"/>
          <w:color w:val="000000" w:themeColor="text1"/>
        </w:rPr>
        <w:t>D</w:t>
      </w:r>
      <w:r>
        <w:rPr>
          <w:rFonts w:asciiTheme="minorHAnsi" w:hAnsiTheme="minorHAnsi" w:cstheme="minorHAnsi"/>
          <w:color w:val="000000" w:themeColor="text1"/>
        </w:rPr>
        <w:t xml:space="preserve">roit de la PI-CAE sont présents depuis </w:t>
      </w:r>
      <w:r w:rsidR="00F729AC">
        <w:rPr>
          <w:rFonts w:asciiTheme="minorHAnsi" w:hAnsiTheme="minorHAnsi" w:cstheme="minorHAnsi"/>
          <w:color w:val="000000" w:themeColor="text1"/>
        </w:rPr>
        <w:t>sa création</w:t>
      </w:r>
      <w:r>
        <w:rPr>
          <w:rFonts w:asciiTheme="minorHAnsi" w:hAnsiTheme="minorHAnsi" w:cstheme="minorHAnsi"/>
          <w:color w:val="000000" w:themeColor="text1"/>
        </w:rPr>
        <w:t xml:space="preserve">, d’autres se sont ajoutés </w:t>
      </w:r>
      <w:r w:rsidR="00F729AC">
        <w:rPr>
          <w:rFonts w:asciiTheme="minorHAnsi" w:hAnsiTheme="minorHAnsi" w:cstheme="minorHAnsi"/>
          <w:color w:val="000000" w:themeColor="text1"/>
        </w:rPr>
        <w:t xml:space="preserve">au fil des années </w:t>
      </w:r>
      <w:r>
        <w:rPr>
          <w:rFonts w:asciiTheme="minorHAnsi" w:hAnsiTheme="minorHAnsi" w:cstheme="minorHAnsi"/>
          <w:color w:val="000000" w:themeColor="text1"/>
        </w:rPr>
        <w:t xml:space="preserve">(notamment </w:t>
      </w:r>
      <w:r w:rsidR="00D46429">
        <w:rPr>
          <w:rFonts w:asciiTheme="minorHAnsi" w:hAnsiTheme="minorHAnsi" w:cstheme="minorHAnsi"/>
          <w:color w:val="000000" w:themeColor="text1"/>
        </w:rPr>
        <w:t>d</w:t>
      </w:r>
      <w:r>
        <w:rPr>
          <w:rFonts w:asciiTheme="minorHAnsi" w:hAnsiTheme="minorHAnsi" w:cstheme="minorHAnsi"/>
          <w:color w:val="000000" w:themeColor="text1"/>
        </w:rPr>
        <w:t xml:space="preserve">es anciens étudiants de la formation). Afin d’entretenir ce réseau et de le développer, la </w:t>
      </w:r>
      <w:r w:rsidR="00E91F04">
        <w:rPr>
          <w:rFonts w:asciiTheme="minorHAnsi" w:hAnsiTheme="minorHAnsi" w:cstheme="minorHAnsi"/>
          <w:color w:val="000000" w:themeColor="text1"/>
        </w:rPr>
        <w:t>D</w:t>
      </w:r>
      <w:r>
        <w:rPr>
          <w:rFonts w:asciiTheme="minorHAnsi" w:hAnsiTheme="minorHAnsi" w:cstheme="minorHAnsi"/>
          <w:color w:val="000000" w:themeColor="text1"/>
        </w:rPr>
        <w:t xml:space="preserve">irectrice du Master consacre du temps pour l’accueil des professionnels lors de leurs interventions, mais aussi pour les inviter à déjeuner lors de leur venue (notamment pour les intervenants non lyonnais), ce qui constitue un coût qui, pour l’instant, est assuré sur ses ressources personnelles. </w:t>
      </w:r>
    </w:p>
    <w:p w14:paraId="18F718E7" w14:textId="58E2980A" w:rsidR="00E91F04" w:rsidRDefault="001B6672" w:rsidP="001B6672">
      <w:pPr>
        <w:ind w:left="502"/>
        <w:jc w:val="both"/>
        <w:rPr>
          <w:rFonts w:asciiTheme="minorHAnsi" w:hAnsiTheme="minorHAnsi" w:cstheme="minorHAnsi"/>
          <w:color w:val="000000" w:themeColor="text1"/>
        </w:rPr>
      </w:pPr>
      <w:r>
        <w:rPr>
          <w:rFonts w:asciiTheme="minorHAnsi" w:hAnsiTheme="minorHAnsi" w:cstheme="minorHAnsi"/>
          <w:color w:val="000000" w:themeColor="text1"/>
        </w:rPr>
        <w:t xml:space="preserve">Par ailleurs, dans le cadre de la clinique du droit et de la journée de conseil aux jeunes créateurs, dans la mesure où les professionnels encadrent gratuitement les étudiants chaque année (pour plus de 6H / journée), un cocktail leur est offert pour les remercier et permettre </w:t>
      </w:r>
      <w:r w:rsidR="00E91F04">
        <w:rPr>
          <w:rFonts w:asciiTheme="minorHAnsi" w:hAnsiTheme="minorHAnsi" w:cstheme="minorHAnsi"/>
          <w:color w:val="000000" w:themeColor="text1"/>
        </w:rPr>
        <w:t xml:space="preserve">que la journée de conseil se prolonge </w:t>
      </w:r>
      <w:r w:rsidR="00E91F04">
        <w:rPr>
          <w:rFonts w:asciiTheme="minorHAnsi" w:hAnsiTheme="minorHAnsi" w:cstheme="minorHAnsi"/>
          <w:color w:val="000000" w:themeColor="text1"/>
        </w:rPr>
        <w:lastRenderedPageBreak/>
        <w:t>avec un échange privilégié entre ces professionnels et les étudiants qu’ils ont encadrés et qu’ils prendront, pour certains, en stage</w:t>
      </w:r>
      <w:r>
        <w:rPr>
          <w:rFonts w:asciiTheme="minorHAnsi" w:hAnsiTheme="minorHAnsi" w:cstheme="minorHAnsi"/>
          <w:color w:val="000000" w:themeColor="text1"/>
        </w:rPr>
        <w:t xml:space="preserve">. </w:t>
      </w:r>
    </w:p>
    <w:p w14:paraId="0C4AE508" w14:textId="77777777" w:rsidR="00E91F04" w:rsidRDefault="00E91F04" w:rsidP="001B6672">
      <w:pPr>
        <w:ind w:left="502"/>
        <w:jc w:val="both"/>
        <w:rPr>
          <w:rFonts w:asciiTheme="minorHAnsi" w:hAnsiTheme="minorHAnsi" w:cstheme="minorHAnsi"/>
          <w:color w:val="000000" w:themeColor="text1"/>
        </w:rPr>
      </w:pPr>
    </w:p>
    <w:p w14:paraId="5094409E" w14:textId="1641611A" w:rsidR="001B6672" w:rsidRDefault="001B6672" w:rsidP="001B6672">
      <w:pPr>
        <w:ind w:left="502"/>
        <w:jc w:val="both"/>
        <w:rPr>
          <w:rFonts w:asciiTheme="minorHAnsi" w:hAnsiTheme="minorHAnsi" w:cstheme="minorHAnsi"/>
          <w:color w:val="000000" w:themeColor="text1"/>
        </w:rPr>
      </w:pPr>
      <w:r w:rsidRPr="00026196">
        <w:rPr>
          <w:rFonts w:asciiTheme="minorHAnsi" w:hAnsiTheme="minorHAnsi" w:cstheme="minorHAnsi"/>
          <w:b/>
          <w:bCs/>
          <w:color w:val="000000" w:themeColor="text1"/>
        </w:rPr>
        <w:t>Ce</w:t>
      </w:r>
      <w:r w:rsidR="00E91F04" w:rsidRPr="00026196">
        <w:rPr>
          <w:rFonts w:asciiTheme="minorHAnsi" w:hAnsiTheme="minorHAnsi" w:cstheme="minorHAnsi"/>
          <w:b/>
          <w:bCs/>
          <w:color w:val="000000" w:themeColor="text1"/>
        </w:rPr>
        <w:t>s frais nécessaires</w:t>
      </w:r>
      <w:r w:rsidR="00E91F04">
        <w:rPr>
          <w:rFonts w:asciiTheme="minorHAnsi" w:hAnsiTheme="minorHAnsi" w:cstheme="minorHAnsi"/>
          <w:color w:val="000000" w:themeColor="text1"/>
        </w:rPr>
        <w:t xml:space="preserve"> consacré</w:t>
      </w:r>
      <w:r w:rsidR="00026196">
        <w:rPr>
          <w:rFonts w:asciiTheme="minorHAnsi" w:hAnsiTheme="minorHAnsi" w:cstheme="minorHAnsi"/>
          <w:color w:val="000000" w:themeColor="text1"/>
        </w:rPr>
        <w:t>s</w:t>
      </w:r>
      <w:r w:rsidR="00E91F04">
        <w:rPr>
          <w:rFonts w:asciiTheme="minorHAnsi" w:hAnsiTheme="minorHAnsi" w:cstheme="minorHAnsi"/>
          <w:color w:val="000000" w:themeColor="text1"/>
        </w:rPr>
        <w:t xml:space="preserve"> à entretenir ces liens privilégiés que le Master 2 droit de la PI-CAE et sa Directrice ont créé avec les professionnels, </w:t>
      </w:r>
      <w:r>
        <w:rPr>
          <w:rFonts w:asciiTheme="minorHAnsi" w:hAnsiTheme="minorHAnsi" w:cstheme="minorHAnsi"/>
          <w:color w:val="000000" w:themeColor="text1"/>
        </w:rPr>
        <w:t xml:space="preserve">sont plus difficiles à assumer chaque année. </w:t>
      </w:r>
    </w:p>
    <w:p w14:paraId="5BE5B700" w14:textId="77777777" w:rsidR="001B6672" w:rsidRPr="000100E6" w:rsidRDefault="001B6672" w:rsidP="00D46429">
      <w:pPr>
        <w:rPr>
          <w:rFonts w:asciiTheme="minorHAnsi" w:hAnsiTheme="minorHAnsi" w:cstheme="minorHAnsi"/>
          <w:bCs/>
          <w:color w:val="000000" w:themeColor="text1"/>
        </w:rPr>
      </w:pPr>
    </w:p>
    <w:p w14:paraId="50339430" w14:textId="5C51C655" w:rsidR="002F1B02" w:rsidRPr="000100E6" w:rsidRDefault="007D3394" w:rsidP="002F1B02">
      <w:pPr>
        <w:pStyle w:val="Titre"/>
        <w:numPr>
          <w:ilvl w:val="0"/>
          <w:numId w:val="26"/>
        </w:numPr>
        <w:spacing w:before="120" w:after="120"/>
        <w:jc w:val="left"/>
        <w:rPr>
          <w:rFonts w:asciiTheme="minorHAnsi" w:hAnsiTheme="minorHAnsi" w:cstheme="minorHAnsi"/>
          <w:color w:val="C00000"/>
          <w:sz w:val="24"/>
          <w:szCs w:val="24"/>
        </w:rPr>
      </w:pPr>
      <w:r>
        <w:rPr>
          <w:rFonts w:asciiTheme="minorHAnsi" w:hAnsiTheme="minorHAnsi" w:cstheme="minorHAnsi"/>
          <w:color w:val="C00000"/>
          <w:sz w:val="24"/>
          <w:szCs w:val="24"/>
        </w:rPr>
        <w:t>Pour que le CFA puisse vous accompagner dans votre lien avec les entreprises</w:t>
      </w:r>
      <w:r w:rsidR="00AA5FF7">
        <w:rPr>
          <w:rFonts w:asciiTheme="minorHAnsi" w:hAnsiTheme="minorHAnsi" w:cstheme="minorHAnsi"/>
          <w:color w:val="C00000"/>
          <w:sz w:val="24"/>
          <w:szCs w:val="24"/>
        </w:rPr>
        <w:t xml:space="preserve"> et bien comprendre la finalité de votre diplôme</w:t>
      </w:r>
      <w:r>
        <w:rPr>
          <w:rFonts w:asciiTheme="minorHAnsi" w:hAnsiTheme="minorHAnsi" w:cstheme="minorHAnsi"/>
          <w:color w:val="C00000"/>
          <w:sz w:val="24"/>
          <w:szCs w:val="24"/>
        </w:rPr>
        <w:t xml:space="preserve"> (l</w:t>
      </w:r>
      <w:r w:rsidR="00E06C60" w:rsidRPr="000100E6">
        <w:rPr>
          <w:rFonts w:asciiTheme="minorHAnsi" w:hAnsiTheme="minorHAnsi" w:cstheme="minorHAnsi"/>
          <w:color w:val="C00000"/>
          <w:sz w:val="24"/>
          <w:szCs w:val="24"/>
        </w:rPr>
        <w:t>ien formation / emploi</w:t>
      </w:r>
      <w:r>
        <w:rPr>
          <w:rFonts w:asciiTheme="minorHAnsi" w:hAnsiTheme="minorHAnsi" w:cstheme="minorHAnsi"/>
          <w:color w:val="C00000"/>
          <w:sz w:val="24"/>
          <w:szCs w:val="24"/>
        </w:rPr>
        <w:t xml:space="preserve">) </w:t>
      </w:r>
      <w:r w:rsidR="00E06C60" w:rsidRPr="000100E6">
        <w:rPr>
          <w:rFonts w:asciiTheme="minorHAnsi" w:hAnsiTheme="minorHAnsi" w:cstheme="minorHAnsi"/>
          <w:color w:val="C00000"/>
          <w:sz w:val="24"/>
          <w:szCs w:val="24"/>
        </w:rPr>
        <w:t xml:space="preserve">: </w:t>
      </w:r>
    </w:p>
    <w:p w14:paraId="4EAC84D8" w14:textId="74A715DE" w:rsidR="00D400F3" w:rsidRDefault="00F41CB8" w:rsidP="00D400F3">
      <w:pPr>
        <w:pStyle w:val="Titre"/>
        <w:spacing w:before="120" w:after="120"/>
        <w:ind w:left="502"/>
        <w:jc w:val="both"/>
        <w:rPr>
          <w:rFonts w:asciiTheme="minorHAnsi" w:hAnsiTheme="minorHAnsi" w:cstheme="minorHAnsi"/>
          <w:b w:val="0"/>
          <w:color w:val="000000" w:themeColor="text1"/>
          <w:sz w:val="24"/>
          <w:szCs w:val="24"/>
        </w:rPr>
      </w:pPr>
      <w:r>
        <w:rPr>
          <w:rFonts w:asciiTheme="minorHAnsi" w:hAnsiTheme="minorHAnsi" w:cstheme="minorHAnsi"/>
          <w:b w:val="0"/>
          <w:color w:val="000000" w:themeColor="text1"/>
          <w:sz w:val="24"/>
          <w:szCs w:val="24"/>
        </w:rPr>
        <w:t xml:space="preserve">Le Master 2 droit de la propriété intellectuelle forme des juristes </w:t>
      </w:r>
      <w:r w:rsidR="00E942D1">
        <w:rPr>
          <w:rFonts w:asciiTheme="minorHAnsi" w:hAnsiTheme="minorHAnsi" w:cstheme="minorHAnsi"/>
          <w:b w:val="0"/>
          <w:color w:val="000000" w:themeColor="text1"/>
          <w:sz w:val="24"/>
          <w:szCs w:val="24"/>
        </w:rPr>
        <w:t>polyvalents en</w:t>
      </w:r>
      <w:r>
        <w:rPr>
          <w:rFonts w:asciiTheme="minorHAnsi" w:hAnsiTheme="minorHAnsi" w:cstheme="minorHAnsi"/>
          <w:b w:val="0"/>
          <w:color w:val="000000" w:themeColor="text1"/>
          <w:sz w:val="24"/>
          <w:szCs w:val="24"/>
        </w:rPr>
        <w:t xml:space="preserve"> droit des affaires (droit des sociétés, droit de la concurrence, droit des contrats, droit européen…) </w:t>
      </w:r>
      <w:r w:rsidR="00E942D1">
        <w:rPr>
          <w:rFonts w:asciiTheme="minorHAnsi" w:hAnsiTheme="minorHAnsi" w:cstheme="minorHAnsi"/>
          <w:b w:val="0"/>
          <w:color w:val="000000" w:themeColor="text1"/>
          <w:sz w:val="24"/>
          <w:szCs w:val="24"/>
        </w:rPr>
        <w:t xml:space="preserve">bénéficiant par ailleurs d’une formation solide et </w:t>
      </w:r>
      <w:r w:rsidR="00E942D1" w:rsidRPr="00B864DA">
        <w:rPr>
          <w:rFonts w:asciiTheme="minorHAnsi" w:hAnsiTheme="minorHAnsi" w:cstheme="minorHAnsi"/>
          <w:bCs w:val="0"/>
          <w:color w:val="000000" w:themeColor="text1"/>
          <w:sz w:val="24"/>
          <w:szCs w:val="24"/>
        </w:rPr>
        <w:t xml:space="preserve">d’une </w:t>
      </w:r>
      <w:r w:rsidRPr="00B864DA">
        <w:rPr>
          <w:rFonts w:asciiTheme="minorHAnsi" w:hAnsiTheme="minorHAnsi" w:cstheme="minorHAnsi"/>
          <w:bCs w:val="0"/>
          <w:color w:val="000000" w:themeColor="text1"/>
          <w:sz w:val="24"/>
          <w:szCs w:val="24"/>
        </w:rPr>
        <w:t>spécialis</w:t>
      </w:r>
      <w:r w:rsidR="00E942D1" w:rsidRPr="00B864DA">
        <w:rPr>
          <w:rFonts w:asciiTheme="minorHAnsi" w:hAnsiTheme="minorHAnsi" w:cstheme="minorHAnsi"/>
          <w:bCs w:val="0"/>
          <w:color w:val="000000" w:themeColor="text1"/>
          <w:sz w:val="24"/>
          <w:szCs w:val="24"/>
        </w:rPr>
        <w:t>ation forte</w:t>
      </w:r>
      <w:r w:rsidRPr="00B864DA">
        <w:rPr>
          <w:rFonts w:asciiTheme="minorHAnsi" w:hAnsiTheme="minorHAnsi" w:cstheme="minorHAnsi"/>
          <w:bCs w:val="0"/>
          <w:color w:val="000000" w:themeColor="text1"/>
          <w:sz w:val="24"/>
          <w:szCs w:val="24"/>
        </w:rPr>
        <w:t xml:space="preserve"> en droit de la propriété intellectuelle</w:t>
      </w:r>
      <w:r>
        <w:rPr>
          <w:rFonts w:asciiTheme="minorHAnsi" w:hAnsiTheme="minorHAnsi" w:cstheme="minorHAnsi"/>
          <w:b w:val="0"/>
          <w:color w:val="000000" w:themeColor="text1"/>
          <w:sz w:val="24"/>
          <w:szCs w:val="24"/>
        </w:rPr>
        <w:t xml:space="preserve"> (sur l’ensemble de ces droits : brevet, marque, droit d’auteur, droits voisins, droit des dessins et modèles). </w:t>
      </w:r>
      <w:r w:rsidR="00D400F3" w:rsidRPr="0048581F">
        <w:rPr>
          <w:rFonts w:asciiTheme="minorHAnsi" w:hAnsiTheme="minorHAnsi" w:cstheme="minorHAnsi"/>
          <w:b w:val="0"/>
          <w:color w:val="000000"/>
          <w:sz w:val="24"/>
          <w:szCs w:val="24"/>
        </w:rPr>
        <w:t xml:space="preserve">L’objectif de ce diplôme est de permettre </w:t>
      </w:r>
      <w:r w:rsidR="00D400F3" w:rsidRPr="00F40FD8">
        <w:rPr>
          <w:rFonts w:asciiTheme="minorHAnsi" w:hAnsiTheme="minorHAnsi" w:cstheme="minorHAnsi"/>
          <w:color w:val="000000"/>
          <w:sz w:val="24"/>
          <w:szCs w:val="24"/>
        </w:rPr>
        <w:t>une insertion professionnelle rapide des étudiants</w:t>
      </w:r>
      <w:r w:rsidR="00D400F3" w:rsidRPr="0048581F">
        <w:rPr>
          <w:rFonts w:asciiTheme="minorHAnsi" w:hAnsiTheme="minorHAnsi" w:cstheme="minorHAnsi"/>
          <w:b w:val="0"/>
          <w:color w:val="000000"/>
          <w:sz w:val="24"/>
          <w:szCs w:val="24"/>
        </w:rPr>
        <w:t>, dès l’issue du Master 2.</w:t>
      </w:r>
    </w:p>
    <w:p w14:paraId="612B57BF" w14:textId="562A1366" w:rsidR="00151922" w:rsidRDefault="00D400F3" w:rsidP="00F41CB8">
      <w:pPr>
        <w:pStyle w:val="Titre"/>
        <w:spacing w:before="120" w:after="120"/>
        <w:ind w:left="502"/>
        <w:jc w:val="both"/>
        <w:rPr>
          <w:rFonts w:asciiTheme="minorHAnsi" w:hAnsiTheme="minorHAnsi" w:cstheme="minorHAnsi"/>
          <w:b w:val="0"/>
          <w:color w:val="000000" w:themeColor="text1"/>
          <w:sz w:val="24"/>
          <w:szCs w:val="24"/>
        </w:rPr>
      </w:pPr>
      <w:r>
        <w:rPr>
          <w:rFonts w:asciiTheme="minorHAnsi" w:hAnsiTheme="minorHAnsi" w:cstheme="minorHAnsi"/>
          <w:b w:val="0"/>
          <w:color w:val="000000" w:themeColor="text1"/>
          <w:sz w:val="24"/>
          <w:szCs w:val="24"/>
        </w:rPr>
        <w:t>L’</w:t>
      </w:r>
      <w:r w:rsidR="00D46429">
        <w:rPr>
          <w:rFonts w:asciiTheme="minorHAnsi" w:hAnsiTheme="minorHAnsi" w:cstheme="minorHAnsi"/>
          <w:b w:val="0"/>
          <w:color w:val="000000" w:themeColor="text1"/>
          <w:sz w:val="24"/>
          <w:szCs w:val="24"/>
        </w:rPr>
        <w:t>idée</w:t>
      </w:r>
      <w:r>
        <w:rPr>
          <w:rFonts w:asciiTheme="minorHAnsi" w:hAnsiTheme="minorHAnsi" w:cstheme="minorHAnsi"/>
          <w:b w:val="0"/>
          <w:color w:val="000000" w:themeColor="text1"/>
          <w:sz w:val="24"/>
          <w:szCs w:val="24"/>
        </w:rPr>
        <w:t xml:space="preserve"> est</w:t>
      </w:r>
      <w:r w:rsidR="00F41CB8">
        <w:rPr>
          <w:rFonts w:asciiTheme="minorHAnsi" w:hAnsiTheme="minorHAnsi" w:cstheme="minorHAnsi"/>
          <w:b w:val="0"/>
          <w:color w:val="000000" w:themeColor="text1"/>
          <w:sz w:val="24"/>
          <w:szCs w:val="24"/>
        </w:rPr>
        <w:t xml:space="preserve"> de former des juristes </w:t>
      </w:r>
      <w:r w:rsidRPr="0048581F">
        <w:rPr>
          <w:rFonts w:asciiTheme="minorHAnsi" w:hAnsiTheme="minorHAnsi" w:cstheme="minorHAnsi"/>
          <w:b w:val="0"/>
          <w:color w:val="000000"/>
          <w:sz w:val="24"/>
          <w:szCs w:val="24"/>
        </w:rPr>
        <w:t>qualifiés</w:t>
      </w:r>
      <w:r>
        <w:rPr>
          <w:rFonts w:asciiTheme="minorHAnsi" w:hAnsiTheme="minorHAnsi" w:cstheme="minorHAnsi"/>
          <w:b w:val="0"/>
          <w:color w:val="000000" w:themeColor="text1"/>
          <w:sz w:val="24"/>
          <w:szCs w:val="24"/>
        </w:rPr>
        <w:t xml:space="preserve"> qui maîtrisent les enjeux juridiques, économiques et politiques liés à la propriété intellectuelle, et </w:t>
      </w:r>
      <w:r w:rsidR="00F41CB8">
        <w:rPr>
          <w:rFonts w:asciiTheme="minorHAnsi" w:hAnsiTheme="minorHAnsi" w:cstheme="minorHAnsi"/>
          <w:b w:val="0"/>
          <w:color w:val="000000" w:themeColor="text1"/>
          <w:sz w:val="24"/>
          <w:szCs w:val="24"/>
        </w:rPr>
        <w:t xml:space="preserve">capables de travailler dans différentes structures. </w:t>
      </w:r>
      <w:r>
        <w:rPr>
          <w:rFonts w:asciiTheme="minorHAnsi" w:hAnsiTheme="minorHAnsi" w:cstheme="minorHAnsi"/>
          <w:b w:val="0"/>
          <w:color w:val="000000" w:themeColor="text1"/>
          <w:sz w:val="24"/>
          <w:szCs w:val="24"/>
        </w:rPr>
        <w:t xml:space="preserve">Les débouchés de cette formation sont </w:t>
      </w:r>
      <w:r w:rsidR="00E942D1">
        <w:rPr>
          <w:rFonts w:asciiTheme="minorHAnsi" w:hAnsiTheme="minorHAnsi" w:cstheme="minorHAnsi"/>
          <w:b w:val="0"/>
          <w:color w:val="000000" w:themeColor="text1"/>
          <w:sz w:val="24"/>
          <w:szCs w:val="24"/>
        </w:rPr>
        <w:t xml:space="preserve">très </w:t>
      </w:r>
      <w:r>
        <w:rPr>
          <w:rFonts w:asciiTheme="minorHAnsi" w:hAnsiTheme="minorHAnsi" w:cstheme="minorHAnsi"/>
          <w:b w:val="0"/>
          <w:color w:val="000000" w:themeColor="text1"/>
          <w:sz w:val="24"/>
          <w:szCs w:val="24"/>
        </w:rPr>
        <w:t>nombreux. Depuis vingt ans, l’insertion des anciens étudiants s’est réalisé</w:t>
      </w:r>
      <w:r w:rsidR="00E942D1">
        <w:rPr>
          <w:rFonts w:asciiTheme="minorHAnsi" w:hAnsiTheme="minorHAnsi" w:cstheme="minorHAnsi"/>
          <w:b w:val="0"/>
          <w:color w:val="000000" w:themeColor="text1"/>
          <w:sz w:val="24"/>
          <w:szCs w:val="24"/>
        </w:rPr>
        <w:t>e</w:t>
      </w:r>
      <w:r>
        <w:rPr>
          <w:rFonts w:asciiTheme="minorHAnsi" w:hAnsiTheme="minorHAnsi" w:cstheme="minorHAnsi"/>
          <w:b w:val="0"/>
          <w:color w:val="000000" w:themeColor="text1"/>
          <w:sz w:val="24"/>
          <w:szCs w:val="24"/>
        </w:rPr>
        <w:t xml:space="preserve"> dans différents types de structures et autour de métiers varié</w:t>
      </w:r>
      <w:r w:rsidR="00151922">
        <w:rPr>
          <w:rFonts w:asciiTheme="minorHAnsi" w:hAnsiTheme="minorHAnsi" w:cstheme="minorHAnsi"/>
          <w:b w:val="0"/>
          <w:color w:val="000000" w:themeColor="text1"/>
          <w:sz w:val="24"/>
          <w:szCs w:val="24"/>
        </w:rPr>
        <w:t>s, que ce soit dans le secteur privé ou le secteur public</w:t>
      </w:r>
      <w:r w:rsidR="00B864DA">
        <w:rPr>
          <w:rFonts w:asciiTheme="minorHAnsi" w:hAnsiTheme="minorHAnsi" w:cstheme="minorHAnsi"/>
          <w:b w:val="0"/>
          <w:color w:val="000000" w:themeColor="text1"/>
          <w:sz w:val="24"/>
          <w:szCs w:val="24"/>
        </w:rPr>
        <w:t xml:space="preserve">, </w:t>
      </w:r>
      <w:r w:rsidR="00B864DA" w:rsidRPr="00B864DA">
        <w:rPr>
          <w:rFonts w:asciiTheme="minorHAnsi" w:hAnsiTheme="minorHAnsi" w:cstheme="minorHAnsi"/>
          <w:bCs w:val="0"/>
          <w:color w:val="000000" w:themeColor="text1"/>
          <w:sz w:val="24"/>
          <w:szCs w:val="24"/>
        </w:rPr>
        <w:t xml:space="preserve">comme l’atteste </w:t>
      </w:r>
      <w:r w:rsidR="00B864DA">
        <w:rPr>
          <w:rFonts w:asciiTheme="minorHAnsi" w:hAnsiTheme="minorHAnsi" w:cstheme="minorHAnsi"/>
          <w:bCs w:val="0"/>
          <w:color w:val="000000" w:themeColor="text1"/>
          <w:sz w:val="24"/>
          <w:szCs w:val="24"/>
        </w:rPr>
        <w:t>l</w:t>
      </w:r>
      <w:r w:rsidR="00B864DA" w:rsidRPr="00B864DA">
        <w:rPr>
          <w:rFonts w:asciiTheme="minorHAnsi" w:hAnsiTheme="minorHAnsi" w:cstheme="minorHAnsi"/>
          <w:bCs w:val="0"/>
          <w:color w:val="000000" w:themeColor="text1"/>
          <w:sz w:val="24"/>
          <w:szCs w:val="24"/>
        </w:rPr>
        <w:t xml:space="preserve">a liste </w:t>
      </w:r>
      <w:r w:rsidR="00D46429">
        <w:rPr>
          <w:rFonts w:asciiTheme="minorHAnsi" w:hAnsiTheme="minorHAnsi" w:cstheme="minorHAnsi"/>
          <w:bCs w:val="0"/>
          <w:color w:val="000000" w:themeColor="text1"/>
          <w:sz w:val="24"/>
          <w:szCs w:val="24"/>
        </w:rPr>
        <w:t xml:space="preserve">des emplois occupés par les anciens étudiants </w:t>
      </w:r>
      <w:r w:rsidR="00B864DA" w:rsidRPr="00B864DA">
        <w:rPr>
          <w:rFonts w:asciiTheme="minorHAnsi" w:hAnsiTheme="minorHAnsi" w:cstheme="minorHAnsi"/>
          <w:bCs w:val="0"/>
          <w:color w:val="000000" w:themeColor="text1"/>
          <w:sz w:val="24"/>
          <w:szCs w:val="24"/>
        </w:rPr>
        <w:t>figurant en annexe 1</w:t>
      </w:r>
      <w:r>
        <w:rPr>
          <w:rFonts w:asciiTheme="minorHAnsi" w:hAnsiTheme="minorHAnsi" w:cstheme="minorHAnsi"/>
          <w:b w:val="0"/>
          <w:color w:val="000000" w:themeColor="text1"/>
          <w:sz w:val="24"/>
          <w:szCs w:val="24"/>
        </w:rPr>
        <w:t xml:space="preserve">. </w:t>
      </w:r>
    </w:p>
    <w:p w14:paraId="4E6B9278" w14:textId="7AB51BC1" w:rsidR="00B864DA" w:rsidRDefault="00151922" w:rsidP="00F41CB8">
      <w:pPr>
        <w:pStyle w:val="Titre"/>
        <w:spacing w:before="120" w:after="120"/>
        <w:ind w:left="502"/>
        <w:jc w:val="both"/>
        <w:rPr>
          <w:rFonts w:asciiTheme="minorHAnsi" w:hAnsiTheme="minorHAnsi" w:cstheme="minorHAnsi"/>
          <w:b w:val="0"/>
          <w:color w:val="000000" w:themeColor="text1"/>
          <w:sz w:val="24"/>
          <w:szCs w:val="24"/>
        </w:rPr>
      </w:pPr>
      <w:r>
        <w:rPr>
          <w:rFonts w:asciiTheme="minorHAnsi" w:hAnsiTheme="minorHAnsi" w:cstheme="minorHAnsi"/>
          <w:b w:val="0"/>
          <w:color w:val="000000" w:themeColor="text1"/>
          <w:sz w:val="24"/>
          <w:szCs w:val="24"/>
        </w:rPr>
        <w:t xml:space="preserve">Ainsi, </w:t>
      </w:r>
      <w:r w:rsidR="00B864DA">
        <w:rPr>
          <w:rFonts w:asciiTheme="minorHAnsi" w:hAnsiTheme="minorHAnsi" w:cstheme="minorHAnsi"/>
          <w:b w:val="0"/>
          <w:color w:val="000000" w:themeColor="text1"/>
          <w:sz w:val="24"/>
          <w:szCs w:val="24"/>
        </w:rPr>
        <w:t>certains étudiants</w:t>
      </w:r>
    </w:p>
    <w:p w14:paraId="3FCA258D" w14:textId="4FBC0267" w:rsidR="00B864DA" w:rsidRDefault="00151922" w:rsidP="00B864DA">
      <w:pPr>
        <w:pStyle w:val="Titre"/>
        <w:numPr>
          <w:ilvl w:val="0"/>
          <w:numId w:val="47"/>
        </w:numPr>
        <w:spacing w:before="120" w:after="120"/>
        <w:jc w:val="both"/>
        <w:rPr>
          <w:rFonts w:asciiTheme="minorHAnsi" w:hAnsiTheme="minorHAnsi" w:cstheme="minorHAnsi"/>
          <w:b w:val="0"/>
          <w:color w:val="000000" w:themeColor="text1"/>
          <w:sz w:val="24"/>
          <w:szCs w:val="24"/>
        </w:rPr>
      </w:pPr>
      <w:proofErr w:type="gramStart"/>
      <w:r>
        <w:rPr>
          <w:rFonts w:asciiTheme="minorHAnsi" w:hAnsiTheme="minorHAnsi" w:cstheme="minorHAnsi"/>
          <w:b w:val="0"/>
          <w:color w:val="000000" w:themeColor="text1"/>
          <w:sz w:val="24"/>
          <w:szCs w:val="24"/>
        </w:rPr>
        <w:t>deviennent</w:t>
      </w:r>
      <w:proofErr w:type="gramEnd"/>
      <w:r w:rsidR="00F41CB8">
        <w:rPr>
          <w:rFonts w:asciiTheme="minorHAnsi" w:hAnsiTheme="minorHAnsi" w:cstheme="minorHAnsi"/>
          <w:b w:val="0"/>
          <w:color w:val="000000" w:themeColor="text1"/>
          <w:sz w:val="24"/>
          <w:szCs w:val="24"/>
        </w:rPr>
        <w:t xml:space="preserve"> avocats en droit des affaires spécialisés en </w:t>
      </w:r>
      <w:r w:rsidR="00D400F3">
        <w:rPr>
          <w:rFonts w:asciiTheme="minorHAnsi" w:hAnsiTheme="minorHAnsi" w:cstheme="minorHAnsi"/>
          <w:b w:val="0"/>
          <w:color w:val="000000" w:themeColor="text1"/>
          <w:sz w:val="24"/>
          <w:szCs w:val="24"/>
        </w:rPr>
        <w:t>propriété intellectuelle</w:t>
      </w:r>
      <w:r w:rsidR="00E942D1">
        <w:rPr>
          <w:rFonts w:asciiTheme="minorHAnsi" w:hAnsiTheme="minorHAnsi" w:cstheme="minorHAnsi"/>
          <w:b w:val="0"/>
          <w:color w:val="000000" w:themeColor="text1"/>
          <w:sz w:val="24"/>
          <w:szCs w:val="24"/>
        </w:rPr>
        <w:t xml:space="preserve"> après avoir présenté l’examen du CRFPA et obtenu leur CAPA</w:t>
      </w:r>
      <w:r w:rsidR="00D400F3">
        <w:rPr>
          <w:rFonts w:asciiTheme="minorHAnsi" w:hAnsiTheme="minorHAnsi" w:cstheme="minorHAnsi"/>
          <w:b w:val="0"/>
          <w:color w:val="000000" w:themeColor="text1"/>
          <w:sz w:val="24"/>
          <w:szCs w:val="24"/>
        </w:rPr>
        <w:t>,</w:t>
      </w:r>
      <w:r w:rsidR="00F41CB8">
        <w:rPr>
          <w:rFonts w:asciiTheme="minorHAnsi" w:hAnsiTheme="minorHAnsi" w:cstheme="minorHAnsi"/>
          <w:b w:val="0"/>
          <w:color w:val="000000" w:themeColor="text1"/>
          <w:sz w:val="24"/>
          <w:szCs w:val="24"/>
        </w:rPr>
        <w:t xml:space="preserve"> </w:t>
      </w:r>
    </w:p>
    <w:p w14:paraId="712A028A" w14:textId="50DEC5F2" w:rsidR="00B864DA" w:rsidRDefault="00F41CB8" w:rsidP="00B864DA">
      <w:pPr>
        <w:pStyle w:val="Titre"/>
        <w:numPr>
          <w:ilvl w:val="0"/>
          <w:numId w:val="47"/>
        </w:numPr>
        <w:spacing w:before="120" w:after="120"/>
        <w:jc w:val="both"/>
        <w:rPr>
          <w:rFonts w:asciiTheme="minorHAnsi" w:hAnsiTheme="minorHAnsi" w:cstheme="minorHAnsi"/>
          <w:b w:val="0"/>
          <w:color w:val="000000" w:themeColor="text1"/>
          <w:sz w:val="24"/>
          <w:szCs w:val="24"/>
        </w:rPr>
      </w:pPr>
      <w:proofErr w:type="gramStart"/>
      <w:r>
        <w:rPr>
          <w:rFonts w:asciiTheme="minorHAnsi" w:hAnsiTheme="minorHAnsi" w:cstheme="minorHAnsi"/>
          <w:b w:val="0"/>
          <w:color w:val="000000" w:themeColor="text1"/>
          <w:sz w:val="24"/>
          <w:szCs w:val="24"/>
        </w:rPr>
        <w:t>deviennent</w:t>
      </w:r>
      <w:proofErr w:type="gramEnd"/>
      <w:r>
        <w:rPr>
          <w:rFonts w:asciiTheme="minorHAnsi" w:hAnsiTheme="minorHAnsi" w:cstheme="minorHAnsi"/>
          <w:b w:val="0"/>
          <w:color w:val="000000" w:themeColor="text1"/>
          <w:sz w:val="24"/>
          <w:szCs w:val="24"/>
        </w:rPr>
        <w:t xml:space="preserve"> conseils en propriété industrielle</w:t>
      </w:r>
      <w:r w:rsidR="00E942D1">
        <w:rPr>
          <w:rFonts w:asciiTheme="minorHAnsi" w:hAnsiTheme="minorHAnsi" w:cstheme="minorHAnsi"/>
          <w:b w:val="0"/>
          <w:color w:val="000000" w:themeColor="text1"/>
          <w:sz w:val="24"/>
          <w:szCs w:val="24"/>
        </w:rPr>
        <w:t xml:space="preserve"> après avoir passé l’examen </w:t>
      </w:r>
      <w:r w:rsidR="00D46429">
        <w:rPr>
          <w:rFonts w:asciiTheme="minorHAnsi" w:hAnsiTheme="minorHAnsi" w:cstheme="minorHAnsi"/>
          <w:b w:val="0"/>
          <w:color w:val="000000" w:themeColor="text1"/>
          <w:sz w:val="24"/>
          <w:szCs w:val="24"/>
        </w:rPr>
        <w:t xml:space="preserve">national </w:t>
      </w:r>
      <w:r w:rsidR="00E942D1">
        <w:rPr>
          <w:rFonts w:asciiTheme="minorHAnsi" w:hAnsiTheme="minorHAnsi" w:cstheme="minorHAnsi"/>
          <w:b w:val="0"/>
          <w:color w:val="000000" w:themeColor="text1"/>
          <w:sz w:val="24"/>
          <w:szCs w:val="24"/>
        </w:rPr>
        <w:t>de CPI</w:t>
      </w:r>
      <w:r>
        <w:rPr>
          <w:rFonts w:asciiTheme="minorHAnsi" w:hAnsiTheme="minorHAnsi" w:cstheme="minorHAnsi"/>
          <w:b w:val="0"/>
          <w:color w:val="000000" w:themeColor="text1"/>
          <w:sz w:val="24"/>
          <w:szCs w:val="24"/>
        </w:rPr>
        <w:t xml:space="preserve">, </w:t>
      </w:r>
    </w:p>
    <w:p w14:paraId="68B42D2C" w14:textId="658B1804" w:rsidR="00B864DA" w:rsidRDefault="00F41CB8" w:rsidP="00B864DA">
      <w:pPr>
        <w:pStyle w:val="Titre"/>
        <w:numPr>
          <w:ilvl w:val="0"/>
          <w:numId w:val="47"/>
        </w:numPr>
        <w:spacing w:before="120" w:after="120"/>
        <w:jc w:val="both"/>
        <w:rPr>
          <w:rFonts w:asciiTheme="minorHAnsi" w:hAnsiTheme="minorHAnsi" w:cstheme="minorHAnsi"/>
          <w:b w:val="0"/>
          <w:color w:val="000000" w:themeColor="text1"/>
          <w:sz w:val="24"/>
          <w:szCs w:val="24"/>
        </w:rPr>
      </w:pPr>
      <w:proofErr w:type="gramStart"/>
      <w:r>
        <w:rPr>
          <w:rFonts w:asciiTheme="minorHAnsi" w:hAnsiTheme="minorHAnsi" w:cstheme="minorHAnsi"/>
          <w:b w:val="0"/>
          <w:color w:val="000000" w:themeColor="text1"/>
          <w:sz w:val="24"/>
          <w:szCs w:val="24"/>
        </w:rPr>
        <w:t>intègrent</w:t>
      </w:r>
      <w:proofErr w:type="gramEnd"/>
      <w:r>
        <w:rPr>
          <w:rFonts w:asciiTheme="minorHAnsi" w:hAnsiTheme="minorHAnsi" w:cstheme="minorHAnsi"/>
          <w:b w:val="0"/>
          <w:color w:val="000000" w:themeColor="text1"/>
          <w:sz w:val="24"/>
          <w:szCs w:val="24"/>
        </w:rPr>
        <w:t xml:space="preserve"> le service juridique d’une entreprise </w:t>
      </w:r>
      <w:r w:rsidR="00E942D1">
        <w:rPr>
          <w:rFonts w:asciiTheme="minorHAnsi" w:hAnsiTheme="minorHAnsi" w:cstheme="minorHAnsi"/>
          <w:b w:val="0"/>
          <w:color w:val="000000" w:themeColor="text1"/>
          <w:sz w:val="24"/>
          <w:szCs w:val="24"/>
        </w:rPr>
        <w:t xml:space="preserve">(PME ou grandes entreprises), </w:t>
      </w:r>
    </w:p>
    <w:p w14:paraId="780C209D" w14:textId="77777777" w:rsidR="00B864DA" w:rsidRDefault="00B864DA" w:rsidP="00B864DA">
      <w:pPr>
        <w:pStyle w:val="Titre"/>
        <w:numPr>
          <w:ilvl w:val="0"/>
          <w:numId w:val="47"/>
        </w:numPr>
        <w:spacing w:before="120" w:after="120"/>
        <w:jc w:val="both"/>
        <w:rPr>
          <w:rFonts w:asciiTheme="minorHAnsi" w:hAnsiTheme="minorHAnsi" w:cstheme="minorHAnsi"/>
          <w:b w:val="0"/>
          <w:color w:val="000000" w:themeColor="text1"/>
          <w:sz w:val="24"/>
          <w:szCs w:val="24"/>
        </w:rPr>
      </w:pPr>
      <w:proofErr w:type="gramStart"/>
      <w:r>
        <w:rPr>
          <w:rFonts w:asciiTheme="minorHAnsi" w:hAnsiTheme="minorHAnsi" w:cstheme="minorHAnsi"/>
          <w:b w:val="0"/>
          <w:color w:val="000000" w:themeColor="text1"/>
          <w:sz w:val="24"/>
          <w:szCs w:val="24"/>
        </w:rPr>
        <w:t>deviennent</w:t>
      </w:r>
      <w:proofErr w:type="gramEnd"/>
      <w:r>
        <w:rPr>
          <w:rFonts w:asciiTheme="minorHAnsi" w:hAnsiTheme="minorHAnsi" w:cstheme="minorHAnsi"/>
          <w:b w:val="0"/>
          <w:color w:val="000000" w:themeColor="text1"/>
          <w:sz w:val="24"/>
          <w:szCs w:val="24"/>
        </w:rPr>
        <w:t xml:space="preserve"> juristes en</w:t>
      </w:r>
      <w:r w:rsidR="00E942D1">
        <w:rPr>
          <w:rFonts w:asciiTheme="minorHAnsi" w:hAnsiTheme="minorHAnsi" w:cstheme="minorHAnsi"/>
          <w:b w:val="0"/>
          <w:color w:val="000000" w:themeColor="text1"/>
          <w:sz w:val="24"/>
          <w:szCs w:val="24"/>
        </w:rPr>
        <w:t xml:space="preserve"> cabinets d’avocats ou de CPI</w:t>
      </w:r>
    </w:p>
    <w:p w14:paraId="19F9AB0C" w14:textId="77777777" w:rsidR="00B864DA" w:rsidRDefault="00B864DA" w:rsidP="00B864DA">
      <w:pPr>
        <w:pStyle w:val="Titre"/>
        <w:numPr>
          <w:ilvl w:val="0"/>
          <w:numId w:val="47"/>
        </w:numPr>
        <w:spacing w:before="120" w:after="120"/>
        <w:jc w:val="both"/>
        <w:rPr>
          <w:rFonts w:asciiTheme="minorHAnsi" w:hAnsiTheme="minorHAnsi" w:cstheme="minorHAnsi"/>
          <w:b w:val="0"/>
          <w:color w:val="000000" w:themeColor="text1"/>
          <w:sz w:val="24"/>
          <w:szCs w:val="24"/>
        </w:rPr>
      </w:pPr>
      <w:proofErr w:type="gramStart"/>
      <w:r>
        <w:rPr>
          <w:rFonts w:asciiTheme="minorHAnsi" w:hAnsiTheme="minorHAnsi" w:cstheme="minorHAnsi"/>
          <w:b w:val="0"/>
          <w:color w:val="000000" w:themeColor="text1"/>
          <w:sz w:val="24"/>
          <w:szCs w:val="24"/>
        </w:rPr>
        <w:t>intègrent</w:t>
      </w:r>
      <w:proofErr w:type="gramEnd"/>
      <w:r>
        <w:rPr>
          <w:rFonts w:asciiTheme="minorHAnsi" w:hAnsiTheme="minorHAnsi" w:cstheme="minorHAnsi"/>
          <w:b w:val="0"/>
          <w:color w:val="000000" w:themeColor="text1"/>
          <w:sz w:val="24"/>
          <w:szCs w:val="24"/>
        </w:rPr>
        <w:t xml:space="preserve"> </w:t>
      </w:r>
      <w:r w:rsidR="00F41CB8" w:rsidRPr="00B864DA">
        <w:rPr>
          <w:rFonts w:asciiTheme="minorHAnsi" w:hAnsiTheme="minorHAnsi" w:cstheme="minorHAnsi"/>
          <w:b w:val="0"/>
          <w:color w:val="000000" w:themeColor="text1"/>
          <w:sz w:val="24"/>
          <w:szCs w:val="24"/>
        </w:rPr>
        <w:t>des services de valorisation de la recherche</w:t>
      </w:r>
    </w:p>
    <w:p w14:paraId="7B9038CC" w14:textId="5D54E442" w:rsidR="00E942D1" w:rsidRDefault="00B864DA" w:rsidP="00B864DA">
      <w:pPr>
        <w:pStyle w:val="Titre"/>
        <w:numPr>
          <w:ilvl w:val="0"/>
          <w:numId w:val="47"/>
        </w:numPr>
        <w:spacing w:before="120" w:after="120"/>
        <w:jc w:val="both"/>
        <w:rPr>
          <w:rFonts w:asciiTheme="minorHAnsi" w:hAnsiTheme="minorHAnsi" w:cstheme="minorHAnsi"/>
          <w:b w:val="0"/>
          <w:color w:val="000000" w:themeColor="text1"/>
          <w:sz w:val="24"/>
          <w:szCs w:val="24"/>
        </w:rPr>
      </w:pPr>
      <w:proofErr w:type="gramStart"/>
      <w:r>
        <w:rPr>
          <w:rFonts w:asciiTheme="minorHAnsi" w:hAnsiTheme="minorHAnsi" w:cstheme="minorHAnsi"/>
          <w:b w:val="0"/>
          <w:color w:val="000000" w:themeColor="text1"/>
          <w:sz w:val="24"/>
          <w:szCs w:val="24"/>
        </w:rPr>
        <w:t>deviennent</w:t>
      </w:r>
      <w:proofErr w:type="gramEnd"/>
      <w:r>
        <w:rPr>
          <w:rFonts w:asciiTheme="minorHAnsi" w:hAnsiTheme="minorHAnsi" w:cstheme="minorHAnsi"/>
          <w:b w:val="0"/>
          <w:color w:val="000000" w:themeColor="text1"/>
          <w:sz w:val="24"/>
          <w:szCs w:val="24"/>
        </w:rPr>
        <w:t xml:space="preserve"> magistrats</w:t>
      </w:r>
      <w:r w:rsidR="00F41CB8" w:rsidRPr="00B864DA">
        <w:rPr>
          <w:rFonts w:asciiTheme="minorHAnsi" w:hAnsiTheme="minorHAnsi" w:cstheme="minorHAnsi"/>
          <w:b w:val="0"/>
          <w:color w:val="000000" w:themeColor="text1"/>
          <w:sz w:val="24"/>
          <w:szCs w:val="24"/>
        </w:rPr>
        <w:t xml:space="preserve"> </w:t>
      </w:r>
    </w:p>
    <w:p w14:paraId="7A123E2C" w14:textId="515C9725" w:rsidR="007D3394" w:rsidRDefault="00F41CB8" w:rsidP="00B864DA">
      <w:pPr>
        <w:pStyle w:val="Titre"/>
        <w:spacing w:before="120" w:after="120"/>
        <w:ind w:left="502"/>
        <w:jc w:val="both"/>
        <w:rPr>
          <w:rFonts w:asciiTheme="minorHAnsi" w:hAnsiTheme="minorHAnsi" w:cstheme="minorHAnsi"/>
          <w:b w:val="0"/>
          <w:color w:val="000000" w:themeColor="text1"/>
          <w:sz w:val="24"/>
          <w:szCs w:val="24"/>
        </w:rPr>
      </w:pPr>
      <w:r>
        <w:rPr>
          <w:rFonts w:asciiTheme="minorHAnsi" w:hAnsiTheme="minorHAnsi" w:cstheme="minorHAnsi"/>
          <w:b w:val="0"/>
          <w:color w:val="000000" w:themeColor="text1"/>
          <w:sz w:val="24"/>
          <w:szCs w:val="24"/>
        </w:rPr>
        <w:t xml:space="preserve">Enfin, </w:t>
      </w:r>
      <w:r w:rsidR="00B864DA">
        <w:rPr>
          <w:rFonts w:asciiTheme="minorHAnsi" w:hAnsiTheme="minorHAnsi" w:cstheme="minorHAnsi"/>
          <w:b w:val="0"/>
          <w:color w:val="000000" w:themeColor="text1"/>
          <w:sz w:val="24"/>
          <w:szCs w:val="24"/>
        </w:rPr>
        <w:t>d’autres</w:t>
      </w:r>
      <w:r>
        <w:rPr>
          <w:rFonts w:asciiTheme="minorHAnsi" w:hAnsiTheme="minorHAnsi" w:cstheme="minorHAnsi"/>
          <w:b w:val="0"/>
          <w:color w:val="000000" w:themeColor="text1"/>
          <w:sz w:val="24"/>
          <w:szCs w:val="24"/>
        </w:rPr>
        <w:t xml:space="preserve"> étudiants ont pu intégrer</w:t>
      </w:r>
      <w:r w:rsidR="00B864DA">
        <w:rPr>
          <w:rFonts w:asciiTheme="minorHAnsi" w:hAnsiTheme="minorHAnsi" w:cstheme="minorHAnsi"/>
          <w:b w:val="0"/>
          <w:color w:val="000000" w:themeColor="text1"/>
          <w:sz w:val="24"/>
          <w:szCs w:val="24"/>
        </w:rPr>
        <w:t xml:space="preserve"> </w:t>
      </w:r>
      <w:r>
        <w:rPr>
          <w:rFonts w:asciiTheme="minorHAnsi" w:hAnsiTheme="minorHAnsi" w:cstheme="minorHAnsi"/>
          <w:b w:val="0"/>
          <w:color w:val="000000" w:themeColor="text1"/>
          <w:sz w:val="24"/>
          <w:szCs w:val="24"/>
        </w:rPr>
        <w:t xml:space="preserve">des organisations institutionnelles (INPI, EUIPO…) ou des administrations préoccupées par les droits de </w:t>
      </w:r>
      <w:r w:rsidR="00151922">
        <w:rPr>
          <w:rFonts w:asciiTheme="minorHAnsi" w:hAnsiTheme="minorHAnsi" w:cstheme="minorHAnsi"/>
          <w:b w:val="0"/>
          <w:color w:val="000000" w:themeColor="text1"/>
          <w:sz w:val="24"/>
          <w:szCs w:val="24"/>
        </w:rPr>
        <w:t>propriété intellectuelle</w:t>
      </w:r>
      <w:r>
        <w:rPr>
          <w:rFonts w:asciiTheme="minorHAnsi" w:hAnsiTheme="minorHAnsi" w:cstheme="minorHAnsi"/>
          <w:b w:val="0"/>
          <w:color w:val="000000" w:themeColor="text1"/>
          <w:sz w:val="24"/>
          <w:szCs w:val="24"/>
        </w:rPr>
        <w:t xml:space="preserve"> (DGCCRF, services des douanes). </w:t>
      </w:r>
      <w:r w:rsidR="00E942D1">
        <w:rPr>
          <w:rFonts w:asciiTheme="minorHAnsi" w:hAnsiTheme="minorHAnsi" w:cstheme="minorHAnsi"/>
          <w:b w:val="0"/>
          <w:color w:val="000000" w:themeColor="text1"/>
          <w:sz w:val="24"/>
          <w:szCs w:val="24"/>
        </w:rPr>
        <w:t xml:space="preserve">Le profil de ces étudiants intéresse également certaines associations </w:t>
      </w:r>
      <w:r w:rsidR="00B864DA">
        <w:rPr>
          <w:rFonts w:asciiTheme="minorHAnsi" w:hAnsiTheme="minorHAnsi" w:cstheme="minorHAnsi"/>
          <w:b w:val="0"/>
          <w:color w:val="000000" w:themeColor="text1"/>
          <w:sz w:val="24"/>
          <w:szCs w:val="24"/>
        </w:rPr>
        <w:t xml:space="preserve">(La Ligue des auteurs…), sociétés civiles d’auteurs (la SACEM…) </w:t>
      </w:r>
      <w:r w:rsidR="00E942D1">
        <w:rPr>
          <w:rFonts w:asciiTheme="minorHAnsi" w:hAnsiTheme="minorHAnsi" w:cstheme="minorHAnsi"/>
          <w:b w:val="0"/>
          <w:color w:val="000000" w:themeColor="text1"/>
          <w:sz w:val="24"/>
          <w:szCs w:val="24"/>
        </w:rPr>
        <w:t xml:space="preserve">ou </w:t>
      </w:r>
      <w:r w:rsidR="00B864DA">
        <w:rPr>
          <w:rFonts w:asciiTheme="minorHAnsi" w:hAnsiTheme="minorHAnsi" w:cstheme="minorHAnsi"/>
          <w:b w:val="0"/>
          <w:color w:val="000000" w:themeColor="text1"/>
          <w:sz w:val="24"/>
          <w:szCs w:val="24"/>
        </w:rPr>
        <w:t xml:space="preserve">des </w:t>
      </w:r>
      <w:r w:rsidR="00E942D1">
        <w:rPr>
          <w:rFonts w:asciiTheme="minorHAnsi" w:hAnsiTheme="minorHAnsi" w:cstheme="minorHAnsi"/>
          <w:b w:val="0"/>
          <w:color w:val="000000" w:themeColor="text1"/>
          <w:sz w:val="24"/>
          <w:szCs w:val="24"/>
        </w:rPr>
        <w:t>collectivités publiques.</w:t>
      </w:r>
    </w:p>
    <w:p w14:paraId="14FAA196" w14:textId="79D30815" w:rsidR="00151922" w:rsidRDefault="000F4CD4" w:rsidP="000F4CD4">
      <w:pPr>
        <w:pStyle w:val="Titre"/>
        <w:spacing w:before="120" w:after="120"/>
        <w:ind w:left="502"/>
        <w:jc w:val="both"/>
        <w:rPr>
          <w:rFonts w:asciiTheme="minorHAnsi" w:hAnsiTheme="minorHAnsi" w:cstheme="minorHAnsi"/>
          <w:b w:val="0"/>
          <w:color w:val="000000" w:themeColor="text1"/>
          <w:sz w:val="24"/>
          <w:szCs w:val="24"/>
        </w:rPr>
      </w:pPr>
      <w:proofErr w:type="spellStart"/>
      <w:r>
        <w:rPr>
          <w:rFonts w:asciiTheme="minorHAnsi" w:hAnsiTheme="minorHAnsi" w:cstheme="minorHAnsi"/>
          <w:b w:val="0"/>
          <w:color w:val="000000" w:themeColor="text1"/>
          <w:sz w:val="24"/>
          <w:szCs w:val="24"/>
        </w:rPr>
        <w:t>Quelques uns</w:t>
      </w:r>
      <w:proofErr w:type="spellEnd"/>
      <w:r>
        <w:rPr>
          <w:rFonts w:asciiTheme="minorHAnsi" w:hAnsiTheme="minorHAnsi" w:cstheme="minorHAnsi"/>
          <w:b w:val="0"/>
          <w:color w:val="000000" w:themeColor="text1"/>
          <w:sz w:val="24"/>
          <w:szCs w:val="24"/>
        </w:rPr>
        <w:t xml:space="preserve"> ont poursuivi </w:t>
      </w:r>
      <w:r w:rsidRPr="00156D90">
        <w:rPr>
          <w:rFonts w:asciiTheme="minorHAnsi" w:hAnsiTheme="minorHAnsi" w:cstheme="minorHAnsi"/>
          <w:bCs w:val="0"/>
          <w:color w:val="000000" w:themeColor="text1"/>
          <w:sz w:val="24"/>
          <w:szCs w:val="24"/>
        </w:rPr>
        <w:t>en doctorat</w:t>
      </w:r>
      <w:r>
        <w:rPr>
          <w:rFonts w:asciiTheme="minorHAnsi" w:hAnsiTheme="minorHAnsi" w:cstheme="minorHAnsi"/>
          <w:b w:val="0"/>
          <w:color w:val="000000" w:themeColor="text1"/>
          <w:sz w:val="24"/>
          <w:szCs w:val="24"/>
        </w:rPr>
        <w:t xml:space="preserve">, soit pour l’obtention d’une thèse classique, soit dans le cadre d’une convention CIFRE. </w:t>
      </w:r>
    </w:p>
    <w:p w14:paraId="4CFCD888" w14:textId="27371F40" w:rsidR="00B864DA" w:rsidRDefault="007D3394" w:rsidP="00D46429">
      <w:pPr>
        <w:pStyle w:val="Titre"/>
        <w:spacing w:before="120" w:after="120"/>
        <w:ind w:left="502"/>
        <w:jc w:val="left"/>
        <w:rPr>
          <w:rFonts w:asciiTheme="minorHAnsi" w:hAnsiTheme="minorHAnsi" w:cstheme="minorHAnsi"/>
          <w:b w:val="0"/>
          <w:color w:val="000000" w:themeColor="text1"/>
          <w:sz w:val="24"/>
          <w:szCs w:val="24"/>
        </w:rPr>
      </w:pPr>
      <w:r w:rsidRPr="00151922">
        <w:rPr>
          <w:rFonts w:asciiTheme="minorHAnsi" w:hAnsiTheme="minorHAnsi" w:cstheme="minorHAnsi"/>
          <w:b w:val="0"/>
          <w:color w:val="FF0000"/>
          <w:sz w:val="24"/>
          <w:szCs w:val="24"/>
          <w:u w:val="single"/>
        </w:rPr>
        <w:t>En vous inspirant des missions de stage/ problématique</w:t>
      </w:r>
      <w:r w:rsidR="00802F91" w:rsidRPr="00151922">
        <w:rPr>
          <w:rFonts w:asciiTheme="minorHAnsi" w:hAnsiTheme="minorHAnsi" w:cstheme="minorHAnsi"/>
          <w:b w:val="0"/>
          <w:color w:val="FF0000"/>
          <w:sz w:val="24"/>
          <w:szCs w:val="24"/>
          <w:u w:val="single"/>
        </w:rPr>
        <w:t>s</w:t>
      </w:r>
      <w:r w:rsidRPr="00151922">
        <w:rPr>
          <w:rFonts w:asciiTheme="minorHAnsi" w:hAnsiTheme="minorHAnsi" w:cstheme="minorHAnsi"/>
          <w:b w:val="0"/>
          <w:color w:val="FF0000"/>
          <w:sz w:val="24"/>
          <w:szCs w:val="24"/>
          <w:u w:val="single"/>
        </w:rPr>
        <w:t xml:space="preserve"> de mémoire/ rapport</w:t>
      </w:r>
      <w:r w:rsidR="00802F91" w:rsidRPr="00151922">
        <w:rPr>
          <w:rFonts w:asciiTheme="minorHAnsi" w:hAnsiTheme="minorHAnsi" w:cstheme="minorHAnsi"/>
          <w:b w:val="0"/>
          <w:color w:val="FF0000"/>
          <w:sz w:val="24"/>
          <w:szCs w:val="24"/>
          <w:u w:val="single"/>
        </w:rPr>
        <w:t>s de stage…</w:t>
      </w:r>
      <w:r w:rsidR="002C2A3B" w:rsidRPr="00151922">
        <w:rPr>
          <w:rFonts w:asciiTheme="minorHAnsi" w:hAnsiTheme="minorHAnsi" w:cstheme="minorHAnsi"/>
          <w:b w:val="0"/>
          <w:color w:val="FF0000"/>
          <w:sz w:val="24"/>
          <w:szCs w:val="24"/>
          <w:u w:val="single"/>
        </w:rPr>
        <w:t>, proposez 6</w:t>
      </w:r>
      <w:r w:rsidRPr="00151922">
        <w:rPr>
          <w:rFonts w:asciiTheme="minorHAnsi" w:hAnsiTheme="minorHAnsi" w:cstheme="minorHAnsi"/>
          <w:b w:val="0"/>
          <w:color w:val="FF0000"/>
          <w:sz w:val="24"/>
          <w:szCs w:val="24"/>
          <w:u w:val="single"/>
        </w:rPr>
        <w:t xml:space="preserve"> missions</w:t>
      </w:r>
      <w:r w:rsidR="002C2A3B" w:rsidRPr="00151922">
        <w:rPr>
          <w:rFonts w:asciiTheme="minorHAnsi" w:hAnsiTheme="minorHAnsi" w:cstheme="minorHAnsi"/>
          <w:b w:val="0"/>
          <w:color w:val="FF0000"/>
          <w:sz w:val="24"/>
          <w:szCs w:val="24"/>
          <w:u w:val="single"/>
        </w:rPr>
        <w:t xml:space="preserve"> minimum</w:t>
      </w:r>
      <w:r w:rsidRPr="00151922">
        <w:rPr>
          <w:rFonts w:asciiTheme="minorHAnsi" w:hAnsiTheme="minorHAnsi" w:cstheme="minorHAnsi"/>
          <w:b w:val="0"/>
          <w:color w:val="FF0000"/>
          <w:sz w:val="24"/>
          <w:szCs w:val="24"/>
          <w:u w:val="single"/>
        </w:rPr>
        <w:t xml:space="preserve"> que les étudiants </w:t>
      </w:r>
      <w:r w:rsidR="00FD51CA" w:rsidRPr="00151922">
        <w:rPr>
          <w:rFonts w:asciiTheme="minorHAnsi" w:hAnsiTheme="minorHAnsi" w:cstheme="minorHAnsi"/>
          <w:b w:val="0"/>
          <w:color w:val="FF0000"/>
          <w:sz w:val="24"/>
          <w:szCs w:val="24"/>
          <w:u w:val="single"/>
        </w:rPr>
        <w:t>en recherche d’alternance pourraient</w:t>
      </w:r>
      <w:r w:rsidRPr="00151922">
        <w:rPr>
          <w:rFonts w:asciiTheme="minorHAnsi" w:hAnsiTheme="minorHAnsi" w:cstheme="minorHAnsi"/>
          <w:b w:val="0"/>
          <w:color w:val="FF0000"/>
          <w:sz w:val="24"/>
          <w:szCs w:val="24"/>
          <w:u w:val="single"/>
        </w:rPr>
        <w:t xml:space="preserve"> proposer à une entreprise</w:t>
      </w:r>
      <w:r w:rsidR="00FD51CA" w:rsidRPr="00151922">
        <w:rPr>
          <w:rFonts w:asciiTheme="minorHAnsi" w:hAnsiTheme="minorHAnsi" w:cstheme="minorHAnsi"/>
          <w:b w:val="0"/>
          <w:color w:val="FF0000"/>
          <w:sz w:val="24"/>
          <w:szCs w:val="24"/>
          <w:u w:val="single"/>
        </w:rPr>
        <w:t xml:space="preserve"> </w:t>
      </w:r>
      <w:r>
        <w:rPr>
          <w:rFonts w:asciiTheme="minorHAnsi" w:hAnsiTheme="minorHAnsi" w:cstheme="minorHAnsi"/>
          <w:b w:val="0"/>
          <w:color w:val="000000" w:themeColor="text1"/>
          <w:sz w:val="24"/>
          <w:szCs w:val="24"/>
        </w:rPr>
        <w:t>:</w:t>
      </w:r>
    </w:p>
    <w:p w14:paraId="2CF75E35" w14:textId="77777777" w:rsidR="00A96EA6" w:rsidRDefault="00B864DA" w:rsidP="00A96EA6">
      <w:pPr>
        <w:pStyle w:val="Titre"/>
        <w:spacing w:before="120" w:after="120"/>
        <w:ind w:left="502"/>
        <w:jc w:val="both"/>
        <w:rPr>
          <w:rFonts w:asciiTheme="minorHAnsi" w:hAnsiTheme="minorHAnsi" w:cstheme="minorHAnsi"/>
          <w:b w:val="0"/>
          <w:color w:val="000000" w:themeColor="text1"/>
          <w:sz w:val="24"/>
          <w:szCs w:val="24"/>
        </w:rPr>
      </w:pPr>
      <w:r w:rsidRPr="00B864DA">
        <w:rPr>
          <w:rFonts w:asciiTheme="minorHAnsi" w:hAnsiTheme="minorHAnsi" w:cstheme="minorHAnsi"/>
          <w:b w:val="0"/>
          <w:color w:val="000000" w:themeColor="text1"/>
          <w:sz w:val="24"/>
          <w:szCs w:val="24"/>
        </w:rPr>
        <w:t xml:space="preserve">Comme cela a été évoqué plus haut, les étudiants sortant du Master 2 Droit de la PI-CAE deviennent majoritairement soit avocat, soit conseil en propriété industrielle, soit juriste en entreprise (ou en cabinet d’avocats ou de conseils en propriété industrielle avant d’acquérir le titre à la suite d’un examen national). </w:t>
      </w:r>
      <w:r w:rsidRPr="00B864DA">
        <w:rPr>
          <w:rFonts w:asciiTheme="minorHAnsi" w:hAnsiTheme="minorHAnsi" w:cstheme="minorHAnsi"/>
          <w:bCs w:val="0"/>
          <w:color w:val="000000" w:themeColor="text1"/>
          <w:sz w:val="24"/>
          <w:szCs w:val="24"/>
        </w:rPr>
        <w:t>L</w:t>
      </w:r>
      <w:r w:rsidR="00EB7206" w:rsidRPr="00B864DA">
        <w:rPr>
          <w:rFonts w:asciiTheme="minorHAnsi" w:hAnsiTheme="minorHAnsi" w:cstheme="minorHAnsi"/>
          <w:bCs w:val="0"/>
          <w:color w:val="000000" w:themeColor="text1"/>
          <w:sz w:val="24"/>
          <w:szCs w:val="24"/>
        </w:rPr>
        <w:t xml:space="preserve">a profession </w:t>
      </w:r>
      <w:r w:rsidRPr="00B864DA">
        <w:rPr>
          <w:rFonts w:asciiTheme="minorHAnsi" w:hAnsiTheme="minorHAnsi" w:cstheme="minorHAnsi"/>
          <w:bCs w:val="0"/>
          <w:color w:val="000000" w:themeColor="text1"/>
          <w:sz w:val="24"/>
          <w:szCs w:val="24"/>
        </w:rPr>
        <w:t xml:space="preserve">de juriste de droit des affaires spécialisé en droit de la propriété intellectuelle </w:t>
      </w:r>
      <w:r w:rsidR="00EB7206" w:rsidRPr="00B864DA">
        <w:rPr>
          <w:rFonts w:asciiTheme="minorHAnsi" w:hAnsiTheme="minorHAnsi" w:cstheme="minorHAnsi"/>
          <w:bCs w:val="0"/>
          <w:color w:val="000000" w:themeColor="text1"/>
          <w:sz w:val="24"/>
          <w:szCs w:val="24"/>
        </w:rPr>
        <w:t xml:space="preserve">s’organise </w:t>
      </w:r>
      <w:r w:rsidRPr="00B864DA">
        <w:rPr>
          <w:rFonts w:asciiTheme="minorHAnsi" w:hAnsiTheme="minorHAnsi" w:cstheme="minorHAnsi"/>
          <w:bCs w:val="0"/>
          <w:color w:val="000000" w:themeColor="text1"/>
          <w:sz w:val="24"/>
          <w:szCs w:val="24"/>
        </w:rPr>
        <w:t>donc autour de ces principaux métiers</w:t>
      </w:r>
      <w:r w:rsidRPr="00B864DA">
        <w:rPr>
          <w:rFonts w:asciiTheme="minorHAnsi" w:hAnsiTheme="minorHAnsi" w:cstheme="minorHAnsi"/>
          <w:b w:val="0"/>
          <w:color w:val="000000" w:themeColor="text1"/>
          <w:sz w:val="24"/>
          <w:szCs w:val="24"/>
        </w:rPr>
        <w:t xml:space="preserve">. Mais la formation leur permet également d’intégrer d’autres types de structures comme des services de valorisation de la recherche, </w:t>
      </w:r>
      <w:r>
        <w:rPr>
          <w:rFonts w:asciiTheme="minorHAnsi" w:hAnsiTheme="minorHAnsi" w:cstheme="minorHAnsi"/>
          <w:b w:val="0"/>
          <w:color w:val="000000" w:themeColor="text1"/>
          <w:sz w:val="24"/>
          <w:szCs w:val="24"/>
        </w:rPr>
        <w:t xml:space="preserve">des organismes culturels, des sociétés de gestion de droit des artistes, des </w:t>
      </w:r>
      <w:r w:rsidR="00A96EA6">
        <w:rPr>
          <w:rFonts w:asciiTheme="minorHAnsi" w:hAnsiTheme="minorHAnsi" w:cstheme="minorHAnsi"/>
          <w:b w:val="0"/>
          <w:color w:val="000000" w:themeColor="text1"/>
          <w:sz w:val="24"/>
          <w:szCs w:val="24"/>
        </w:rPr>
        <w:t xml:space="preserve">groupements ou fédérations (comme la </w:t>
      </w:r>
      <w:r w:rsidR="00A96EA6">
        <w:rPr>
          <w:rFonts w:asciiTheme="minorHAnsi" w:hAnsiTheme="minorHAnsi" w:cstheme="minorHAnsi"/>
          <w:b w:val="0"/>
          <w:color w:val="000000" w:themeColor="text1"/>
          <w:sz w:val="24"/>
          <w:szCs w:val="24"/>
        </w:rPr>
        <w:lastRenderedPageBreak/>
        <w:t xml:space="preserve">Fédération du textile) ou encore des administrations (douanes ou concurrence). Dans les métiers d’avocats et de conseil en propriété industrielle, les missions peuvent être assez similaires, mais seul l’avocat traite de l’aspect contentieux des dossiers. </w:t>
      </w:r>
    </w:p>
    <w:p w14:paraId="0B54E75D" w14:textId="77777777" w:rsidR="00D46429" w:rsidRDefault="00A96EA6" w:rsidP="00D46429">
      <w:pPr>
        <w:pStyle w:val="Titre"/>
        <w:spacing w:before="120" w:after="120"/>
        <w:ind w:left="502"/>
        <w:jc w:val="both"/>
        <w:rPr>
          <w:rFonts w:asciiTheme="minorHAnsi" w:hAnsiTheme="minorHAnsi" w:cstheme="minorHAnsi"/>
          <w:b w:val="0"/>
          <w:color w:val="000000" w:themeColor="text1"/>
          <w:sz w:val="24"/>
          <w:szCs w:val="24"/>
        </w:rPr>
      </w:pPr>
      <w:r w:rsidRPr="00CC7CB0">
        <w:rPr>
          <w:rFonts w:asciiTheme="minorHAnsi" w:hAnsiTheme="minorHAnsi" w:cstheme="minorHAnsi"/>
          <w:b w:val="0"/>
          <w:color w:val="000000" w:themeColor="text1"/>
          <w:sz w:val="24"/>
          <w:szCs w:val="24"/>
        </w:rPr>
        <w:t>Dans tous les postes envisageables, les étudiants p</w:t>
      </w:r>
      <w:r w:rsidR="00CC7CB0">
        <w:rPr>
          <w:rFonts w:asciiTheme="minorHAnsi" w:hAnsiTheme="minorHAnsi" w:cstheme="minorHAnsi"/>
          <w:b w:val="0"/>
          <w:color w:val="000000" w:themeColor="text1"/>
          <w:sz w:val="24"/>
          <w:szCs w:val="24"/>
        </w:rPr>
        <w:t>euve</w:t>
      </w:r>
      <w:r w:rsidRPr="00CC7CB0">
        <w:rPr>
          <w:rFonts w:asciiTheme="minorHAnsi" w:hAnsiTheme="minorHAnsi" w:cstheme="minorHAnsi"/>
          <w:b w:val="0"/>
          <w:color w:val="000000" w:themeColor="text1"/>
          <w:sz w:val="24"/>
          <w:szCs w:val="24"/>
        </w:rPr>
        <w:t xml:space="preserve">nt </w:t>
      </w:r>
      <w:r w:rsidR="00CC7CB0" w:rsidRPr="00CC7CB0">
        <w:rPr>
          <w:rFonts w:asciiTheme="minorHAnsi" w:hAnsiTheme="minorHAnsi" w:cstheme="minorHAnsi"/>
          <w:b w:val="0"/>
          <w:color w:val="000000" w:themeColor="text1"/>
          <w:sz w:val="24"/>
          <w:szCs w:val="24"/>
        </w:rPr>
        <w:t xml:space="preserve">intervenir en </w:t>
      </w:r>
      <w:r w:rsidRPr="00CC7CB0">
        <w:rPr>
          <w:rFonts w:asciiTheme="minorHAnsi" w:hAnsiTheme="minorHAnsi" w:cstheme="minorHAnsi"/>
          <w:b w:val="0"/>
          <w:color w:val="000000" w:themeColor="text1"/>
          <w:sz w:val="24"/>
          <w:szCs w:val="22"/>
        </w:rPr>
        <w:t xml:space="preserve">droit de la propriété intellectuelle avec une dimension </w:t>
      </w:r>
      <w:r w:rsidR="00CC7CB0" w:rsidRPr="00CC7CB0">
        <w:rPr>
          <w:rFonts w:asciiTheme="minorHAnsi" w:hAnsiTheme="minorHAnsi" w:cstheme="minorHAnsi"/>
          <w:b w:val="0"/>
          <w:color w:val="000000" w:themeColor="text1"/>
          <w:sz w:val="24"/>
          <w:szCs w:val="22"/>
        </w:rPr>
        <w:t>incluant</w:t>
      </w:r>
      <w:r w:rsidRPr="00CC7CB0">
        <w:rPr>
          <w:rFonts w:asciiTheme="minorHAnsi" w:hAnsiTheme="minorHAnsi" w:cstheme="minorHAnsi"/>
          <w:b w:val="0"/>
          <w:color w:val="000000" w:themeColor="text1"/>
          <w:sz w:val="24"/>
          <w:szCs w:val="22"/>
        </w:rPr>
        <w:t xml:space="preserve"> les nouvelles technologies (intelligence artificielle, réseaux sociaux, </w:t>
      </w:r>
      <w:proofErr w:type="spellStart"/>
      <w:r w:rsidRPr="00CC7CB0">
        <w:rPr>
          <w:rFonts w:asciiTheme="minorHAnsi" w:hAnsiTheme="minorHAnsi" w:cstheme="minorHAnsi"/>
          <w:b w:val="0"/>
          <w:color w:val="000000" w:themeColor="text1"/>
          <w:sz w:val="24"/>
          <w:szCs w:val="22"/>
        </w:rPr>
        <w:t>metavers</w:t>
      </w:r>
      <w:proofErr w:type="spellEnd"/>
      <w:r w:rsidRPr="00CC7CB0">
        <w:rPr>
          <w:rFonts w:asciiTheme="minorHAnsi" w:hAnsiTheme="minorHAnsi" w:cstheme="minorHAnsi"/>
          <w:b w:val="0"/>
          <w:color w:val="000000" w:themeColor="text1"/>
          <w:sz w:val="24"/>
          <w:szCs w:val="22"/>
        </w:rPr>
        <w:t>…)</w:t>
      </w:r>
      <w:r w:rsidR="00D46429">
        <w:rPr>
          <w:rFonts w:asciiTheme="minorHAnsi" w:hAnsiTheme="minorHAnsi" w:cstheme="minorHAnsi"/>
          <w:b w:val="0"/>
          <w:color w:val="000000" w:themeColor="text1"/>
          <w:sz w:val="24"/>
          <w:szCs w:val="24"/>
        </w:rPr>
        <w:t xml:space="preserve">. </w:t>
      </w:r>
    </w:p>
    <w:p w14:paraId="652B8092" w14:textId="6F9391FF" w:rsidR="00047BE7" w:rsidRPr="00B864DA" w:rsidRDefault="00D46429" w:rsidP="00D46429">
      <w:pPr>
        <w:pStyle w:val="Titre"/>
        <w:spacing w:before="120" w:after="120"/>
        <w:ind w:left="502"/>
        <w:jc w:val="both"/>
        <w:rPr>
          <w:rFonts w:asciiTheme="minorHAnsi" w:hAnsiTheme="minorHAnsi" w:cstheme="minorHAnsi"/>
          <w:b w:val="0"/>
          <w:color w:val="000000" w:themeColor="text1"/>
          <w:sz w:val="24"/>
          <w:szCs w:val="24"/>
        </w:rPr>
      </w:pPr>
      <w:r w:rsidRPr="00D46429">
        <w:rPr>
          <w:rFonts w:asciiTheme="minorHAnsi" w:hAnsiTheme="minorHAnsi" w:cstheme="minorHAnsi"/>
          <w:b w:val="0"/>
          <w:color w:val="000000" w:themeColor="text1"/>
          <w:sz w:val="24"/>
          <w:szCs w:val="24"/>
          <w:u w:val="single"/>
        </w:rPr>
        <w:t>Parmi les missions possibles</w:t>
      </w:r>
      <w:r>
        <w:rPr>
          <w:rFonts w:asciiTheme="minorHAnsi" w:hAnsiTheme="minorHAnsi" w:cstheme="minorHAnsi"/>
          <w:b w:val="0"/>
          <w:color w:val="000000" w:themeColor="text1"/>
          <w:sz w:val="24"/>
          <w:szCs w:val="24"/>
        </w:rPr>
        <w:t xml:space="preserve"> : </w:t>
      </w:r>
    </w:p>
    <w:p w14:paraId="0BD8AF27" w14:textId="6764029F" w:rsidR="00A96EA6" w:rsidRDefault="00A96EA6" w:rsidP="00A96EA6">
      <w:pPr>
        <w:pStyle w:val="Titre"/>
        <w:numPr>
          <w:ilvl w:val="1"/>
          <w:numId w:val="26"/>
        </w:numPr>
        <w:spacing w:before="120" w:after="120"/>
        <w:jc w:val="left"/>
        <w:rPr>
          <w:rFonts w:asciiTheme="minorHAnsi" w:hAnsiTheme="minorHAnsi" w:cstheme="minorHAnsi"/>
          <w:b w:val="0"/>
          <w:color w:val="000000" w:themeColor="text1"/>
          <w:sz w:val="24"/>
          <w:szCs w:val="24"/>
        </w:rPr>
      </w:pPr>
      <w:r w:rsidRPr="0048581F">
        <w:rPr>
          <w:rFonts w:asciiTheme="minorHAnsi" w:hAnsiTheme="minorHAnsi" w:cstheme="minorHAnsi"/>
          <w:b w:val="0"/>
          <w:i/>
          <w:color w:val="000000" w:themeColor="text1"/>
          <w:sz w:val="24"/>
          <w:szCs w:val="22"/>
        </w:rPr>
        <w:t>Assist</w:t>
      </w:r>
      <w:r>
        <w:rPr>
          <w:rFonts w:asciiTheme="minorHAnsi" w:hAnsiTheme="minorHAnsi" w:cstheme="minorHAnsi"/>
          <w:b w:val="0"/>
          <w:i/>
          <w:color w:val="000000" w:themeColor="text1"/>
          <w:sz w:val="24"/>
          <w:szCs w:val="22"/>
        </w:rPr>
        <w:t xml:space="preserve">ance et conseil auprès d’un avocat, </w:t>
      </w:r>
      <w:r w:rsidRPr="0048581F">
        <w:rPr>
          <w:rFonts w:asciiTheme="minorHAnsi" w:hAnsiTheme="minorHAnsi" w:cstheme="minorHAnsi"/>
          <w:b w:val="0"/>
          <w:i/>
          <w:color w:val="000000" w:themeColor="text1"/>
          <w:sz w:val="24"/>
          <w:szCs w:val="22"/>
        </w:rPr>
        <w:t>en charge du département Propriété Intellectuelle</w:t>
      </w:r>
      <w:r>
        <w:rPr>
          <w:rFonts w:asciiTheme="minorHAnsi" w:hAnsiTheme="minorHAnsi" w:cstheme="minorHAnsi"/>
          <w:b w:val="0"/>
          <w:i/>
          <w:color w:val="000000" w:themeColor="text1"/>
          <w:sz w:val="24"/>
          <w:szCs w:val="22"/>
        </w:rPr>
        <w:t xml:space="preserve"> /</w:t>
      </w:r>
      <w:r w:rsidRPr="0048581F">
        <w:rPr>
          <w:rFonts w:asciiTheme="minorHAnsi" w:hAnsiTheme="minorHAnsi" w:cstheme="minorHAnsi"/>
          <w:b w:val="0"/>
          <w:i/>
          <w:color w:val="000000" w:themeColor="text1"/>
          <w:sz w:val="24"/>
          <w:szCs w:val="22"/>
        </w:rPr>
        <w:t xml:space="preserve"> Numérique sur des contentieux, des contrats, des audits et des consultations juridiques</w:t>
      </w:r>
    </w:p>
    <w:p w14:paraId="6CA553C6" w14:textId="4721B3AD" w:rsidR="00A96EA6" w:rsidRPr="00A96EA6" w:rsidRDefault="00A96EA6" w:rsidP="00A96EA6">
      <w:pPr>
        <w:pStyle w:val="Titre"/>
        <w:numPr>
          <w:ilvl w:val="1"/>
          <w:numId w:val="26"/>
        </w:numPr>
        <w:spacing w:before="120" w:after="120"/>
        <w:jc w:val="left"/>
        <w:rPr>
          <w:rFonts w:asciiTheme="minorHAnsi" w:hAnsiTheme="minorHAnsi" w:cstheme="minorHAnsi"/>
          <w:b w:val="0"/>
          <w:color w:val="000000" w:themeColor="text1"/>
          <w:sz w:val="24"/>
          <w:szCs w:val="24"/>
        </w:rPr>
      </w:pPr>
      <w:r w:rsidRPr="0048581F">
        <w:rPr>
          <w:rFonts w:asciiTheme="minorHAnsi" w:hAnsiTheme="minorHAnsi" w:cstheme="minorHAnsi"/>
          <w:b w:val="0"/>
          <w:i/>
          <w:color w:val="000000" w:themeColor="text1"/>
          <w:sz w:val="24"/>
          <w:szCs w:val="22"/>
        </w:rPr>
        <w:t>Assis</w:t>
      </w:r>
      <w:r>
        <w:rPr>
          <w:rFonts w:asciiTheme="minorHAnsi" w:hAnsiTheme="minorHAnsi" w:cstheme="minorHAnsi"/>
          <w:b w:val="0"/>
          <w:i/>
          <w:color w:val="000000" w:themeColor="text1"/>
          <w:sz w:val="24"/>
          <w:szCs w:val="22"/>
        </w:rPr>
        <w:t>tance et</w:t>
      </w:r>
      <w:r w:rsidRPr="0048581F">
        <w:rPr>
          <w:rFonts w:asciiTheme="minorHAnsi" w:hAnsiTheme="minorHAnsi" w:cstheme="minorHAnsi"/>
          <w:b w:val="0"/>
          <w:i/>
          <w:color w:val="000000" w:themeColor="text1"/>
          <w:sz w:val="24"/>
          <w:szCs w:val="22"/>
        </w:rPr>
        <w:t xml:space="preserve"> </w:t>
      </w:r>
      <w:r>
        <w:rPr>
          <w:rFonts w:asciiTheme="minorHAnsi" w:hAnsiTheme="minorHAnsi" w:cstheme="minorHAnsi"/>
          <w:b w:val="0"/>
          <w:i/>
          <w:color w:val="000000" w:themeColor="text1"/>
          <w:sz w:val="24"/>
          <w:szCs w:val="22"/>
        </w:rPr>
        <w:t>conseil auprès d’un cabinet de conseils en propriété industrielle</w:t>
      </w:r>
      <w:r w:rsidRPr="0048581F">
        <w:rPr>
          <w:rFonts w:asciiTheme="minorHAnsi" w:hAnsiTheme="minorHAnsi" w:cstheme="minorHAnsi"/>
          <w:b w:val="0"/>
          <w:i/>
          <w:color w:val="000000" w:themeColor="text1"/>
          <w:sz w:val="24"/>
          <w:szCs w:val="22"/>
        </w:rPr>
        <w:t xml:space="preserve"> sur </w:t>
      </w:r>
      <w:r>
        <w:rPr>
          <w:rFonts w:asciiTheme="minorHAnsi" w:hAnsiTheme="minorHAnsi" w:cstheme="minorHAnsi"/>
          <w:b w:val="0"/>
          <w:i/>
          <w:color w:val="000000" w:themeColor="text1"/>
          <w:sz w:val="24"/>
          <w:szCs w:val="22"/>
        </w:rPr>
        <w:t>des dossiers de dépôts de titres</w:t>
      </w:r>
      <w:r w:rsidRPr="0048581F">
        <w:rPr>
          <w:rFonts w:asciiTheme="minorHAnsi" w:hAnsiTheme="minorHAnsi" w:cstheme="minorHAnsi"/>
          <w:b w:val="0"/>
          <w:i/>
          <w:color w:val="000000" w:themeColor="text1"/>
          <w:sz w:val="24"/>
          <w:szCs w:val="22"/>
        </w:rPr>
        <w:t>, des contrats, des audits et des consultations juridiques</w:t>
      </w:r>
    </w:p>
    <w:p w14:paraId="24DA5121" w14:textId="2FEA5A3A" w:rsidR="00A96EA6" w:rsidRPr="00A96EA6" w:rsidRDefault="00A96EA6" w:rsidP="00A96EA6">
      <w:pPr>
        <w:pStyle w:val="Titre"/>
        <w:numPr>
          <w:ilvl w:val="1"/>
          <w:numId w:val="26"/>
        </w:numPr>
        <w:spacing w:before="120" w:after="120"/>
        <w:jc w:val="both"/>
        <w:rPr>
          <w:rFonts w:asciiTheme="minorHAnsi" w:hAnsiTheme="minorHAnsi" w:cstheme="minorHAnsi"/>
          <w:b w:val="0"/>
          <w:i/>
          <w:color w:val="000000" w:themeColor="text1"/>
          <w:sz w:val="24"/>
          <w:szCs w:val="22"/>
        </w:rPr>
      </w:pPr>
      <w:r w:rsidRPr="0048581F">
        <w:rPr>
          <w:rFonts w:asciiTheme="minorHAnsi" w:hAnsiTheme="minorHAnsi" w:cstheme="minorHAnsi"/>
          <w:b w:val="0"/>
          <w:i/>
          <w:color w:val="000000" w:themeColor="text1"/>
          <w:sz w:val="24"/>
          <w:szCs w:val="22"/>
        </w:rPr>
        <w:t>Rédaction d'actes juridiques et judiciaires (actes du procès, contrats… établissement des documents légaux et des dossiers de demandes d’autorisations administratives).</w:t>
      </w:r>
    </w:p>
    <w:p w14:paraId="5DB5C4CB" w14:textId="6E251DC0" w:rsidR="00151922" w:rsidRDefault="00151922" w:rsidP="007D3394">
      <w:pPr>
        <w:pStyle w:val="Titre"/>
        <w:numPr>
          <w:ilvl w:val="1"/>
          <w:numId w:val="26"/>
        </w:numPr>
        <w:spacing w:before="120" w:after="120"/>
        <w:jc w:val="left"/>
        <w:rPr>
          <w:rFonts w:asciiTheme="minorHAnsi" w:hAnsiTheme="minorHAnsi" w:cstheme="minorHAnsi"/>
          <w:b w:val="0"/>
          <w:color w:val="000000" w:themeColor="text1"/>
          <w:sz w:val="24"/>
          <w:szCs w:val="24"/>
        </w:rPr>
      </w:pPr>
      <w:r w:rsidRPr="0048581F">
        <w:rPr>
          <w:rFonts w:asciiTheme="minorHAnsi" w:hAnsiTheme="minorHAnsi" w:cstheme="minorHAnsi"/>
          <w:b w:val="0"/>
          <w:i/>
          <w:color w:val="000000" w:themeColor="text1"/>
          <w:sz w:val="24"/>
          <w:szCs w:val="22"/>
        </w:rPr>
        <w:t xml:space="preserve">Assistance et conseil en droit </w:t>
      </w:r>
      <w:r>
        <w:rPr>
          <w:rFonts w:asciiTheme="minorHAnsi" w:hAnsiTheme="minorHAnsi" w:cstheme="minorHAnsi"/>
          <w:b w:val="0"/>
          <w:i/>
          <w:color w:val="000000" w:themeColor="text1"/>
          <w:sz w:val="24"/>
          <w:szCs w:val="22"/>
        </w:rPr>
        <w:t>de la propriété intellectuelle</w:t>
      </w:r>
      <w:r w:rsidR="00A96EA6">
        <w:rPr>
          <w:rFonts w:asciiTheme="minorHAnsi" w:hAnsiTheme="minorHAnsi" w:cstheme="minorHAnsi"/>
          <w:b w:val="0"/>
          <w:color w:val="000000" w:themeColor="text1"/>
          <w:sz w:val="24"/>
          <w:szCs w:val="24"/>
        </w:rPr>
        <w:t xml:space="preserve"> (</w:t>
      </w:r>
      <w:r>
        <w:rPr>
          <w:rFonts w:asciiTheme="minorHAnsi" w:hAnsiTheme="minorHAnsi" w:cstheme="minorHAnsi"/>
          <w:b w:val="0"/>
          <w:color w:val="000000" w:themeColor="text1"/>
          <w:sz w:val="24"/>
          <w:szCs w:val="24"/>
        </w:rPr>
        <w:t>particulièrement en droit des dessins et modèles et droit d’auteur appliqué à l’art industriel, en droit des marques</w:t>
      </w:r>
      <w:r w:rsidR="00A96EA6">
        <w:rPr>
          <w:rFonts w:asciiTheme="minorHAnsi" w:hAnsiTheme="minorHAnsi" w:cstheme="minorHAnsi"/>
          <w:b w:val="0"/>
          <w:color w:val="000000" w:themeColor="text1"/>
          <w:sz w:val="24"/>
          <w:szCs w:val="24"/>
        </w:rPr>
        <w:t>, droit des brevets), n</w:t>
      </w:r>
      <w:r w:rsidR="00A96EA6" w:rsidRPr="00151922">
        <w:rPr>
          <w:rFonts w:asciiTheme="minorHAnsi" w:hAnsiTheme="minorHAnsi" w:cstheme="minorHAnsi"/>
          <w:b w:val="0"/>
          <w:i/>
          <w:color w:val="000000" w:themeColor="text1"/>
          <w:sz w:val="24"/>
          <w:szCs w:val="22"/>
        </w:rPr>
        <w:t>égociation et rédaction de contrats au sein d’une entreprise, gestion d’un portefeuille de droits de propriété intellectuelle</w:t>
      </w:r>
      <w:r w:rsidR="00A96EA6">
        <w:rPr>
          <w:rFonts w:asciiTheme="minorHAnsi" w:hAnsiTheme="minorHAnsi" w:cstheme="minorHAnsi"/>
          <w:b w:val="0"/>
          <w:color w:val="000000" w:themeColor="text1"/>
          <w:sz w:val="24"/>
          <w:szCs w:val="24"/>
        </w:rPr>
        <w:t xml:space="preserve"> </w:t>
      </w:r>
    </w:p>
    <w:p w14:paraId="299B9A46" w14:textId="46923449" w:rsidR="00E942D1" w:rsidRDefault="00E942D1" w:rsidP="007D3394">
      <w:pPr>
        <w:pStyle w:val="Titre"/>
        <w:numPr>
          <w:ilvl w:val="1"/>
          <w:numId w:val="26"/>
        </w:numPr>
        <w:spacing w:before="120" w:after="120"/>
        <w:jc w:val="left"/>
        <w:rPr>
          <w:rFonts w:asciiTheme="minorHAnsi" w:hAnsiTheme="minorHAnsi" w:cstheme="minorHAnsi"/>
          <w:b w:val="0"/>
          <w:color w:val="000000" w:themeColor="text1"/>
          <w:sz w:val="24"/>
          <w:szCs w:val="24"/>
        </w:rPr>
      </w:pPr>
      <w:r>
        <w:rPr>
          <w:rFonts w:asciiTheme="minorHAnsi" w:hAnsiTheme="minorHAnsi" w:cstheme="minorHAnsi"/>
          <w:b w:val="0"/>
          <w:i/>
          <w:color w:val="000000" w:themeColor="text1"/>
          <w:sz w:val="24"/>
          <w:szCs w:val="22"/>
        </w:rPr>
        <w:t xml:space="preserve">Identification des risques juridiques tenant à la création, l’exploitation et/ou la défense des droits de propriété intellectuelle d’une structure, privée ou publique </w:t>
      </w:r>
    </w:p>
    <w:p w14:paraId="3A300C38" w14:textId="794B3E05" w:rsidR="007D3394" w:rsidRDefault="00151922" w:rsidP="00A96EA6">
      <w:pPr>
        <w:pStyle w:val="Titre"/>
        <w:numPr>
          <w:ilvl w:val="1"/>
          <w:numId w:val="26"/>
        </w:numPr>
        <w:spacing w:before="120" w:after="120"/>
        <w:jc w:val="both"/>
        <w:rPr>
          <w:rFonts w:asciiTheme="minorHAnsi" w:hAnsiTheme="minorHAnsi" w:cstheme="minorHAnsi"/>
          <w:b w:val="0"/>
          <w:color w:val="000000" w:themeColor="text1"/>
          <w:sz w:val="24"/>
          <w:szCs w:val="24"/>
        </w:rPr>
      </w:pPr>
      <w:r w:rsidRPr="0048581F">
        <w:rPr>
          <w:rFonts w:asciiTheme="minorHAnsi" w:hAnsiTheme="minorHAnsi" w:cstheme="minorHAnsi"/>
          <w:b w:val="0"/>
          <w:i/>
          <w:color w:val="000000" w:themeColor="text1"/>
          <w:sz w:val="24"/>
          <w:szCs w:val="22"/>
        </w:rPr>
        <w:t>Particip</w:t>
      </w:r>
      <w:r w:rsidR="00A96EA6">
        <w:rPr>
          <w:rFonts w:asciiTheme="minorHAnsi" w:hAnsiTheme="minorHAnsi" w:cstheme="minorHAnsi"/>
          <w:b w:val="0"/>
          <w:i/>
          <w:color w:val="000000" w:themeColor="text1"/>
          <w:sz w:val="24"/>
          <w:szCs w:val="22"/>
        </w:rPr>
        <w:t>ation</w:t>
      </w:r>
      <w:r w:rsidRPr="0048581F">
        <w:rPr>
          <w:rFonts w:asciiTheme="minorHAnsi" w:hAnsiTheme="minorHAnsi" w:cstheme="minorHAnsi"/>
          <w:b w:val="0"/>
          <w:i/>
          <w:color w:val="000000" w:themeColor="text1"/>
          <w:sz w:val="24"/>
          <w:szCs w:val="22"/>
        </w:rPr>
        <w:t xml:space="preserve"> à l'accompagnement des projets</w:t>
      </w:r>
      <w:r>
        <w:rPr>
          <w:rFonts w:asciiTheme="minorHAnsi" w:hAnsiTheme="minorHAnsi" w:cstheme="minorHAnsi"/>
          <w:b w:val="0"/>
          <w:i/>
          <w:color w:val="000000" w:themeColor="text1"/>
          <w:sz w:val="24"/>
          <w:szCs w:val="22"/>
        </w:rPr>
        <w:t xml:space="preserve"> au sein d’un service de valorisation de la recherche, aide à la rédaction de contrats, à des consultations juridiques et à la transmission de connaissances juridiques auprès de publics non juristes</w:t>
      </w:r>
    </w:p>
    <w:p w14:paraId="648B4B89" w14:textId="5F2ED823" w:rsidR="00151922" w:rsidRDefault="00A96EA6" w:rsidP="00151922">
      <w:pPr>
        <w:pStyle w:val="Titre"/>
        <w:numPr>
          <w:ilvl w:val="1"/>
          <w:numId w:val="26"/>
        </w:numPr>
        <w:spacing w:before="120" w:after="120"/>
        <w:jc w:val="left"/>
        <w:rPr>
          <w:rFonts w:asciiTheme="minorHAnsi" w:hAnsiTheme="minorHAnsi" w:cstheme="minorHAnsi"/>
          <w:b w:val="0"/>
          <w:color w:val="000000" w:themeColor="text1"/>
          <w:sz w:val="24"/>
          <w:szCs w:val="24"/>
        </w:rPr>
      </w:pPr>
      <w:r>
        <w:rPr>
          <w:rFonts w:asciiTheme="minorHAnsi" w:hAnsiTheme="minorHAnsi" w:cstheme="minorHAnsi"/>
          <w:b w:val="0"/>
          <w:i/>
          <w:color w:val="000000" w:themeColor="text1"/>
          <w:sz w:val="24"/>
          <w:szCs w:val="22"/>
        </w:rPr>
        <w:t xml:space="preserve">Réalisation </w:t>
      </w:r>
      <w:r w:rsidR="00E942D1">
        <w:rPr>
          <w:rFonts w:asciiTheme="minorHAnsi" w:hAnsiTheme="minorHAnsi" w:cstheme="minorHAnsi"/>
          <w:b w:val="0"/>
          <w:i/>
          <w:color w:val="000000" w:themeColor="text1"/>
          <w:sz w:val="24"/>
          <w:szCs w:val="22"/>
        </w:rPr>
        <w:t>de la v</w:t>
      </w:r>
      <w:r w:rsidR="00151922" w:rsidRPr="0048581F">
        <w:rPr>
          <w:rFonts w:asciiTheme="minorHAnsi" w:hAnsiTheme="minorHAnsi" w:cstheme="minorHAnsi"/>
          <w:b w:val="0"/>
          <w:i/>
          <w:color w:val="000000" w:themeColor="text1"/>
          <w:sz w:val="24"/>
          <w:szCs w:val="22"/>
        </w:rPr>
        <w:t xml:space="preserve">eille juridique en droit </w:t>
      </w:r>
      <w:r w:rsidR="00151922">
        <w:rPr>
          <w:rFonts w:asciiTheme="minorHAnsi" w:hAnsiTheme="minorHAnsi" w:cstheme="minorHAnsi"/>
          <w:b w:val="0"/>
          <w:i/>
          <w:color w:val="000000" w:themeColor="text1"/>
          <w:sz w:val="24"/>
          <w:szCs w:val="22"/>
        </w:rPr>
        <w:t>de la propriété intellectuelle</w:t>
      </w:r>
      <w:r w:rsidR="00151922" w:rsidRPr="0048581F">
        <w:rPr>
          <w:rFonts w:asciiTheme="minorHAnsi" w:hAnsiTheme="minorHAnsi" w:cstheme="minorHAnsi"/>
          <w:b w:val="0"/>
          <w:i/>
          <w:color w:val="000000" w:themeColor="text1"/>
          <w:sz w:val="24"/>
          <w:szCs w:val="22"/>
        </w:rPr>
        <w:t xml:space="preserve"> et plus largement en droit des nouvelles technologies</w:t>
      </w:r>
      <w:r w:rsidR="00E942D1">
        <w:rPr>
          <w:rFonts w:asciiTheme="minorHAnsi" w:hAnsiTheme="minorHAnsi" w:cstheme="minorHAnsi"/>
          <w:b w:val="0"/>
          <w:i/>
          <w:color w:val="000000" w:themeColor="text1"/>
          <w:sz w:val="24"/>
          <w:szCs w:val="22"/>
        </w:rPr>
        <w:t xml:space="preserve"> pour tout type de structure</w:t>
      </w:r>
      <w:r w:rsidR="00151922">
        <w:rPr>
          <w:rFonts w:asciiTheme="minorHAnsi" w:hAnsiTheme="minorHAnsi" w:cstheme="minorHAnsi"/>
          <w:b w:val="0"/>
          <w:color w:val="000000" w:themeColor="text1"/>
          <w:sz w:val="24"/>
          <w:szCs w:val="24"/>
        </w:rPr>
        <w:t xml:space="preserve"> </w:t>
      </w:r>
    </w:p>
    <w:p w14:paraId="68049747" w14:textId="0BBE3F81" w:rsidR="001B6672" w:rsidRDefault="00151922" w:rsidP="00592B2E">
      <w:pPr>
        <w:pStyle w:val="Titre"/>
        <w:numPr>
          <w:ilvl w:val="1"/>
          <w:numId w:val="26"/>
        </w:numPr>
        <w:spacing w:before="120" w:after="120"/>
        <w:jc w:val="left"/>
        <w:rPr>
          <w:rFonts w:asciiTheme="minorHAnsi" w:hAnsiTheme="minorHAnsi" w:cstheme="minorHAnsi"/>
          <w:b w:val="0"/>
          <w:color w:val="000000" w:themeColor="text1"/>
          <w:sz w:val="24"/>
          <w:szCs w:val="24"/>
        </w:rPr>
      </w:pPr>
      <w:r w:rsidRPr="00151922">
        <w:rPr>
          <w:rFonts w:asciiTheme="minorHAnsi" w:hAnsiTheme="minorHAnsi" w:cstheme="minorHAnsi"/>
          <w:b w:val="0"/>
          <w:i/>
          <w:color w:val="000000" w:themeColor="text1"/>
          <w:sz w:val="24"/>
          <w:szCs w:val="22"/>
        </w:rPr>
        <w:t>Négociation et rédaction de contrats au sein d’une entreprise, gestion d’un portefeuille de droits de propriété intellectuelle</w:t>
      </w:r>
      <w:r>
        <w:rPr>
          <w:rFonts w:asciiTheme="minorHAnsi" w:hAnsiTheme="minorHAnsi" w:cstheme="minorHAnsi"/>
          <w:b w:val="0"/>
          <w:i/>
          <w:color w:val="000000" w:themeColor="text1"/>
          <w:sz w:val="24"/>
          <w:szCs w:val="22"/>
        </w:rPr>
        <w:t>…</w:t>
      </w:r>
    </w:p>
    <w:p w14:paraId="6678A723" w14:textId="77777777" w:rsidR="00D46429" w:rsidRPr="00D46429" w:rsidRDefault="00D46429" w:rsidP="00D46429">
      <w:pPr>
        <w:pStyle w:val="Titre"/>
        <w:spacing w:before="120" w:after="120"/>
        <w:ind w:left="1222"/>
        <w:jc w:val="left"/>
        <w:rPr>
          <w:rFonts w:asciiTheme="minorHAnsi" w:hAnsiTheme="minorHAnsi" w:cstheme="minorHAnsi"/>
          <w:b w:val="0"/>
          <w:color w:val="000000" w:themeColor="text1"/>
          <w:sz w:val="24"/>
          <w:szCs w:val="24"/>
        </w:rPr>
      </w:pPr>
    </w:p>
    <w:p w14:paraId="1CB54B8E" w14:textId="6E15BCB9" w:rsidR="007D3394" w:rsidRPr="00151922" w:rsidRDefault="007D3394" w:rsidP="00151922">
      <w:pPr>
        <w:pStyle w:val="Titre"/>
        <w:spacing w:before="120" w:after="120"/>
        <w:ind w:left="142"/>
        <w:jc w:val="left"/>
        <w:rPr>
          <w:rFonts w:asciiTheme="minorHAnsi" w:hAnsiTheme="minorHAnsi" w:cstheme="minorHAnsi"/>
          <w:b w:val="0"/>
          <w:color w:val="FF0000"/>
          <w:sz w:val="24"/>
          <w:szCs w:val="24"/>
          <w:u w:val="single"/>
        </w:rPr>
      </w:pPr>
      <w:r w:rsidRPr="00151922">
        <w:rPr>
          <w:rFonts w:asciiTheme="minorHAnsi" w:hAnsiTheme="minorHAnsi" w:cstheme="minorHAnsi"/>
          <w:b w:val="0"/>
          <w:color w:val="FF0000"/>
          <w:sz w:val="24"/>
          <w:szCs w:val="24"/>
          <w:u w:val="single"/>
        </w:rPr>
        <w:t>Quels sont les métiers visés par votre diplôme ?</w:t>
      </w:r>
    </w:p>
    <w:p w14:paraId="6F3C4A3B" w14:textId="3CCB786E" w:rsidR="00151922" w:rsidRDefault="00151922" w:rsidP="00151922">
      <w:pPr>
        <w:pStyle w:val="Titre"/>
        <w:numPr>
          <w:ilvl w:val="0"/>
          <w:numId w:val="48"/>
        </w:numPr>
        <w:spacing w:before="120" w:after="120"/>
        <w:jc w:val="left"/>
        <w:rPr>
          <w:rFonts w:asciiTheme="minorHAnsi" w:hAnsiTheme="minorHAnsi" w:cstheme="minorHAnsi"/>
          <w:b w:val="0"/>
          <w:bCs w:val="0"/>
          <w:color w:val="000000" w:themeColor="text1"/>
          <w:sz w:val="24"/>
          <w:szCs w:val="24"/>
        </w:rPr>
      </w:pPr>
      <w:r w:rsidRPr="0048581F">
        <w:rPr>
          <w:rFonts w:asciiTheme="minorHAnsi" w:hAnsiTheme="minorHAnsi" w:cstheme="minorHAnsi"/>
          <w:b w:val="0"/>
          <w:bCs w:val="0"/>
          <w:sz w:val="24"/>
          <w:szCs w:val="24"/>
        </w:rPr>
        <w:t xml:space="preserve">Avocat </w:t>
      </w:r>
      <w:r w:rsidR="00EE63BF">
        <w:rPr>
          <w:rFonts w:asciiTheme="minorHAnsi" w:hAnsiTheme="minorHAnsi" w:cstheme="minorHAnsi"/>
          <w:b w:val="0"/>
          <w:bCs w:val="0"/>
          <w:sz w:val="24"/>
          <w:szCs w:val="24"/>
        </w:rPr>
        <w:t xml:space="preserve">en droit des affaires </w:t>
      </w:r>
      <w:r w:rsidRPr="0048581F">
        <w:rPr>
          <w:rFonts w:asciiTheme="minorHAnsi" w:hAnsiTheme="minorHAnsi" w:cstheme="minorHAnsi"/>
          <w:b w:val="0"/>
          <w:bCs w:val="0"/>
          <w:sz w:val="24"/>
          <w:szCs w:val="24"/>
        </w:rPr>
        <w:t xml:space="preserve">spécialisé dans le droit </w:t>
      </w:r>
      <w:r>
        <w:rPr>
          <w:rFonts w:asciiTheme="minorHAnsi" w:hAnsiTheme="minorHAnsi" w:cstheme="minorHAnsi"/>
          <w:b w:val="0"/>
          <w:bCs w:val="0"/>
          <w:sz w:val="24"/>
          <w:szCs w:val="24"/>
        </w:rPr>
        <w:t xml:space="preserve">de la </w:t>
      </w:r>
      <w:r>
        <w:rPr>
          <w:rFonts w:asciiTheme="minorHAnsi" w:hAnsiTheme="minorHAnsi" w:cstheme="minorHAnsi"/>
          <w:b w:val="0"/>
          <w:bCs w:val="0"/>
          <w:color w:val="000000" w:themeColor="text1"/>
          <w:sz w:val="24"/>
          <w:szCs w:val="24"/>
        </w:rPr>
        <w:t>propriété intellectuelle</w:t>
      </w:r>
      <w:r w:rsidR="00F41CB8" w:rsidRPr="00F41CB8">
        <w:rPr>
          <w:rFonts w:asciiTheme="minorHAnsi" w:hAnsiTheme="minorHAnsi" w:cstheme="minorHAnsi"/>
          <w:b w:val="0"/>
          <w:bCs w:val="0"/>
          <w:color w:val="000000" w:themeColor="text1"/>
          <w:sz w:val="24"/>
          <w:szCs w:val="24"/>
        </w:rPr>
        <w:t xml:space="preserve"> </w:t>
      </w:r>
    </w:p>
    <w:p w14:paraId="6F06E574" w14:textId="40DBBC24" w:rsidR="00151922" w:rsidRDefault="00151922" w:rsidP="00151922">
      <w:pPr>
        <w:pStyle w:val="Titre"/>
        <w:numPr>
          <w:ilvl w:val="0"/>
          <w:numId w:val="48"/>
        </w:numPr>
        <w:spacing w:before="120" w:after="120"/>
        <w:jc w:val="left"/>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C</w:t>
      </w:r>
      <w:r w:rsidR="00F41CB8">
        <w:rPr>
          <w:rFonts w:asciiTheme="minorHAnsi" w:hAnsiTheme="minorHAnsi" w:cstheme="minorHAnsi"/>
          <w:b w:val="0"/>
          <w:bCs w:val="0"/>
          <w:color w:val="000000" w:themeColor="text1"/>
          <w:sz w:val="24"/>
          <w:szCs w:val="24"/>
        </w:rPr>
        <w:t xml:space="preserve">onseil en propriété industrielle </w:t>
      </w:r>
    </w:p>
    <w:p w14:paraId="2E907D87" w14:textId="3F2AFDA5" w:rsidR="00151922" w:rsidRDefault="00151922" w:rsidP="00151922">
      <w:pPr>
        <w:pStyle w:val="Titre"/>
        <w:numPr>
          <w:ilvl w:val="0"/>
          <w:numId w:val="48"/>
        </w:numPr>
        <w:spacing w:before="120" w:after="120"/>
        <w:jc w:val="left"/>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J</w:t>
      </w:r>
      <w:r w:rsidR="00F41CB8">
        <w:rPr>
          <w:rFonts w:asciiTheme="minorHAnsi" w:hAnsiTheme="minorHAnsi" w:cstheme="minorHAnsi"/>
          <w:b w:val="0"/>
          <w:bCs w:val="0"/>
          <w:color w:val="000000" w:themeColor="text1"/>
          <w:sz w:val="24"/>
          <w:szCs w:val="24"/>
        </w:rPr>
        <w:t xml:space="preserve">uriste </w:t>
      </w:r>
      <w:r w:rsidR="00EE63BF">
        <w:rPr>
          <w:rFonts w:asciiTheme="minorHAnsi" w:hAnsiTheme="minorHAnsi" w:cstheme="minorHAnsi"/>
          <w:b w:val="0"/>
          <w:bCs w:val="0"/>
          <w:color w:val="000000" w:themeColor="text1"/>
          <w:sz w:val="24"/>
          <w:szCs w:val="24"/>
        </w:rPr>
        <w:t xml:space="preserve">en </w:t>
      </w:r>
      <w:r w:rsidR="00F41CB8">
        <w:rPr>
          <w:rFonts w:asciiTheme="minorHAnsi" w:hAnsiTheme="minorHAnsi" w:cstheme="minorHAnsi"/>
          <w:b w:val="0"/>
          <w:bCs w:val="0"/>
          <w:color w:val="000000" w:themeColor="text1"/>
          <w:sz w:val="24"/>
          <w:szCs w:val="24"/>
        </w:rPr>
        <w:t>entreprise</w:t>
      </w:r>
      <w:r>
        <w:rPr>
          <w:rFonts w:asciiTheme="minorHAnsi" w:hAnsiTheme="minorHAnsi" w:cstheme="minorHAnsi"/>
          <w:b w:val="0"/>
          <w:bCs w:val="0"/>
          <w:color w:val="000000" w:themeColor="text1"/>
          <w:sz w:val="24"/>
          <w:szCs w:val="24"/>
        </w:rPr>
        <w:t xml:space="preserve"> </w:t>
      </w:r>
    </w:p>
    <w:p w14:paraId="233E4110" w14:textId="31397654" w:rsidR="00EE63BF" w:rsidRDefault="00EE63BF" w:rsidP="00151922">
      <w:pPr>
        <w:pStyle w:val="Titre"/>
        <w:numPr>
          <w:ilvl w:val="0"/>
          <w:numId w:val="48"/>
        </w:numPr>
        <w:spacing w:before="120" w:after="120"/>
        <w:jc w:val="left"/>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Juriste en cabinet (d’avocats ou de conseils en propriété industrielle)</w:t>
      </w:r>
    </w:p>
    <w:p w14:paraId="5A31990E" w14:textId="77777777" w:rsidR="00EE63BF" w:rsidRDefault="00151922" w:rsidP="00151922">
      <w:pPr>
        <w:pStyle w:val="Titre"/>
        <w:numPr>
          <w:ilvl w:val="0"/>
          <w:numId w:val="48"/>
        </w:numPr>
        <w:spacing w:before="120" w:after="120"/>
        <w:jc w:val="left"/>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Juriste dans une organisation ou association d’auteurs (société de gestion collective, Ligue des auteurs…) </w:t>
      </w:r>
    </w:p>
    <w:p w14:paraId="765B163A" w14:textId="351F57E5" w:rsidR="00151922" w:rsidRDefault="00EE63BF" w:rsidP="00151922">
      <w:pPr>
        <w:pStyle w:val="Titre"/>
        <w:numPr>
          <w:ilvl w:val="0"/>
          <w:numId w:val="48"/>
        </w:numPr>
        <w:spacing w:before="120" w:after="120"/>
        <w:jc w:val="left"/>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Juriste dans </w:t>
      </w:r>
      <w:r w:rsidR="00151922">
        <w:rPr>
          <w:rFonts w:asciiTheme="minorHAnsi" w:hAnsiTheme="minorHAnsi" w:cstheme="minorHAnsi"/>
          <w:b w:val="0"/>
          <w:bCs w:val="0"/>
          <w:color w:val="000000" w:themeColor="text1"/>
          <w:sz w:val="24"/>
          <w:szCs w:val="24"/>
        </w:rPr>
        <w:t xml:space="preserve">une administration (INPI, </w:t>
      </w:r>
      <w:r>
        <w:rPr>
          <w:rFonts w:asciiTheme="minorHAnsi" w:hAnsiTheme="minorHAnsi" w:cstheme="minorHAnsi"/>
          <w:b w:val="0"/>
          <w:bCs w:val="0"/>
          <w:color w:val="000000" w:themeColor="text1"/>
          <w:sz w:val="24"/>
          <w:szCs w:val="24"/>
        </w:rPr>
        <w:t xml:space="preserve">EUIPO, </w:t>
      </w:r>
      <w:r w:rsidR="00151922">
        <w:rPr>
          <w:rFonts w:asciiTheme="minorHAnsi" w:hAnsiTheme="minorHAnsi" w:cstheme="minorHAnsi"/>
          <w:b w:val="0"/>
          <w:bCs w:val="0"/>
          <w:color w:val="000000" w:themeColor="text1"/>
          <w:sz w:val="24"/>
          <w:szCs w:val="24"/>
        </w:rPr>
        <w:t xml:space="preserve">Douanes, DGCCRF), </w:t>
      </w:r>
    </w:p>
    <w:p w14:paraId="666ADB40" w14:textId="1AE22009" w:rsidR="00151922" w:rsidRDefault="00151922" w:rsidP="00151922">
      <w:pPr>
        <w:pStyle w:val="Titre"/>
        <w:numPr>
          <w:ilvl w:val="0"/>
          <w:numId w:val="48"/>
        </w:numPr>
        <w:spacing w:before="120" w:after="120"/>
        <w:jc w:val="left"/>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Juriste dans une structure culturelle (Musée, Opéra, …)</w:t>
      </w:r>
    </w:p>
    <w:p w14:paraId="5064B4A1" w14:textId="382DDA73" w:rsidR="00151922" w:rsidRDefault="00151922" w:rsidP="00151922">
      <w:pPr>
        <w:pStyle w:val="Titre"/>
        <w:numPr>
          <w:ilvl w:val="0"/>
          <w:numId w:val="48"/>
        </w:numPr>
        <w:spacing w:before="120" w:after="120"/>
        <w:jc w:val="left"/>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Juriste dans une structure de valorisation de la recherche</w:t>
      </w:r>
    </w:p>
    <w:p w14:paraId="7AEA81A2" w14:textId="678000DC" w:rsidR="007D3394" w:rsidRDefault="00151922" w:rsidP="00151922">
      <w:pPr>
        <w:pStyle w:val="Titre"/>
        <w:numPr>
          <w:ilvl w:val="0"/>
          <w:numId w:val="48"/>
        </w:numPr>
        <w:spacing w:before="120" w:after="120"/>
        <w:jc w:val="left"/>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M</w:t>
      </w:r>
      <w:r w:rsidR="00F41CB8">
        <w:rPr>
          <w:rFonts w:asciiTheme="minorHAnsi" w:hAnsiTheme="minorHAnsi" w:cstheme="minorHAnsi"/>
          <w:b w:val="0"/>
          <w:bCs w:val="0"/>
          <w:color w:val="000000" w:themeColor="text1"/>
          <w:sz w:val="24"/>
          <w:szCs w:val="24"/>
        </w:rPr>
        <w:t>agistrat</w:t>
      </w:r>
    </w:p>
    <w:p w14:paraId="111A750B" w14:textId="77777777" w:rsidR="00151922" w:rsidRPr="00F41CB8" w:rsidRDefault="00151922" w:rsidP="002F1B02">
      <w:pPr>
        <w:pStyle w:val="Titre"/>
        <w:spacing w:before="120" w:after="120"/>
        <w:ind w:left="502"/>
        <w:jc w:val="left"/>
        <w:rPr>
          <w:rFonts w:asciiTheme="minorHAnsi" w:hAnsiTheme="minorHAnsi" w:cstheme="minorHAnsi"/>
          <w:b w:val="0"/>
          <w:bCs w:val="0"/>
          <w:color w:val="000000" w:themeColor="text1"/>
          <w:sz w:val="24"/>
          <w:szCs w:val="24"/>
        </w:rPr>
      </w:pPr>
    </w:p>
    <w:p w14:paraId="0DBAC8D0" w14:textId="52B5D2F3" w:rsidR="007D3394" w:rsidRDefault="007D3394" w:rsidP="007D3394">
      <w:pPr>
        <w:pStyle w:val="Titre"/>
        <w:spacing w:before="120" w:after="120"/>
        <w:ind w:left="426"/>
        <w:jc w:val="left"/>
        <w:rPr>
          <w:rFonts w:asciiTheme="minorHAnsi" w:hAnsiTheme="minorHAnsi" w:cstheme="minorHAnsi"/>
          <w:b w:val="0"/>
          <w:color w:val="000000" w:themeColor="text1"/>
          <w:sz w:val="24"/>
          <w:szCs w:val="24"/>
        </w:rPr>
      </w:pPr>
      <w:r w:rsidRPr="00151922">
        <w:rPr>
          <w:rFonts w:asciiTheme="minorHAnsi" w:hAnsiTheme="minorHAnsi" w:cstheme="minorHAnsi"/>
          <w:b w:val="0"/>
          <w:color w:val="FF0000"/>
          <w:sz w:val="24"/>
          <w:szCs w:val="24"/>
          <w:u w:val="single"/>
        </w:rPr>
        <w:lastRenderedPageBreak/>
        <w:t xml:space="preserve">Quels </w:t>
      </w:r>
      <w:r w:rsidR="00802F91" w:rsidRPr="00151922">
        <w:rPr>
          <w:rFonts w:asciiTheme="minorHAnsi" w:hAnsiTheme="minorHAnsi" w:cstheme="minorHAnsi"/>
          <w:b w:val="0"/>
          <w:color w:val="FF0000"/>
          <w:sz w:val="24"/>
          <w:szCs w:val="24"/>
          <w:u w:val="single"/>
        </w:rPr>
        <w:t xml:space="preserve">sont, </w:t>
      </w:r>
      <w:r w:rsidR="00EE63BF">
        <w:rPr>
          <w:rFonts w:asciiTheme="minorHAnsi" w:hAnsiTheme="minorHAnsi" w:cstheme="minorHAnsi"/>
          <w:b w:val="0"/>
          <w:color w:val="FF0000"/>
          <w:sz w:val="24"/>
          <w:szCs w:val="24"/>
          <w:u w:val="single"/>
        </w:rPr>
        <w:t>a</w:t>
      </w:r>
      <w:r w:rsidRPr="00151922">
        <w:rPr>
          <w:rFonts w:asciiTheme="minorHAnsi" w:hAnsiTheme="minorHAnsi" w:cstheme="minorHAnsi"/>
          <w:b w:val="0"/>
          <w:color w:val="FF0000"/>
          <w:sz w:val="24"/>
          <w:szCs w:val="24"/>
          <w:u w:val="single"/>
        </w:rPr>
        <w:t xml:space="preserve"> contrario, les missions et</w:t>
      </w:r>
      <w:r w:rsidR="002C2A3B" w:rsidRPr="00151922">
        <w:rPr>
          <w:rFonts w:asciiTheme="minorHAnsi" w:hAnsiTheme="minorHAnsi" w:cstheme="minorHAnsi"/>
          <w:b w:val="0"/>
          <w:color w:val="FF0000"/>
          <w:sz w:val="24"/>
          <w:szCs w:val="24"/>
          <w:u w:val="single"/>
        </w:rPr>
        <w:t>/ou</w:t>
      </w:r>
      <w:r w:rsidRPr="00151922">
        <w:rPr>
          <w:rFonts w:asciiTheme="minorHAnsi" w:hAnsiTheme="minorHAnsi" w:cstheme="minorHAnsi"/>
          <w:b w:val="0"/>
          <w:color w:val="FF0000"/>
          <w:sz w:val="24"/>
          <w:szCs w:val="24"/>
          <w:u w:val="single"/>
        </w:rPr>
        <w:t xml:space="preserve"> métiers exclus de votre périmètre ? </w:t>
      </w:r>
      <w:r w:rsidR="008446B2" w:rsidRPr="00151922">
        <w:rPr>
          <w:rFonts w:asciiTheme="minorHAnsi" w:hAnsiTheme="minorHAnsi" w:cstheme="minorHAnsi"/>
          <w:b w:val="0"/>
          <w:color w:val="FF0000"/>
          <w:sz w:val="24"/>
          <w:szCs w:val="24"/>
          <w:u w:val="single"/>
        </w:rPr>
        <w:t>C</w:t>
      </w:r>
      <w:r w:rsidRPr="00151922">
        <w:rPr>
          <w:rFonts w:asciiTheme="minorHAnsi" w:hAnsiTheme="minorHAnsi" w:cstheme="minorHAnsi"/>
          <w:b w:val="0"/>
          <w:color w:val="FF0000"/>
          <w:sz w:val="24"/>
          <w:szCs w:val="24"/>
          <w:u w:val="single"/>
        </w:rPr>
        <w:t xml:space="preserve">e qui sort </w:t>
      </w:r>
      <w:r w:rsidR="00697B18" w:rsidRPr="00151922">
        <w:rPr>
          <w:rFonts w:asciiTheme="minorHAnsi" w:hAnsiTheme="minorHAnsi" w:cstheme="minorHAnsi"/>
          <w:b w:val="0"/>
          <w:color w:val="FF0000"/>
          <w:sz w:val="24"/>
          <w:szCs w:val="24"/>
          <w:u w:val="single"/>
        </w:rPr>
        <w:t xml:space="preserve">absolument </w:t>
      </w:r>
      <w:r w:rsidRPr="00151922">
        <w:rPr>
          <w:rFonts w:asciiTheme="minorHAnsi" w:hAnsiTheme="minorHAnsi" w:cstheme="minorHAnsi"/>
          <w:b w:val="0"/>
          <w:color w:val="FF0000"/>
          <w:sz w:val="24"/>
          <w:szCs w:val="24"/>
          <w:u w:val="single"/>
        </w:rPr>
        <w:t>du champ de votre diplôme</w:t>
      </w:r>
      <w:r w:rsidRPr="00151922">
        <w:rPr>
          <w:rFonts w:asciiTheme="minorHAnsi" w:hAnsiTheme="minorHAnsi" w:cstheme="minorHAnsi"/>
          <w:b w:val="0"/>
          <w:color w:val="FF0000"/>
          <w:sz w:val="24"/>
          <w:szCs w:val="24"/>
        </w:rPr>
        <w:t> </w:t>
      </w:r>
      <w:r>
        <w:rPr>
          <w:rFonts w:asciiTheme="minorHAnsi" w:hAnsiTheme="minorHAnsi" w:cstheme="minorHAnsi"/>
          <w:b w:val="0"/>
          <w:color w:val="000000" w:themeColor="text1"/>
          <w:sz w:val="24"/>
          <w:szCs w:val="24"/>
        </w:rPr>
        <w:t xml:space="preserve">: </w:t>
      </w:r>
    </w:p>
    <w:p w14:paraId="01A0BEE0" w14:textId="4CE9C4D9" w:rsidR="007D3394" w:rsidRPr="004604E1" w:rsidRDefault="00151922" w:rsidP="004604E1">
      <w:pPr>
        <w:pStyle w:val="Titre"/>
        <w:spacing w:before="120" w:after="120"/>
        <w:ind w:left="426"/>
        <w:jc w:val="both"/>
        <w:rPr>
          <w:rFonts w:asciiTheme="minorHAnsi" w:hAnsiTheme="minorHAnsi" w:cstheme="minorHAnsi"/>
          <w:b w:val="0"/>
          <w:bCs w:val="0"/>
          <w:color w:val="000000" w:themeColor="text1"/>
          <w:sz w:val="24"/>
          <w:szCs w:val="24"/>
        </w:rPr>
      </w:pPr>
      <w:r>
        <w:rPr>
          <w:rFonts w:asciiTheme="minorHAnsi" w:hAnsiTheme="minorHAnsi" w:cstheme="minorHAnsi"/>
          <w:b w:val="0"/>
          <w:color w:val="000000" w:themeColor="text1"/>
          <w:sz w:val="24"/>
          <w:szCs w:val="24"/>
        </w:rPr>
        <w:t xml:space="preserve">Les </w:t>
      </w:r>
      <w:r w:rsidR="004604E1">
        <w:rPr>
          <w:rFonts w:asciiTheme="minorHAnsi" w:hAnsiTheme="minorHAnsi" w:cstheme="minorHAnsi"/>
          <w:b w:val="0"/>
          <w:color w:val="000000" w:themeColor="text1"/>
          <w:sz w:val="24"/>
          <w:szCs w:val="24"/>
        </w:rPr>
        <w:t xml:space="preserve">métiers </w:t>
      </w:r>
      <w:r w:rsidR="004604E1" w:rsidRPr="0048581F">
        <w:rPr>
          <w:rFonts w:asciiTheme="minorHAnsi" w:hAnsiTheme="minorHAnsi" w:cstheme="minorHAnsi"/>
          <w:b w:val="0"/>
          <w:color w:val="000000" w:themeColor="text1"/>
          <w:sz w:val="24"/>
          <w:szCs w:val="24"/>
        </w:rPr>
        <w:t xml:space="preserve">et </w:t>
      </w:r>
      <w:r w:rsidRPr="0048581F">
        <w:rPr>
          <w:rFonts w:asciiTheme="minorHAnsi" w:hAnsiTheme="minorHAnsi" w:cstheme="minorHAnsi"/>
          <w:b w:val="0"/>
          <w:color w:val="000000" w:themeColor="text1"/>
          <w:sz w:val="24"/>
          <w:szCs w:val="24"/>
        </w:rPr>
        <w:t xml:space="preserve">missions qui sont exclus du périmètre </w:t>
      </w:r>
      <w:r w:rsidR="004604E1">
        <w:rPr>
          <w:rFonts w:asciiTheme="minorHAnsi" w:hAnsiTheme="minorHAnsi" w:cstheme="minorHAnsi"/>
          <w:b w:val="0"/>
          <w:color w:val="000000" w:themeColor="text1"/>
          <w:sz w:val="24"/>
          <w:szCs w:val="24"/>
        </w:rPr>
        <w:t xml:space="preserve">du diplôme </w:t>
      </w:r>
      <w:r w:rsidRPr="0048581F">
        <w:rPr>
          <w:rFonts w:asciiTheme="minorHAnsi" w:hAnsiTheme="minorHAnsi" w:cstheme="minorHAnsi"/>
          <w:b w:val="0"/>
          <w:color w:val="000000" w:themeColor="text1"/>
          <w:sz w:val="24"/>
          <w:szCs w:val="24"/>
        </w:rPr>
        <w:t xml:space="preserve">sont ceux </w:t>
      </w:r>
      <w:r w:rsidRPr="0019080F">
        <w:rPr>
          <w:rFonts w:asciiTheme="minorHAnsi" w:hAnsiTheme="minorHAnsi" w:cstheme="minorHAnsi"/>
          <w:color w:val="000000" w:themeColor="text1"/>
          <w:sz w:val="24"/>
          <w:szCs w:val="24"/>
        </w:rPr>
        <w:t>qui ne sont pas en lien avec</w:t>
      </w:r>
      <w:r>
        <w:rPr>
          <w:rFonts w:asciiTheme="minorHAnsi" w:hAnsiTheme="minorHAnsi" w:cstheme="minorHAnsi"/>
          <w:color w:val="000000" w:themeColor="text1"/>
          <w:sz w:val="24"/>
          <w:szCs w:val="24"/>
        </w:rPr>
        <w:t xml:space="preserve"> le droit de la propriété intellectuelle</w:t>
      </w:r>
      <w:r w:rsidR="0047376D">
        <w:rPr>
          <w:rFonts w:asciiTheme="minorHAnsi" w:hAnsiTheme="minorHAnsi" w:cstheme="minorHAnsi"/>
          <w:color w:val="000000" w:themeColor="text1"/>
          <w:sz w:val="24"/>
          <w:szCs w:val="24"/>
        </w:rPr>
        <w:t xml:space="preserve"> et plus généralement le droit des affaires</w:t>
      </w:r>
      <w:r w:rsidR="004604E1">
        <w:rPr>
          <w:rFonts w:asciiTheme="minorHAnsi" w:hAnsiTheme="minorHAnsi" w:cstheme="minorHAnsi"/>
          <w:color w:val="000000" w:themeColor="text1"/>
          <w:sz w:val="24"/>
          <w:szCs w:val="24"/>
        </w:rPr>
        <w:t xml:space="preserve">. </w:t>
      </w:r>
      <w:r w:rsidR="0047376D">
        <w:rPr>
          <w:rFonts w:asciiTheme="minorHAnsi" w:hAnsiTheme="minorHAnsi" w:cstheme="minorHAnsi"/>
          <w:b w:val="0"/>
          <w:bCs w:val="0"/>
          <w:color w:val="000000" w:themeColor="text1"/>
          <w:sz w:val="24"/>
          <w:szCs w:val="24"/>
        </w:rPr>
        <w:t>En effet</w:t>
      </w:r>
      <w:r w:rsidR="004604E1">
        <w:rPr>
          <w:rFonts w:asciiTheme="minorHAnsi" w:hAnsiTheme="minorHAnsi" w:cstheme="minorHAnsi"/>
          <w:b w:val="0"/>
          <w:bCs w:val="0"/>
          <w:color w:val="000000" w:themeColor="text1"/>
          <w:sz w:val="24"/>
          <w:szCs w:val="24"/>
        </w:rPr>
        <w:t xml:space="preserve">, dans la mesure où la formation s’inscrit dans le périmètre plus large du droit des affaires, les étudiants peuvent assurer ensuite des missions </w:t>
      </w:r>
      <w:r w:rsidR="0047376D">
        <w:rPr>
          <w:rFonts w:asciiTheme="minorHAnsi" w:hAnsiTheme="minorHAnsi" w:cstheme="minorHAnsi"/>
          <w:b w:val="0"/>
          <w:bCs w:val="0"/>
          <w:color w:val="000000" w:themeColor="text1"/>
          <w:sz w:val="24"/>
          <w:szCs w:val="24"/>
        </w:rPr>
        <w:t xml:space="preserve">qui dépassent le cadre strict de la propriété intellectuelle. </w:t>
      </w:r>
    </w:p>
    <w:p w14:paraId="0458E4D6" w14:textId="11035209" w:rsidR="0047376D" w:rsidRDefault="007D3394" w:rsidP="00D46429">
      <w:pPr>
        <w:pStyle w:val="Titre"/>
        <w:spacing w:before="120" w:after="120"/>
        <w:ind w:left="426"/>
        <w:jc w:val="left"/>
        <w:rPr>
          <w:rFonts w:asciiTheme="minorHAnsi" w:hAnsiTheme="minorHAnsi" w:cstheme="minorHAnsi"/>
          <w:b w:val="0"/>
          <w:color w:val="000000" w:themeColor="text1"/>
          <w:sz w:val="24"/>
          <w:szCs w:val="24"/>
        </w:rPr>
      </w:pPr>
      <w:r w:rsidRPr="004604E1">
        <w:rPr>
          <w:rFonts w:asciiTheme="minorHAnsi" w:hAnsiTheme="minorHAnsi" w:cstheme="minorHAnsi"/>
          <w:b w:val="0"/>
          <w:color w:val="FF0000"/>
          <w:sz w:val="24"/>
          <w:szCs w:val="24"/>
          <w:u w:val="single"/>
        </w:rPr>
        <w:t>Quels sont les secteurs</w:t>
      </w:r>
      <w:r w:rsidR="00802F91" w:rsidRPr="004604E1">
        <w:rPr>
          <w:rFonts w:asciiTheme="minorHAnsi" w:hAnsiTheme="minorHAnsi" w:cstheme="minorHAnsi"/>
          <w:b w:val="0"/>
          <w:color w:val="FF0000"/>
          <w:sz w:val="24"/>
          <w:szCs w:val="24"/>
          <w:u w:val="single"/>
        </w:rPr>
        <w:t xml:space="preserve"> / débouchés</w:t>
      </w:r>
      <w:r w:rsidRPr="004604E1">
        <w:rPr>
          <w:rFonts w:asciiTheme="minorHAnsi" w:hAnsiTheme="minorHAnsi" w:cstheme="minorHAnsi"/>
          <w:b w:val="0"/>
          <w:color w:val="FF0000"/>
          <w:sz w:val="24"/>
          <w:szCs w:val="24"/>
          <w:u w:val="single"/>
        </w:rPr>
        <w:t xml:space="preserve"> dans lesquels on peut retrouver un ancien étudiant de ce diplôme</w:t>
      </w:r>
      <w:r w:rsidRPr="004604E1">
        <w:rPr>
          <w:rFonts w:asciiTheme="minorHAnsi" w:hAnsiTheme="minorHAnsi" w:cstheme="minorHAnsi"/>
          <w:b w:val="0"/>
          <w:color w:val="FF0000"/>
          <w:sz w:val="24"/>
          <w:szCs w:val="24"/>
        </w:rPr>
        <w:t> </w:t>
      </w:r>
      <w:r w:rsidRPr="007D3394">
        <w:rPr>
          <w:rFonts w:asciiTheme="minorHAnsi" w:hAnsiTheme="minorHAnsi" w:cstheme="minorHAnsi"/>
          <w:b w:val="0"/>
          <w:color w:val="000000" w:themeColor="text1"/>
          <w:sz w:val="24"/>
          <w:szCs w:val="24"/>
        </w:rPr>
        <w:t>?</w:t>
      </w:r>
    </w:p>
    <w:p w14:paraId="36F7553B" w14:textId="0D4D78BF" w:rsidR="00EE63BF" w:rsidRDefault="00EE63BF" w:rsidP="006560E7">
      <w:pPr>
        <w:pStyle w:val="Titre"/>
        <w:ind w:left="502"/>
        <w:jc w:val="left"/>
        <w:rPr>
          <w:rFonts w:asciiTheme="minorHAnsi" w:hAnsiTheme="minorHAnsi" w:cstheme="minorHAnsi"/>
          <w:b w:val="0"/>
          <w:bCs w:val="0"/>
          <w:i/>
          <w:color w:val="000000" w:themeColor="text1"/>
          <w:sz w:val="24"/>
          <w:szCs w:val="24"/>
        </w:rPr>
      </w:pPr>
      <w:r w:rsidRPr="0048581F">
        <w:rPr>
          <w:rFonts w:asciiTheme="minorHAnsi" w:hAnsiTheme="minorHAnsi" w:cstheme="minorHAnsi"/>
          <w:b w:val="0"/>
          <w:bCs w:val="0"/>
          <w:i/>
          <w:color w:val="00B050"/>
          <w:sz w:val="24"/>
          <w:szCs w:val="24"/>
          <w:u w:val="single"/>
        </w:rPr>
        <w:t xml:space="preserve">Voir annexe </w:t>
      </w:r>
      <w:r>
        <w:rPr>
          <w:rFonts w:asciiTheme="minorHAnsi" w:hAnsiTheme="minorHAnsi" w:cstheme="minorHAnsi"/>
          <w:b w:val="0"/>
          <w:bCs w:val="0"/>
          <w:i/>
          <w:color w:val="00B050"/>
          <w:sz w:val="24"/>
          <w:szCs w:val="24"/>
          <w:u w:val="single"/>
        </w:rPr>
        <w:t xml:space="preserve">1 : </w:t>
      </w:r>
      <w:r>
        <w:rPr>
          <w:rFonts w:asciiTheme="minorHAnsi" w:hAnsiTheme="minorHAnsi" w:cstheme="minorHAnsi"/>
          <w:b w:val="0"/>
          <w:bCs w:val="0"/>
          <w:i/>
          <w:color w:val="000000" w:themeColor="text1"/>
          <w:sz w:val="24"/>
          <w:szCs w:val="24"/>
        </w:rPr>
        <w:t xml:space="preserve">Liste des postes occupés par des anciens étudiants du Master Droit de la PI-CAE : </w:t>
      </w:r>
    </w:p>
    <w:p w14:paraId="4688B4CD" w14:textId="77777777" w:rsidR="00EE63BF" w:rsidRDefault="00EE63BF" w:rsidP="006560E7">
      <w:pPr>
        <w:pStyle w:val="Titre"/>
        <w:ind w:left="502"/>
        <w:jc w:val="left"/>
        <w:rPr>
          <w:rFonts w:asciiTheme="minorHAnsi" w:hAnsiTheme="minorHAnsi" w:cstheme="minorHAnsi"/>
          <w:b w:val="0"/>
          <w:bCs w:val="0"/>
          <w:i/>
          <w:color w:val="000000" w:themeColor="text1"/>
          <w:sz w:val="24"/>
          <w:szCs w:val="24"/>
        </w:rPr>
      </w:pPr>
    </w:p>
    <w:p w14:paraId="251D298F" w14:textId="0C4ED433" w:rsidR="004604E1" w:rsidRDefault="006560E7" w:rsidP="006560E7">
      <w:pPr>
        <w:pStyle w:val="Titre"/>
        <w:ind w:left="502"/>
        <w:jc w:val="left"/>
        <w:rPr>
          <w:rFonts w:asciiTheme="minorHAnsi" w:hAnsiTheme="minorHAnsi" w:cstheme="minorHAnsi"/>
          <w:b w:val="0"/>
          <w:bCs w:val="0"/>
          <w:color w:val="000000" w:themeColor="text1"/>
          <w:sz w:val="24"/>
          <w:szCs w:val="24"/>
        </w:rPr>
      </w:pPr>
      <w:r w:rsidRPr="0048581F">
        <w:rPr>
          <w:rFonts w:asciiTheme="minorHAnsi" w:hAnsiTheme="minorHAnsi" w:cstheme="minorHAnsi"/>
          <w:b w:val="0"/>
          <w:bCs w:val="0"/>
          <w:i/>
          <w:color w:val="000000" w:themeColor="text1"/>
          <w:sz w:val="24"/>
          <w:szCs w:val="24"/>
        </w:rPr>
        <w:t xml:space="preserve">Joindre 6 offres d’emploi post </w:t>
      </w:r>
      <w:proofErr w:type="gramStart"/>
      <w:r w:rsidRPr="0048581F">
        <w:rPr>
          <w:rFonts w:asciiTheme="minorHAnsi" w:hAnsiTheme="minorHAnsi" w:cstheme="minorHAnsi"/>
          <w:b w:val="0"/>
          <w:bCs w:val="0"/>
          <w:i/>
          <w:color w:val="000000" w:themeColor="text1"/>
          <w:sz w:val="24"/>
          <w:szCs w:val="24"/>
        </w:rPr>
        <w:t>diplôme </w:t>
      </w:r>
      <w:r w:rsidRPr="0048581F">
        <w:rPr>
          <w:rFonts w:asciiTheme="minorHAnsi" w:hAnsiTheme="minorHAnsi" w:cstheme="minorHAnsi"/>
          <w:b w:val="0"/>
          <w:bCs w:val="0"/>
          <w:i/>
          <w:color w:val="00B050"/>
          <w:sz w:val="24"/>
          <w:szCs w:val="24"/>
          <w:u w:val="single"/>
        </w:rPr>
        <w:t xml:space="preserve"> </w:t>
      </w:r>
      <w:r w:rsidR="004604E1" w:rsidRPr="0048581F">
        <w:rPr>
          <w:rFonts w:asciiTheme="minorHAnsi" w:hAnsiTheme="minorHAnsi" w:cstheme="minorHAnsi"/>
          <w:b w:val="0"/>
          <w:bCs w:val="0"/>
          <w:i/>
          <w:color w:val="00B050"/>
          <w:sz w:val="24"/>
          <w:szCs w:val="24"/>
          <w:u w:val="single"/>
        </w:rPr>
        <w:t>Voir</w:t>
      </w:r>
      <w:proofErr w:type="gramEnd"/>
      <w:r w:rsidR="004604E1" w:rsidRPr="0048581F">
        <w:rPr>
          <w:rFonts w:asciiTheme="minorHAnsi" w:hAnsiTheme="minorHAnsi" w:cstheme="minorHAnsi"/>
          <w:b w:val="0"/>
          <w:bCs w:val="0"/>
          <w:i/>
          <w:color w:val="00B050"/>
          <w:sz w:val="24"/>
          <w:szCs w:val="24"/>
          <w:u w:val="single"/>
        </w:rPr>
        <w:t xml:space="preserve"> annexe </w:t>
      </w:r>
      <w:r w:rsidR="008762A5">
        <w:rPr>
          <w:rFonts w:asciiTheme="minorHAnsi" w:hAnsiTheme="minorHAnsi" w:cstheme="minorHAnsi"/>
          <w:b w:val="0"/>
          <w:bCs w:val="0"/>
          <w:i/>
          <w:color w:val="00B050"/>
          <w:sz w:val="24"/>
          <w:szCs w:val="24"/>
          <w:u w:val="single"/>
        </w:rPr>
        <w:t>2</w:t>
      </w:r>
      <w:r w:rsidR="004604E1" w:rsidRPr="0048581F">
        <w:rPr>
          <w:rFonts w:asciiTheme="minorHAnsi" w:hAnsiTheme="minorHAnsi" w:cstheme="minorHAnsi"/>
          <w:b w:val="0"/>
          <w:bCs w:val="0"/>
          <w:i/>
          <w:color w:val="00B050"/>
          <w:sz w:val="24"/>
          <w:szCs w:val="24"/>
          <w:u w:val="single"/>
        </w:rPr>
        <w:t>-</w:t>
      </w:r>
      <w:r w:rsidR="004604E1">
        <w:rPr>
          <w:rFonts w:asciiTheme="minorHAnsi" w:hAnsiTheme="minorHAnsi" w:cstheme="minorHAnsi"/>
          <w:b w:val="0"/>
          <w:bCs w:val="0"/>
          <w:i/>
          <w:color w:val="00B050"/>
          <w:sz w:val="24"/>
          <w:szCs w:val="24"/>
          <w:u w:val="single"/>
        </w:rPr>
        <w:t xml:space="preserve"> Liste </w:t>
      </w:r>
      <w:r w:rsidR="00761933">
        <w:rPr>
          <w:rFonts w:asciiTheme="minorHAnsi" w:hAnsiTheme="minorHAnsi" w:cstheme="minorHAnsi"/>
          <w:b w:val="0"/>
          <w:bCs w:val="0"/>
          <w:i/>
          <w:color w:val="00B050"/>
          <w:sz w:val="24"/>
          <w:szCs w:val="24"/>
          <w:u w:val="single"/>
        </w:rPr>
        <w:t>d’offres</w:t>
      </w:r>
      <w:r w:rsidR="004604E1">
        <w:rPr>
          <w:rFonts w:asciiTheme="minorHAnsi" w:hAnsiTheme="minorHAnsi" w:cstheme="minorHAnsi"/>
          <w:b w:val="0"/>
          <w:bCs w:val="0"/>
          <w:i/>
          <w:color w:val="00B050"/>
          <w:sz w:val="24"/>
          <w:szCs w:val="24"/>
          <w:u w:val="single"/>
        </w:rPr>
        <w:t xml:space="preserve"> </w:t>
      </w:r>
      <w:r w:rsidR="00761933">
        <w:rPr>
          <w:rFonts w:asciiTheme="minorHAnsi" w:hAnsiTheme="minorHAnsi" w:cstheme="minorHAnsi"/>
          <w:b w:val="0"/>
          <w:bCs w:val="0"/>
          <w:i/>
          <w:color w:val="00B050"/>
          <w:sz w:val="24"/>
          <w:szCs w:val="24"/>
          <w:u w:val="single"/>
        </w:rPr>
        <w:t>d’</w:t>
      </w:r>
      <w:r w:rsidR="004604E1">
        <w:rPr>
          <w:rFonts w:asciiTheme="minorHAnsi" w:hAnsiTheme="minorHAnsi" w:cstheme="minorHAnsi"/>
          <w:b w:val="0"/>
          <w:bCs w:val="0"/>
          <w:i/>
          <w:color w:val="00B050"/>
          <w:sz w:val="24"/>
          <w:szCs w:val="24"/>
          <w:u w:val="single"/>
        </w:rPr>
        <w:t xml:space="preserve">emploi </w:t>
      </w:r>
    </w:p>
    <w:p w14:paraId="1ADD447D" w14:textId="77777777" w:rsidR="000D4FFE" w:rsidRPr="000100E6" w:rsidRDefault="000D4FFE" w:rsidP="00DA771D">
      <w:pPr>
        <w:pStyle w:val="Titre"/>
        <w:spacing w:before="120" w:after="120"/>
        <w:ind w:left="720"/>
        <w:jc w:val="left"/>
        <w:rPr>
          <w:rFonts w:asciiTheme="minorHAnsi" w:hAnsiTheme="minorHAnsi" w:cstheme="minorHAnsi"/>
          <w:b w:val="0"/>
          <w:bCs w:val="0"/>
          <w:color w:val="000000" w:themeColor="text1"/>
          <w:sz w:val="24"/>
          <w:szCs w:val="24"/>
        </w:rPr>
      </w:pPr>
    </w:p>
    <w:p w14:paraId="4EBE576A" w14:textId="77777777" w:rsidR="00802F91" w:rsidRDefault="00802F91" w:rsidP="000419A6">
      <w:pPr>
        <w:pStyle w:val="Titre"/>
        <w:numPr>
          <w:ilvl w:val="0"/>
          <w:numId w:val="26"/>
        </w:numPr>
        <w:spacing w:before="120" w:after="120"/>
        <w:jc w:val="left"/>
        <w:rPr>
          <w:rFonts w:asciiTheme="minorHAnsi" w:hAnsiTheme="minorHAnsi" w:cstheme="minorHAnsi"/>
          <w:color w:val="C00000"/>
          <w:sz w:val="24"/>
          <w:szCs w:val="24"/>
        </w:rPr>
      </w:pPr>
      <w:r>
        <w:rPr>
          <w:rFonts w:asciiTheme="minorHAnsi" w:hAnsiTheme="minorHAnsi" w:cstheme="minorHAnsi"/>
          <w:color w:val="C00000"/>
          <w:sz w:val="24"/>
          <w:szCs w:val="24"/>
        </w:rPr>
        <w:t xml:space="preserve">Connaissances du secteur complémentaires : </w:t>
      </w:r>
    </w:p>
    <w:p w14:paraId="69221E08" w14:textId="1AEE6440" w:rsidR="00802F91" w:rsidRPr="0073225D" w:rsidRDefault="00802F91" w:rsidP="007A3DE1">
      <w:pPr>
        <w:ind w:left="708"/>
        <w:rPr>
          <w:rFonts w:asciiTheme="minorHAnsi" w:hAnsiTheme="minorHAnsi" w:cstheme="minorHAnsi"/>
          <w:color w:val="FF0000"/>
        </w:rPr>
      </w:pPr>
      <w:r w:rsidRPr="0073225D">
        <w:rPr>
          <w:rFonts w:asciiTheme="minorHAnsi" w:hAnsiTheme="minorHAnsi" w:cstheme="minorHAnsi"/>
          <w:color w:val="FF0000"/>
          <w:u w:val="single"/>
        </w:rPr>
        <w:t>Positionnement du secteur en matière de recrutement post diplôme : grosse demande ? ou pas </w:t>
      </w:r>
      <w:r w:rsidRPr="0073225D">
        <w:rPr>
          <w:rFonts w:asciiTheme="minorHAnsi" w:hAnsiTheme="minorHAnsi" w:cstheme="minorHAnsi"/>
          <w:color w:val="FF0000"/>
        </w:rPr>
        <w:t xml:space="preserve">? </w:t>
      </w:r>
    </w:p>
    <w:p w14:paraId="4688BA60" w14:textId="77777777" w:rsidR="00802F91" w:rsidRDefault="00802F91" w:rsidP="007A3DE1">
      <w:pPr>
        <w:ind w:left="708"/>
        <w:rPr>
          <w:rFonts w:asciiTheme="minorHAnsi" w:hAnsiTheme="minorHAnsi" w:cstheme="minorHAnsi"/>
          <w:color w:val="000000" w:themeColor="text1"/>
        </w:rPr>
      </w:pPr>
    </w:p>
    <w:p w14:paraId="04DA706A" w14:textId="77777777" w:rsidR="00D46429" w:rsidRDefault="00410AA1" w:rsidP="0073225D">
      <w:pPr>
        <w:ind w:left="708"/>
        <w:jc w:val="both"/>
        <w:rPr>
          <w:rFonts w:asciiTheme="minorHAnsi" w:hAnsiTheme="minorHAnsi" w:cstheme="minorHAnsi"/>
          <w:color w:val="000000" w:themeColor="text1"/>
        </w:rPr>
      </w:pPr>
      <w:r>
        <w:rPr>
          <w:rFonts w:asciiTheme="minorHAnsi" w:hAnsiTheme="minorHAnsi" w:cstheme="minorHAnsi"/>
          <w:color w:val="000000" w:themeColor="text1"/>
        </w:rPr>
        <w:t xml:space="preserve">Il existe </w:t>
      </w:r>
      <w:r w:rsidR="006560E7">
        <w:rPr>
          <w:rFonts w:asciiTheme="minorHAnsi" w:hAnsiTheme="minorHAnsi" w:cstheme="minorHAnsi"/>
          <w:color w:val="000000" w:themeColor="text1"/>
        </w:rPr>
        <w:t>plusieurs</w:t>
      </w:r>
      <w:r>
        <w:rPr>
          <w:rFonts w:asciiTheme="minorHAnsi" w:hAnsiTheme="minorHAnsi" w:cstheme="minorHAnsi"/>
          <w:color w:val="000000" w:themeColor="text1"/>
        </w:rPr>
        <w:t xml:space="preserve"> formations en droit de la propriété intellectuelle </w:t>
      </w:r>
      <w:r w:rsidR="006560E7">
        <w:rPr>
          <w:rFonts w:asciiTheme="minorHAnsi" w:hAnsiTheme="minorHAnsi" w:cstheme="minorHAnsi"/>
          <w:color w:val="000000" w:themeColor="text1"/>
        </w:rPr>
        <w:t>au niveau national</w:t>
      </w:r>
      <w:r w:rsidR="0073225D">
        <w:rPr>
          <w:rFonts w:asciiTheme="minorHAnsi" w:hAnsiTheme="minorHAnsi" w:cstheme="minorHAnsi"/>
          <w:color w:val="000000" w:themeColor="text1"/>
        </w:rPr>
        <w:t xml:space="preserve">. </w:t>
      </w:r>
      <w:r w:rsidR="006560E7">
        <w:rPr>
          <w:rFonts w:asciiTheme="minorHAnsi" w:hAnsiTheme="minorHAnsi" w:cstheme="minorHAnsi"/>
          <w:color w:val="000000" w:themeColor="text1"/>
        </w:rPr>
        <w:t xml:space="preserve"> </w:t>
      </w:r>
      <w:r w:rsidR="0073225D">
        <w:rPr>
          <w:rFonts w:asciiTheme="minorHAnsi" w:hAnsiTheme="minorHAnsi" w:cstheme="minorHAnsi"/>
          <w:color w:val="000000" w:themeColor="text1"/>
        </w:rPr>
        <w:t>M</w:t>
      </w:r>
      <w:r>
        <w:rPr>
          <w:rFonts w:asciiTheme="minorHAnsi" w:hAnsiTheme="minorHAnsi" w:cstheme="minorHAnsi"/>
          <w:color w:val="000000" w:themeColor="text1"/>
        </w:rPr>
        <w:t xml:space="preserve">ais </w:t>
      </w:r>
      <w:r w:rsidR="0073225D">
        <w:rPr>
          <w:rFonts w:asciiTheme="minorHAnsi" w:hAnsiTheme="minorHAnsi" w:cstheme="minorHAnsi"/>
          <w:bCs/>
        </w:rPr>
        <w:t>b</w:t>
      </w:r>
      <w:r w:rsidR="0073225D" w:rsidRPr="0073225D">
        <w:rPr>
          <w:rFonts w:asciiTheme="minorHAnsi" w:hAnsiTheme="minorHAnsi" w:cstheme="minorHAnsi"/>
          <w:bCs/>
        </w:rPr>
        <w:t>ien</w:t>
      </w:r>
      <w:r w:rsidR="0073225D" w:rsidRPr="0073225D">
        <w:rPr>
          <w:rFonts w:asciiTheme="minorHAnsi" w:hAnsiTheme="minorHAnsi" w:cstheme="minorHAnsi"/>
          <w:color w:val="000000" w:themeColor="text1"/>
        </w:rPr>
        <w:t xml:space="preserve"> qu’il y ait </w:t>
      </w:r>
      <w:r w:rsidR="0073225D">
        <w:rPr>
          <w:rFonts w:asciiTheme="minorHAnsi" w:hAnsiTheme="minorHAnsi" w:cstheme="minorHAnsi"/>
          <w:color w:val="000000" w:themeColor="text1"/>
        </w:rPr>
        <w:t>de nombreux étudiants sortant de M2 en droit de la propriété intellectuelle chaque année, le marché de l’emploi n’est pas saturé. L</w:t>
      </w:r>
      <w:r>
        <w:rPr>
          <w:rFonts w:asciiTheme="minorHAnsi" w:hAnsiTheme="minorHAnsi" w:cstheme="minorHAnsi"/>
          <w:color w:val="000000" w:themeColor="text1"/>
        </w:rPr>
        <w:t>a demande demeure importante de la part des entreprises et cabinets</w:t>
      </w:r>
      <w:r w:rsidR="006560E7">
        <w:rPr>
          <w:rFonts w:asciiTheme="minorHAnsi" w:hAnsiTheme="minorHAnsi" w:cstheme="minorHAnsi"/>
          <w:color w:val="000000" w:themeColor="text1"/>
        </w:rPr>
        <w:t xml:space="preserve">, notamment en raison du développement de technologies qui impliquent les droits de propriété intellectuelle (intelligence artificielle, </w:t>
      </w:r>
      <w:proofErr w:type="spellStart"/>
      <w:r w:rsidR="006560E7">
        <w:rPr>
          <w:rFonts w:asciiTheme="minorHAnsi" w:hAnsiTheme="minorHAnsi" w:cstheme="minorHAnsi"/>
          <w:color w:val="000000" w:themeColor="text1"/>
        </w:rPr>
        <w:t>Blockchain</w:t>
      </w:r>
      <w:proofErr w:type="spellEnd"/>
      <w:r w:rsidR="006560E7">
        <w:rPr>
          <w:rFonts w:asciiTheme="minorHAnsi" w:hAnsiTheme="minorHAnsi" w:cstheme="minorHAnsi"/>
          <w:color w:val="000000" w:themeColor="text1"/>
        </w:rPr>
        <w:t xml:space="preserve">, </w:t>
      </w:r>
      <w:proofErr w:type="spellStart"/>
      <w:r w:rsidR="006560E7">
        <w:rPr>
          <w:rFonts w:asciiTheme="minorHAnsi" w:hAnsiTheme="minorHAnsi" w:cstheme="minorHAnsi"/>
          <w:color w:val="000000" w:themeColor="text1"/>
        </w:rPr>
        <w:t>Metavers</w:t>
      </w:r>
      <w:proofErr w:type="spellEnd"/>
      <w:r w:rsidR="006560E7">
        <w:rPr>
          <w:rFonts w:asciiTheme="minorHAnsi" w:hAnsiTheme="minorHAnsi" w:cstheme="minorHAnsi"/>
          <w:color w:val="000000" w:themeColor="text1"/>
        </w:rPr>
        <w:t>, développement des plateformes de distribution, de diffusion des créations en streaming…)</w:t>
      </w:r>
      <w:r w:rsidR="009738C5">
        <w:rPr>
          <w:rFonts w:asciiTheme="minorHAnsi" w:hAnsiTheme="minorHAnsi" w:cstheme="minorHAnsi"/>
          <w:color w:val="000000" w:themeColor="text1"/>
        </w:rPr>
        <w:t xml:space="preserve">. </w:t>
      </w:r>
    </w:p>
    <w:p w14:paraId="654A2FE3" w14:textId="476EE881" w:rsidR="009738C5" w:rsidRPr="00D46429" w:rsidRDefault="009738C5" w:rsidP="0073225D">
      <w:pPr>
        <w:ind w:left="708"/>
        <w:jc w:val="both"/>
        <w:rPr>
          <w:rFonts w:asciiTheme="minorHAnsi" w:hAnsiTheme="minorHAnsi" w:cstheme="minorHAnsi"/>
          <w:bCs/>
          <w:color w:val="000000" w:themeColor="text1"/>
        </w:rPr>
      </w:pPr>
      <w:r>
        <w:rPr>
          <w:rFonts w:asciiTheme="minorHAnsi" w:hAnsiTheme="minorHAnsi" w:cstheme="minorHAnsi"/>
          <w:b/>
        </w:rPr>
        <w:t>L</w:t>
      </w:r>
      <w:r w:rsidRPr="0048581F">
        <w:rPr>
          <w:rFonts w:asciiTheme="minorHAnsi" w:hAnsiTheme="minorHAnsi" w:cstheme="minorHAnsi"/>
          <w:b/>
        </w:rPr>
        <w:t xml:space="preserve">es entreprises de tous les secteurs ont besoin de spécialistes pour gérer les questions légales en rapport avec </w:t>
      </w:r>
      <w:r>
        <w:rPr>
          <w:rFonts w:asciiTheme="minorHAnsi" w:hAnsiTheme="minorHAnsi" w:cstheme="minorHAnsi"/>
          <w:b/>
        </w:rPr>
        <w:t xml:space="preserve">le droit de la propriété intellectuelle, </w:t>
      </w:r>
      <w:r w:rsidRPr="0048581F">
        <w:rPr>
          <w:rFonts w:asciiTheme="minorHAnsi" w:hAnsiTheme="minorHAnsi" w:cstheme="minorHAnsi"/>
          <w:b/>
        </w:rPr>
        <w:t>le numérique</w:t>
      </w:r>
      <w:r>
        <w:rPr>
          <w:rFonts w:asciiTheme="minorHAnsi" w:hAnsiTheme="minorHAnsi" w:cstheme="minorHAnsi"/>
          <w:b/>
        </w:rPr>
        <w:t xml:space="preserve">, l’intelligence artificielle et encore les données personnelles. </w:t>
      </w:r>
      <w:r w:rsidRPr="0048581F">
        <w:rPr>
          <w:rFonts w:asciiTheme="minorHAnsi" w:hAnsiTheme="minorHAnsi" w:cstheme="minorHAnsi"/>
        </w:rPr>
        <w:t xml:space="preserve">Le profil de ces étudiants en sortie du Master 2 Droit </w:t>
      </w:r>
      <w:r>
        <w:rPr>
          <w:rFonts w:asciiTheme="minorHAnsi" w:hAnsiTheme="minorHAnsi" w:cstheme="minorHAnsi"/>
        </w:rPr>
        <w:t>des affaires</w:t>
      </w:r>
      <w:r w:rsidRPr="0048581F">
        <w:rPr>
          <w:rFonts w:asciiTheme="minorHAnsi" w:hAnsiTheme="minorHAnsi" w:cstheme="minorHAnsi"/>
        </w:rPr>
        <w:t xml:space="preserve">, parcours « Droit </w:t>
      </w:r>
      <w:r>
        <w:rPr>
          <w:rFonts w:asciiTheme="minorHAnsi" w:hAnsiTheme="minorHAnsi" w:cstheme="minorHAnsi"/>
        </w:rPr>
        <w:t>de la pro</w:t>
      </w:r>
      <w:r w:rsidR="00265C54">
        <w:rPr>
          <w:rFonts w:asciiTheme="minorHAnsi" w:hAnsiTheme="minorHAnsi" w:cstheme="minorHAnsi"/>
        </w:rPr>
        <w:t>p</w:t>
      </w:r>
      <w:r>
        <w:rPr>
          <w:rFonts w:asciiTheme="minorHAnsi" w:hAnsiTheme="minorHAnsi" w:cstheme="minorHAnsi"/>
        </w:rPr>
        <w:t>riété intellectuelle – créations artistiques et esthétiques</w:t>
      </w:r>
      <w:r w:rsidRPr="0048581F">
        <w:rPr>
          <w:rFonts w:asciiTheme="minorHAnsi" w:hAnsiTheme="minorHAnsi" w:cstheme="minorHAnsi"/>
        </w:rPr>
        <w:t xml:space="preserve"> » est notamment </w:t>
      </w:r>
      <w:r w:rsidRPr="0048581F">
        <w:rPr>
          <w:rFonts w:asciiTheme="minorHAnsi" w:hAnsiTheme="minorHAnsi" w:cstheme="minorHAnsi"/>
          <w:b/>
        </w:rPr>
        <w:t xml:space="preserve">recherché </w:t>
      </w:r>
      <w:r w:rsidRPr="00D46429">
        <w:rPr>
          <w:rFonts w:asciiTheme="minorHAnsi" w:hAnsiTheme="minorHAnsi" w:cstheme="minorHAnsi"/>
          <w:bCs/>
        </w:rPr>
        <w:t xml:space="preserve">pour travailler en lien avec les questions liées aux contrats de cession des droits de PI, au contentieux, à la protection des données (RGPD), ainsi qu’à la réglementation et aux enjeux juridiques attachés à l’utilisation des nouvelles technologies et à leur rapport avec les droits privatifs des créateurs/innovateurs (droits de marque, brevet, dessins et modèles, droit d’auteur ou droits voisins) et des entreprises exploitant leurs créations/innovations. </w:t>
      </w:r>
    </w:p>
    <w:p w14:paraId="1EB49E86" w14:textId="77777777" w:rsidR="0073225D" w:rsidRPr="00D46429" w:rsidRDefault="0073225D" w:rsidP="009738C5">
      <w:pPr>
        <w:ind w:left="708"/>
        <w:jc w:val="both"/>
        <w:rPr>
          <w:rFonts w:asciiTheme="minorHAnsi" w:hAnsiTheme="minorHAnsi" w:cstheme="minorHAnsi"/>
          <w:bCs/>
        </w:rPr>
      </w:pPr>
    </w:p>
    <w:p w14:paraId="34C3FD71" w14:textId="01113758" w:rsidR="0073225D" w:rsidRPr="0073225D" w:rsidRDefault="0073225D" w:rsidP="009738C5">
      <w:pPr>
        <w:ind w:left="708"/>
        <w:jc w:val="both"/>
        <w:rPr>
          <w:rFonts w:asciiTheme="minorHAnsi" w:hAnsiTheme="minorHAnsi" w:cstheme="minorHAnsi"/>
          <w:bCs/>
        </w:rPr>
      </w:pPr>
      <w:r>
        <w:rPr>
          <w:rFonts w:asciiTheme="minorHAnsi" w:hAnsiTheme="minorHAnsi" w:cstheme="minorHAnsi"/>
          <w:bCs/>
        </w:rPr>
        <w:t>Par ailleurs, l</w:t>
      </w:r>
      <w:r w:rsidRPr="0073225D">
        <w:rPr>
          <w:rFonts w:asciiTheme="minorHAnsi" w:hAnsiTheme="minorHAnsi" w:cstheme="minorHAnsi"/>
          <w:bCs/>
        </w:rPr>
        <w:t xml:space="preserve">a </w:t>
      </w:r>
      <w:r w:rsidRPr="00D46429">
        <w:rPr>
          <w:rFonts w:asciiTheme="minorHAnsi" w:hAnsiTheme="minorHAnsi" w:cstheme="minorHAnsi"/>
          <w:b/>
        </w:rPr>
        <w:t>spécialisation particulière de ce master en droit des dessins et modèles</w:t>
      </w:r>
      <w:r w:rsidRPr="0073225D">
        <w:rPr>
          <w:rFonts w:asciiTheme="minorHAnsi" w:hAnsiTheme="minorHAnsi" w:cstheme="minorHAnsi"/>
          <w:bCs/>
        </w:rPr>
        <w:t xml:space="preserve"> (droit du design) permet </w:t>
      </w:r>
      <w:r>
        <w:rPr>
          <w:rFonts w:asciiTheme="minorHAnsi" w:hAnsiTheme="minorHAnsi" w:cstheme="minorHAnsi"/>
          <w:bCs/>
        </w:rPr>
        <w:t>aux étudiants d’intégrer des cabinets ou des entreprises qui s’intéressent à la protection du design de leurs produits</w:t>
      </w:r>
      <w:r w:rsidR="00D46429">
        <w:rPr>
          <w:rFonts w:asciiTheme="minorHAnsi" w:hAnsiTheme="minorHAnsi" w:cstheme="minorHAnsi"/>
          <w:bCs/>
        </w:rPr>
        <w:t xml:space="preserve"> (entreprise liées au secteur de la mode, de l’automobile, de l’aéronautique, des transports plus écologiques, du mobilier…)</w:t>
      </w:r>
      <w:r>
        <w:rPr>
          <w:rFonts w:asciiTheme="minorHAnsi" w:hAnsiTheme="minorHAnsi" w:cstheme="minorHAnsi"/>
          <w:bCs/>
        </w:rPr>
        <w:t xml:space="preserve">, qui occupe une place de plus en plus importante dans la stratégie des entreprises. </w:t>
      </w:r>
    </w:p>
    <w:p w14:paraId="74C3A482" w14:textId="77777777" w:rsidR="00410AA1" w:rsidRPr="0073225D" w:rsidRDefault="00410AA1" w:rsidP="009738C5">
      <w:pPr>
        <w:rPr>
          <w:rFonts w:asciiTheme="minorHAnsi" w:hAnsiTheme="minorHAnsi" w:cstheme="minorHAnsi"/>
          <w:color w:val="000000" w:themeColor="text1"/>
          <w:u w:val="single"/>
        </w:rPr>
      </w:pPr>
    </w:p>
    <w:p w14:paraId="504CD9F1" w14:textId="252A8E00" w:rsidR="00802F91" w:rsidRPr="0073225D" w:rsidRDefault="00802F91" w:rsidP="00802F91">
      <w:pPr>
        <w:ind w:left="708"/>
        <w:rPr>
          <w:rFonts w:asciiTheme="minorHAnsi" w:hAnsiTheme="minorHAnsi" w:cstheme="minorHAnsi"/>
          <w:color w:val="FF0000"/>
        </w:rPr>
      </w:pPr>
      <w:r w:rsidRPr="0073225D">
        <w:rPr>
          <w:rFonts w:asciiTheme="minorHAnsi" w:hAnsiTheme="minorHAnsi" w:cstheme="minorHAnsi"/>
          <w:color w:val="FF0000"/>
          <w:u w:val="single"/>
        </w:rPr>
        <w:t>Positionnement du secteur en matière de recrutement en alternance</w:t>
      </w:r>
      <w:r w:rsidR="00CC097C" w:rsidRPr="0073225D">
        <w:rPr>
          <w:rFonts w:asciiTheme="minorHAnsi" w:hAnsiTheme="minorHAnsi" w:cstheme="minorHAnsi"/>
          <w:color w:val="FF0000"/>
          <w:u w:val="single"/>
        </w:rPr>
        <w:t> ? est-ce dans la culture</w:t>
      </w:r>
      <w:r w:rsidRPr="0073225D">
        <w:rPr>
          <w:rFonts w:asciiTheme="minorHAnsi" w:hAnsiTheme="minorHAnsi" w:cstheme="minorHAnsi"/>
          <w:color w:val="FF0000"/>
          <w:u w:val="single"/>
        </w:rPr>
        <w:t> </w:t>
      </w:r>
      <w:r w:rsidR="00697B18" w:rsidRPr="0073225D">
        <w:rPr>
          <w:rFonts w:asciiTheme="minorHAnsi" w:hAnsiTheme="minorHAnsi" w:cstheme="minorHAnsi"/>
          <w:color w:val="FF0000"/>
          <w:u w:val="single"/>
        </w:rPr>
        <w:t>de prendre des alternants</w:t>
      </w:r>
      <w:r w:rsidRPr="0073225D">
        <w:rPr>
          <w:rFonts w:asciiTheme="minorHAnsi" w:hAnsiTheme="minorHAnsi" w:cstheme="minorHAnsi"/>
          <w:color w:val="FF0000"/>
        </w:rPr>
        <w:t xml:space="preserve">? </w:t>
      </w:r>
    </w:p>
    <w:p w14:paraId="672376C2" w14:textId="77777777" w:rsidR="0073225D" w:rsidRDefault="0073225D" w:rsidP="0073225D">
      <w:pPr>
        <w:jc w:val="both"/>
        <w:rPr>
          <w:rFonts w:asciiTheme="minorHAnsi" w:hAnsiTheme="minorHAnsi" w:cstheme="minorHAnsi"/>
          <w:color w:val="000000" w:themeColor="text1"/>
        </w:rPr>
      </w:pPr>
    </w:p>
    <w:p w14:paraId="3AC35003" w14:textId="7EE48B3A" w:rsidR="00410AA1" w:rsidRDefault="009738C5" w:rsidP="0073225D">
      <w:pPr>
        <w:ind w:left="708"/>
        <w:jc w:val="both"/>
        <w:rPr>
          <w:rFonts w:asciiTheme="minorHAnsi" w:hAnsiTheme="minorHAnsi" w:cstheme="minorHAnsi"/>
          <w:color w:val="000000" w:themeColor="text1"/>
        </w:rPr>
      </w:pPr>
      <w:r>
        <w:rPr>
          <w:rFonts w:asciiTheme="minorHAnsi" w:hAnsiTheme="minorHAnsi" w:cstheme="minorHAnsi"/>
          <w:color w:val="000000" w:themeColor="text1"/>
        </w:rPr>
        <w:t>L</w:t>
      </w:r>
      <w:r w:rsidR="00410AA1">
        <w:rPr>
          <w:rFonts w:asciiTheme="minorHAnsi" w:hAnsiTheme="minorHAnsi" w:cstheme="minorHAnsi"/>
          <w:color w:val="000000" w:themeColor="text1"/>
        </w:rPr>
        <w:t xml:space="preserve">es professionnels sont </w:t>
      </w:r>
      <w:r>
        <w:rPr>
          <w:rFonts w:asciiTheme="minorHAnsi" w:hAnsiTheme="minorHAnsi" w:cstheme="minorHAnsi"/>
          <w:color w:val="000000" w:themeColor="text1"/>
        </w:rPr>
        <w:t xml:space="preserve">de plus en plus </w:t>
      </w:r>
      <w:r w:rsidR="00410AA1">
        <w:rPr>
          <w:rFonts w:asciiTheme="minorHAnsi" w:hAnsiTheme="minorHAnsi" w:cstheme="minorHAnsi"/>
          <w:color w:val="000000" w:themeColor="text1"/>
        </w:rPr>
        <w:t>demandeurs d’étudiants en alternance</w:t>
      </w:r>
      <w:r>
        <w:rPr>
          <w:rFonts w:asciiTheme="minorHAnsi" w:hAnsiTheme="minorHAnsi" w:cstheme="minorHAnsi"/>
          <w:color w:val="000000" w:themeColor="text1"/>
        </w:rPr>
        <w:t>. Des</w:t>
      </w:r>
      <w:r w:rsidR="00410AA1">
        <w:rPr>
          <w:rFonts w:asciiTheme="minorHAnsi" w:hAnsiTheme="minorHAnsi" w:cstheme="minorHAnsi"/>
          <w:color w:val="000000" w:themeColor="text1"/>
        </w:rPr>
        <w:t xml:space="preserve"> propositions </w:t>
      </w:r>
      <w:r>
        <w:rPr>
          <w:rFonts w:asciiTheme="minorHAnsi" w:hAnsiTheme="minorHAnsi" w:cstheme="minorHAnsi"/>
          <w:color w:val="000000" w:themeColor="text1"/>
        </w:rPr>
        <w:t>d’alternance sont régulièrement diffusée</w:t>
      </w:r>
      <w:r w:rsidR="00410AA1">
        <w:rPr>
          <w:rFonts w:asciiTheme="minorHAnsi" w:hAnsiTheme="minorHAnsi" w:cstheme="minorHAnsi"/>
          <w:color w:val="000000" w:themeColor="text1"/>
        </w:rPr>
        <w:t xml:space="preserve">s dans </w:t>
      </w:r>
      <w:r>
        <w:rPr>
          <w:rFonts w:asciiTheme="minorHAnsi" w:hAnsiTheme="minorHAnsi" w:cstheme="minorHAnsi"/>
          <w:color w:val="000000" w:themeColor="text1"/>
        </w:rPr>
        <w:t>l</w:t>
      </w:r>
      <w:r w:rsidR="00410AA1">
        <w:rPr>
          <w:rFonts w:asciiTheme="minorHAnsi" w:hAnsiTheme="minorHAnsi" w:cstheme="minorHAnsi"/>
          <w:color w:val="000000" w:themeColor="text1"/>
        </w:rPr>
        <w:t>e domaine de la propriété intellectuelle et des nouvelles technologies</w:t>
      </w:r>
      <w:r>
        <w:rPr>
          <w:rFonts w:asciiTheme="minorHAnsi" w:hAnsiTheme="minorHAnsi" w:cstheme="minorHAnsi"/>
          <w:color w:val="000000" w:themeColor="text1"/>
        </w:rPr>
        <w:t xml:space="preserve">. La plupart des formations, comme le M2 PI-CAE actuellement, privilégient les stages de 1 à 6 mois. </w:t>
      </w:r>
      <w:r w:rsidR="0073225D">
        <w:rPr>
          <w:rFonts w:asciiTheme="minorHAnsi" w:hAnsiTheme="minorHAnsi" w:cstheme="minorHAnsi"/>
          <w:color w:val="000000" w:themeColor="text1"/>
        </w:rPr>
        <w:t xml:space="preserve">Pour l’instant, les offres d’alternance émanent surtout des entreprises dont les besoins en droit de la PI sont forts (SEB, Michelin, DIM…). Les cabinets d’avocats </w:t>
      </w:r>
      <w:r w:rsidR="00D46429">
        <w:rPr>
          <w:rFonts w:asciiTheme="minorHAnsi" w:hAnsiTheme="minorHAnsi" w:cstheme="minorHAnsi"/>
          <w:color w:val="000000" w:themeColor="text1"/>
        </w:rPr>
        <w:t xml:space="preserve">ou de conseils en </w:t>
      </w:r>
      <w:r w:rsidR="00D46429">
        <w:rPr>
          <w:rFonts w:asciiTheme="minorHAnsi" w:hAnsiTheme="minorHAnsi" w:cstheme="minorHAnsi"/>
          <w:color w:val="000000" w:themeColor="text1"/>
        </w:rPr>
        <w:lastRenderedPageBreak/>
        <w:t xml:space="preserve">propriété industrielle </w:t>
      </w:r>
      <w:r w:rsidR="0073225D">
        <w:rPr>
          <w:rFonts w:asciiTheme="minorHAnsi" w:hAnsiTheme="minorHAnsi" w:cstheme="minorHAnsi"/>
          <w:color w:val="000000" w:themeColor="text1"/>
        </w:rPr>
        <w:t>sont parfois plus réticents mais la demande se développe. Les services de valorisation de la recherche sont également demandeurs d’étudiants en alternance</w:t>
      </w:r>
      <w:r w:rsidR="00D46429">
        <w:rPr>
          <w:rFonts w:asciiTheme="minorHAnsi" w:hAnsiTheme="minorHAnsi" w:cstheme="minorHAnsi"/>
          <w:color w:val="000000" w:themeColor="text1"/>
        </w:rPr>
        <w:t xml:space="preserve"> (V</w:t>
      </w:r>
      <w:r w:rsidR="00D46429" w:rsidRPr="00D46429">
        <w:rPr>
          <w:rFonts w:asciiTheme="minorHAnsi" w:hAnsiTheme="minorHAnsi" w:cstheme="minorHAnsi"/>
          <w:i/>
          <w:iCs/>
          <w:color w:val="000000" w:themeColor="text1"/>
        </w:rPr>
        <w:t>. lettres de soutien</w:t>
      </w:r>
      <w:r w:rsidR="00D46429">
        <w:rPr>
          <w:rFonts w:asciiTheme="minorHAnsi" w:hAnsiTheme="minorHAnsi" w:cstheme="minorHAnsi"/>
          <w:color w:val="000000" w:themeColor="text1"/>
        </w:rPr>
        <w:t>)</w:t>
      </w:r>
      <w:r w:rsidR="0073225D">
        <w:rPr>
          <w:rFonts w:asciiTheme="minorHAnsi" w:hAnsiTheme="minorHAnsi" w:cstheme="minorHAnsi"/>
          <w:color w:val="000000" w:themeColor="text1"/>
        </w:rPr>
        <w:t xml:space="preserve">. </w:t>
      </w:r>
    </w:p>
    <w:p w14:paraId="3B63E8A1" w14:textId="77777777" w:rsidR="009738C5" w:rsidRDefault="009738C5" w:rsidP="00802F91">
      <w:pPr>
        <w:ind w:left="708"/>
        <w:rPr>
          <w:rFonts w:asciiTheme="minorHAnsi" w:hAnsiTheme="minorHAnsi" w:cstheme="minorHAnsi"/>
          <w:color w:val="000000" w:themeColor="text1"/>
        </w:rPr>
      </w:pPr>
    </w:p>
    <w:p w14:paraId="1AA11CE3" w14:textId="5B964719" w:rsidR="00802F91" w:rsidRPr="0073225D" w:rsidRDefault="00802F91" w:rsidP="0073225D">
      <w:pPr>
        <w:ind w:left="708"/>
        <w:rPr>
          <w:rFonts w:asciiTheme="minorHAnsi" w:hAnsiTheme="minorHAnsi" w:cstheme="minorHAnsi"/>
          <w:color w:val="FF0000"/>
        </w:rPr>
      </w:pPr>
      <w:r w:rsidRPr="0073225D">
        <w:rPr>
          <w:rFonts w:asciiTheme="minorHAnsi" w:hAnsiTheme="minorHAnsi" w:cstheme="minorHAnsi"/>
          <w:color w:val="FF0000"/>
          <w:u w:val="single"/>
        </w:rPr>
        <w:t>Rythme de l’alternance privilégiée dans ce secteur</w:t>
      </w:r>
      <w:r w:rsidR="00AA5FF7" w:rsidRPr="0073225D">
        <w:rPr>
          <w:rFonts w:asciiTheme="minorHAnsi" w:hAnsiTheme="minorHAnsi" w:cstheme="minorHAnsi"/>
          <w:color w:val="FF0000"/>
        </w:rPr>
        <w:t> ?</w:t>
      </w:r>
    </w:p>
    <w:p w14:paraId="4F681677" w14:textId="5328BFFE" w:rsidR="00D2151A" w:rsidRPr="000B4620" w:rsidRDefault="00D2151A" w:rsidP="0073225D">
      <w:pPr>
        <w:ind w:left="708"/>
        <w:rPr>
          <w:rFonts w:asciiTheme="minorHAnsi" w:hAnsiTheme="minorHAnsi" w:cstheme="minorHAnsi"/>
          <w:i/>
          <w:color w:val="000000" w:themeColor="text1"/>
        </w:rPr>
      </w:pPr>
    </w:p>
    <w:p w14:paraId="6E67BEDF" w14:textId="77777777" w:rsidR="009738C5" w:rsidRPr="0073225D" w:rsidRDefault="00410AA1" w:rsidP="0073225D">
      <w:pPr>
        <w:ind w:left="708"/>
        <w:jc w:val="both"/>
        <w:rPr>
          <w:rFonts w:asciiTheme="minorHAnsi" w:hAnsiTheme="minorHAnsi" w:cstheme="minorHAnsi"/>
        </w:rPr>
      </w:pPr>
      <w:r w:rsidRPr="0073225D">
        <w:rPr>
          <w:rFonts w:asciiTheme="minorHAnsi" w:hAnsiTheme="minorHAnsi" w:cstheme="minorHAnsi"/>
        </w:rPr>
        <w:t>Il semble que certaines structures privilégient l’alternance avec plusieurs semaines consécutives en cabinet/entreprise mais nombreuses apprécient également un rythme plus régulier sur quelques jours dans la semaine</w:t>
      </w:r>
      <w:r w:rsidR="009738C5" w:rsidRPr="0073225D">
        <w:rPr>
          <w:rFonts w:asciiTheme="minorHAnsi" w:hAnsiTheme="minorHAnsi" w:cstheme="minorHAnsi"/>
        </w:rPr>
        <w:t xml:space="preserve">. </w:t>
      </w:r>
    </w:p>
    <w:p w14:paraId="16BD5C15" w14:textId="2F633D9D" w:rsidR="007A3DE1" w:rsidRPr="0073225D" w:rsidRDefault="009738C5" w:rsidP="0073225D">
      <w:pPr>
        <w:ind w:left="708"/>
        <w:jc w:val="both"/>
        <w:rPr>
          <w:rFonts w:asciiTheme="minorHAnsi" w:hAnsiTheme="minorHAnsi" w:cstheme="minorHAnsi"/>
          <w:b/>
        </w:rPr>
      </w:pPr>
      <w:r w:rsidRPr="0073225D">
        <w:rPr>
          <w:rFonts w:asciiTheme="minorHAnsi" w:hAnsiTheme="minorHAnsi" w:cstheme="minorHAnsi"/>
        </w:rPr>
        <w:t>Dans ce secteur, d’après les</w:t>
      </w:r>
      <w:r w:rsidRPr="0073225D">
        <w:rPr>
          <w:rFonts w:asciiTheme="minorHAnsi" w:hAnsiTheme="minorHAnsi" w:cstheme="minorHAnsi"/>
          <w:b/>
        </w:rPr>
        <w:t xml:space="preserve"> formations recensées</w:t>
      </w:r>
      <w:r w:rsidRPr="0073225D">
        <w:rPr>
          <w:rFonts w:asciiTheme="minorHAnsi" w:hAnsiTheme="minorHAnsi" w:cstheme="minorHAnsi"/>
        </w:rPr>
        <w:t xml:space="preserve">, le rythme privilégié </w:t>
      </w:r>
      <w:r w:rsidRPr="0073225D">
        <w:rPr>
          <w:rFonts w:asciiTheme="minorHAnsi" w:hAnsiTheme="minorHAnsi" w:cstheme="minorHAnsi"/>
          <w:b/>
        </w:rPr>
        <w:t xml:space="preserve">pour les formations proposant de l’alternance est de 2/3 jours par semaine </w:t>
      </w:r>
      <w:r w:rsidR="006C223B" w:rsidRPr="0073225D">
        <w:rPr>
          <w:rFonts w:asciiTheme="minorHAnsi" w:hAnsiTheme="minorHAnsi" w:cstheme="minorHAnsi"/>
          <w:b/>
        </w:rPr>
        <w:t xml:space="preserve">(avec parfois une semaine de cours intensifs proposée à intervalles réguliers) </w:t>
      </w:r>
      <w:r w:rsidRPr="0073225D">
        <w:rPr>
          <w:rFonts w:asciiTheme="minorHAnsi" w:hAnsiTheme="minorHAnsi" w:cstheme="minorHAnsi"/>
          <w:b/>
        </w:rPr>
        <w:t>ou une semaine sur deux</w:t>
      </w:r>
      <w:r w:rsidR="007B2E51">
        <w:rPr>
          <w:rFonts w:asciiTheme="minorHAnsi" w:hAnsiTheme="minorHAnsi" w:cstheme="minorHAnsi"/>
          <w:b/>
        </w:rPr>
        <w:t xml:space="preserve"> </w:t>
      </w:r>
      <w:r w:rsidR="007B2E51">
        <w:rPr>
          <w:rFonts w:asciiTheme="minorHAnsi" w:hAnsiTheme="minorHAnsi" w:cstheme="minorHAnsi"/>
          <w:bCs/>
        </w:rPr>
        <w:t>(</w:t>
      </w:r>
      <w:r w:rsidR="007B2E51" w:rsidRPr="007B2E51">
        <w:rPr>
          <w:rFonts w:asciiTheme="minorHAnsi" w:hAnsiTheme="minorHAnsi" w:cstheme="minorHAnsi"/>
          <w:bCs/>
          <w:i/>
          <w:iCs/>
        </w:rPr>
        <w:t>V. Annexe 3</w:t>
      </w:r>
      <w:r w:rsidR="007B2E51">
        <w:rPr>
          <w:rFonts w:asciiTheme="minorHAnsi" w:hAnsiTheme="minorHAnsi" w:cstheme="minorHAnsi"/>
          <w:bCs/>
        </w:rPr>
        <w:t>)</w:t>
      </w:r>
      <w:r w:rsidRPr="0073225D">
        <w:rPr>
          <w:rFonts w:asciiTheme="minorHAnsi" w:hAnsiTheme="minorHAnsi" w:cstheme="minorHAnsi"/>
          <w:b/>
        </w:rPr>
        <w:t xml:space="preserve">. </w:t>
      </w:r>
    </w:p>
    <w:p w14:paraId="62FA4AD6" w14:textId="4E72FF75" w:rsidR="0073225D" w:rsidRPr="0073225D" w:rsidRDefault="0073225D" w:rsidP="0073225D">
      <w:pPr>
        <w:ind w:left="708"/>
        <w:jc w:val="both"/>
        <w:rPr>
          <w:rFonts w:asciiTheme="minorHAnsi" w:hAnsiTheme="minorHAnsi" w:cstheme="minorHAnsi"/>
          <w:bCs/>
        </w:rPr>
      </w:pPr>
      <w:r w:rsidRPr="0073225D">
        <w:rPr>
          <w:rFonts w:asciiTheme="minorHAnsi" w:hAnsiTheme="minorHAnsi" w:cstheme="minorHAnsi"/>
          <w:bCs/>
        </w:rPr>
        <w:t>La formation du M2 droit de la PI-CAE sera conçue sur un modèle de 2 jours à l’Université et 3 jours en entreprise avec deux semaines de cours intensifs en début d’année</w:t>
      </w:r>
      <w:r w:rsidR="004D31DD">
        <w:rPr>
          <w:rFonts w:asciiTheme="minorHAnsi" w:hAnsiTheme="minorHAnsi" w:cstheme="minorHAnsi"/>
          <w:bCs/>
        </w:rPr>
        <w:t>, une autre semaine en janvier</w:t>
      </w:r>
      <w:r w:rsidRPr="0073225D">
        <w:rPr>
          <w:rFonts w:asciiTheme="minorHAnsi" w:hAnsiTheme="minorHAnsi" w:cstheme="minorHAnsi"/>
          <w:bCs/>
        </w:rPr>
        <w:t xml:space="preserve"> et un retour en entreprise complet à partir de mi-mars. </w:t>
      </w:r>
    </w:p>
    <w:p w14:paraId="15005D8D" w14:textId="773BA1F2" w:rsidR="00AA5FF7" w:rsidRDefault="00AA5FF7" w:rsidP="007D6920">
      <w:pPr>
        <w:rPr>
          <w:rFonts w:asciiTheme="minorHAnsi" w:hAnsiTheme="minorHAnsi" w:cstheme="minorHAnsi"/>
          <w:i/>
          <w:color w:val="000000" w:themeColor="text1"/>
        </w:rPr>
      </w:pPr>
    </w:p>
    <w:p w14:paraId="45C0B1AE" w14:textId="77777777" w:rsidR="00AA5FF7" w:rsidRPr="000100E6" w:rsidRDefault="00AA5FF7" w:rsidP="007D6920">
      <w:pPr>
        <w:rPr>
          <w:rFonts w:asciiTheme="minorHAnsi" w:hAnsiTheme="minorHAnsi" w:cstheme="minorHAnsi"/>
          <w:i/>
          <w:color w:val="000000" w:themeColor="text1"/>
        </w:rPr>
      </w:pPr>
    </w:p>
    <w:p w14:paraId="01ED7473" w14:textId="41C9D625" w:rsidR="003D0BC1" w:rsidRDefault="00600F5C" w:rsidP="003D0BC1">
      <w:pPr>
        <w:pStyle w:val="Paragraphedeliste"/>
        <w:numPr>
          <w:ilvl w:val="0"/>
          <w:numId w:val="26"/>
        </w:numPr>
        <w:rPr>
          <w:rFonts w:asciiTheme="minorHAnsi" w:hAnsiTheme="minorHAnsi" w:cstheme="minorHAnsi"/>
          <w:b/>
          <w:bCs/>
          <w:color w:val="C00000"/>
          <w:sz w:val="24"/>
          <w:szCs w:val="24"/>
        </w:rPr>
      </w:pPr>
      <w:r w:rsidRPr="000100E6">
        <w:rPr>
          <w:rFonts w:asciiTheme="minorHAnsi" w:hAnsiTheme="minorHAnsi" w:cstheme="minorHAnsi"/>
          <w:b/>
          <w:bCs/>
          <w:color w:val="C00000"/>
          <w:sz w:val="24"/>
          <w:szCs w:val="24"/>
        </w:rPr>
        <w:t>P</w:t>
      </w:r>
      <w:r w:rsidR="008D7F63" w:rsidRPr="000100E6">
        <w:rPr>
          <w:rFonts w:asciiTheme="minorHAnsi" w:hAnsiTheme="minorHAnsi" w:cstheme="minorHAnsi"/>
          <w:b/>
          <w:bCs/>
          <w:color w:val="C00000"/>
          <w:sz w:val="24"/>
          <w:szCs w:val="24"/>
        </w:rPr>
        <w:t xml:space="preserve">ublic </w:t>
      </w:r>
      <w:r w:rsidR="00043895" w:rsidRPr="000100E6">
        <w:rPr>
          <w:rFonts w:asciiTheme="minorHAnsi" w:hAnsiTheme="minorHAnsi" w:cstheme="minorHAnsi"/>
          <w:b/>
          <w:bCs/>
          <w:color w:val="C00000"/>
          <w:sz w:val="24"/>
          <w:szCs w:val="24"/>
        </w:rPr>
        <w:t xml:space="preserve">cible </w:t>
      </w:r>
      <w:r w:rsidR="00DB27FA">
        <w:rPr>
          <w:rFonts w:asciiTheme="minorHAnsi" w:hAnsiTheme="minorHAnsi" w:cstheme="minorHAnsi"/>
          <w:b/>
          <w:bCs/>
          <w:color w:val="C00000"/>
          <w:sz w:val="24"/>
          <w:szCs w:val="24"/>
        </w:rPr>
        <w:t xml:space="preserve">/ profil des étudiants pour l’alternance </w:t>
      </w:r>
      <w:r w:rsidR="003D0BC1" w:rsidRPr="000100E6">
        <w:rPr>
          <w:rFonts w:asciiTheme="minorHAnsi" w:hAnsiTheme="minorHAnsi" w:cstheme="minorHAnsi"/>
          <w:b/>
          <w:bCs/>
          <w:color w:val="C00000"/>
          <w:sz w:val="24"/>
          <w:szCs w:val="24"/>
        </w:rPr>
        <w:t xml:space="preserve">: </w:t>
      </w:r>
    </w:p>
    <w:p w14:paraId="59FEC5FB" w14:textId="77777777" w:rsidR="006C223B" w:rsidRDefault="006C223B" w:rsidP="006C223B">
      <w:pPr>
        <w:ind w:left="142"/>
        <w:jc w:val="both"/>
        <w:rPr>
          <w:rFonts w:asciiTheme="minorHAnsi" w:hAnsiTheme="minorHAnsi" w:cstheme="minorHAnsi"/>
        </w:rPr>
      </w:pPr>
    </w:p>
    <w:p w14:paraId="70F28120" w14:textId="07E86E57" w:rsidR="00664F53" w:rsidRDefault="006C223B" w:rsidP="0073225D">
      <w:pPr>
        <w:ind w:left="502"/>
        <w:jc w:val="both"/>
        <w:rPr>
          <w:rFonts w:asciiTheme="minorHAnsi" w:hAnsiTheme="minorHAnsi" w:cstheme="minorHAnsi"/>
        </w:rPr>
      </w:pPr>
      <w:r w:rsidRPr="006C223B">
        <w:rPr>
          <w:rFonts w:asciiTheme="minorHAnsi" w:hAnsiTheme="minorHAnsi" w:cstheme="minorHAnsi"/>
        </w:rPr>
        <w:t xml:space="preserve">La formation </w:t>
      </w:r>
      <w:r w:rsidR="00664F53">
        <w:rPr>
          <w:rFonts w:asciiTheme="minorHAnsi" w:hAnsiTheme="minorHAnsi" w:cstheme="minorHAnsi"/>
        </w:rPr>
        <w:t xml:space="preserve">en Master 1 </w:t>
      </w:r>
      <w:r w:rsidRPr="006C223B">
        <w:rPr>
          <w:rFonts w:asciiTheme="minorHAnsi" w:hAnsiTheme="minorHAnsi" w:cstheme="minorHAnsi"/>
        </w:rPr>
        <w:t xml:space="preserve">se destine aux étudiants ayant suivi </w:t>
      </w:r>
      <w:r w:rsidRPr="006C223B">
        <w:rPr>
          <w:rFonts w:asciiTheme="minorHAnsi" w:hAnsiTheme="minorHAnsi" w:cstheme="minorHAnsi"/>
          <w:b/>
        </w:rPr>
        <w:t>une Licence en droit privé</w:t>
      </w:r>
      <w:r w:rsidRPr="006C223B">
        <w:rPr>
          <w:rFonts w:asciiTheme="minorHAnsi" w:hAnsiTheme="minorHAnsi" w:cstheme="minorHAnsi"/>
        </w:rPr>
        <w:t xml:space="preserve">. Les étudiants doivent obligatoirement avoir un </w:t>
      </w:r>
      <w:r w:rsidRPr="006C223B">
        <w:rPr>
          <w:rFonts w:asciiTheme="minorHAnsi" w:hAnsiTheme="minorHAnsi" w:cstheme="minorHAnsi"/>
          <w:b/>
        </w:rPr>
        <w:t xml:space="preserve">bagage juridique et une appétence pour </w:t>
      </w:r>
      <w:r>
        <w:rPr>
          <w:rFonts w:asciiTheme="minorHAnsi" w:hAnsiTheme="minorHAnsi" w:cstheme="minorHAnsi"/>
          <w:b/>
        </w:rPr>
        <w:t xml:space="preserve">la création et l’innovation, les nouvelles technologies </w:t>
      </w:r>
      <w:r w:rsidRPr="00BE61AC">
        <w:rPr>
          <w:rFonts w:asciiTheme="minorHAnsi" w:hAnsiTheme="minorHAnsi" w:cstheme="minorHAnsi"/>
          <w:bCs/>
        </w:rPr>
        <w:t xml:space="preserve">et </w:t>
      </w:r>
      <w:r w:rsidRPr="004D31DD">
        <w:rPr>
          <w:rFonts w:asciiTheme="minorHAnsi" w:hAnsiTheme="minorHAnsi" w:cstheme="minorHAnsi"/>
          <w:b/>
        </w:rPr>
        <w:t>le droit de la propriété intellectuelle</w:t>
      </w:r>
      <w:r w:rsidRPr="00BE61AC">
        <w:rPr>
          <w:rFonts w:asciiTheme="minorHAnsi" w:hAnsiTheme="minorHAnsi" w:cstheme="minorHAnsi"/>
          <w:bCs/>
        </w:rPr>
        <w:t xml:space="preserve"> quand ils ont eu l’occasion </w:t>
      </w:r>
      <w:r w:rsidR="00BE61AC" w:rsidRPr="00BE61AC">
        <w:rPr>
          <w:rFonts w:asciiTheme="minorHAnsi" w:hAnsiTheme="minorHAnsi" w:cstheme="minorHAnsi"/>
          <w:bCs/>
        </w:rPr>
        <w:t>de suivre un enseignement</w:t>
      </w:r>
      <w:r w:rsidRPr="006C223B">
        <w:rPr>
          <w:rFonts w:asciiTheme="minorHAnsi" w:hAnsiTheme="minorHAnsi" w:cstheme="minorHAnsi"/>
        </w:rPr>
        <w:t xml:space="preserve">. </w:t>
      </w:r>
      <w:r w:rsidR="00664F53">
        <w:rPr>
          <w:rFonts w:asciiTheme="minorHAnsi" w:hAnsiTheme="minorHAnsi" w:cstheme="minorHAnsi"/>
        </w:rPr>
        <w:t>Pour l’année de M2 en alternance, la formation vise les étudiants ayant suivi un master 1 en droit des affaires, parcours propriété intellectuelle par préférence. Lorsqu’ils intègrent la formation à l’Université Lyon 2 en Master 2 directement, les étudiants, s’ils ne sont pas issus d’un M1 parcours droit de la PI, doivent au moins avoir suivi un enseignement assez important en droit de la PI (droit du numérique ou des nouvelles technologies éventuellement).</w:t>
      </w:r>
    </w:p>
    <w:p w14:paraId="0ABEC81C" w14:textId="77777777" w:rsidR="00664F53" w:rsidRDefault="00664F53" w:rsidP="0073225D">
      <w:pPr>
        <w:ind w:left="502"/>
        <w:jc w:val="both"/>
        <w:rPr>
          <w:rFonts w:asciiTheme="minorHAnsi" w:hAnsiTheme="minorHAnsi" w:cstheme="minorHAnsi"/>
        </w:rPr>
      </w:pPr>
      <w:r>
        <w:rPr>
          <w:rFonts w:asciiTheme="minorHAnsi" w:hAnsiTheme="minorHAnsi" w:cstheme="minorHAnsi"/>
        </w:rPr>
        <w:t xml:space="preserve">Les étudiants qui optent pour la formation en alternance doivent être dynamiques, capables de travailler de manière autonome et de prendre des initiatives en entreprise. </w:t>
      </w:r>
    </w:p>
    <w:p w14:paraId="7CC267A3" w14:textId="068DD8B2" w:rsidR="006C223B" w:rsidRDefault="00664F53" w:rsidP="0073225D">
      <w:pPr>
        <w:ind w:left="502"/>
        <w:jc w:val="both"/>
        <w:rPr>
          <w:rFonts w:asciiTheme="minorHAnsi" w:hAnsiTheme="minorHAnsi" w:cstheme="minorHAnsi"/>
        </w:rPr>
      </w:pPr>
      <w:r>
        <w:rPr>
          <w:rFonts w:asciiTheme="minorHAnsi" w:hAnsiTheme="minorHAnsi" w:cstheme="minorHAnsi"/>
        </w:rPr>
        <w:t xml:space="preserve">  </w:t>
      </w:r>
    </w:p>
    <w:p w14:paraId="4207388C" w14:textId="11F38929" w:rsidR="006C223B" w:rsidRPr="006C223B" w:rsidRDefault="006C223B" w:rsidP="0073225D">
      <w:pPr>
        <w:ind w:left="502"/>
        <w:jc w:val="both"/>
        <w:rPr>
          <w:rFonts w:asciiTheme="minorHAnsi" w:hAnsiTheme="minorHAnsi" w:cstheme="minorHAnsi"/>
        </w:rPr>
      </w:pPr>
      <w:r w:rsidRPr="006C223B">
        <w:rPr>
          <w:rFonts w:asciiTheme="minorHAnsi" w:hAnsiTheme="minorHAnsi" w:cstheme="minorHAnsi"/>
          <w:b/>
        </w:rPr>
        <w:t>En sortie de formation, les étudiants peuvent postuler dans toutes les entreprises classiques</w:t>
      </w:r>
      <w:r w:rsidR="00BE61AC">
        <w:rPr>
          <w:rFonts w:asciiTheme="minorHAnsi" w:hAnsiTheme="minorHAnsi" w:cstheme="minorHAnsi"/>
          <w:b/>
        </w:rPr>
        <w:t xml:space="preserve">, les cabinets de conseils en propriété industrielle </w:t>
      </w:r>
      <w:r w:rsidRPr="006C223B">
        <w:rPr>
          <w:rFonts w:asciiTheme="minorHAnsi" w:hAnsiTheme="minorHAnsi" w:cstheme="minorHAnsi"/>
          <w:b/>
        </w:rPr>
        <w:t xml:space="preserve">ou encore continuer des études vers d’autres parcours </w:t>
      </w:r>
      <w:r w:rsidRPr="004D31DD">
        <w:rPr>
          <w:rFonts w:asciiTheme="minorHAnsi" w:hAnsiTheme="minorHAnsi" w:cstheme="minorHAnsi"/>
          <w:bCs/>
        </w:rPr>
        <w:t>(avocat ou magistrat par exemple)</w:t>
      </w:r>
      <w:r w:rsidRPr="006C223B">
        <w:rPr>
          <w:rFonts w:asciiTheme="minorHAnsi" w:hAnsiTheme="minorHAnsi" w:cstheme="minorHAnsi"/>
        </w:rPr>
        <w:t xml:space="preserve"> en ayant bénéficié d’une formation complète en droit des </w:t>
      </w:r>
      <w:r w:rsidR="00BE61AC">
        <w:rPr>
          <w:rFonts w:asciiTheme="minorHAnsi" w:hAnsiTheme="minorHAnsi" w:cstheme="minorHAnsi"/>
        </w:rPr>
        <w:t>affaires et spécialement en droit de la propriété intellectuelle</w:t>
      </w:r>
      <w:r w:rsidRPr="006C223B">
        <w:rPr>
          <w:rFonts w:asciiTheme="minorHAnsi" w:hAnsiTheme="minorHAnsi" w:cstheme="minorHAnsi"/>
        </w:rPr>
        <w:t xml:space="preserve">. </w:t>
      </w:r>
    </w:p>
    <w:p w14:paraId="181A2F07" w14:textId="77777777" w:rsidR="006C223B" w:rsidRDefault="006C223B" w:rsidP="00BE61AC">
      <w:pPr>
        <w:rPr>
          <w:rFonts w:asciiTheme="minorHAnsi" w:hAnsiTheme="minorHAnsi" w:cstheme="minorHAnsi"/>
          <w:b/>
          <w:bCs/>
          <w:color w:val="C00000"/>
        </w:rPr>
      </w:pPr>
    </w:p>
    <w:p w14:paraId="4F82CDCF" w14:textId="77777777" w:rsidR="006C223B" w:rsidRPr="006C223B" w:rsidRDefault="006C223B" w:rsidP="006C223B">
      <w:pPr>
        <w:ind w:left="142"/>
        <w:rPr>
          <w:rFonts w:asciiTheme="minorHAnsi" w:hAnsiTheme="minorHAnsi" w:cstheme="minorHAnsi"/>
          <w:b/>
          <w:bCs/>
          <w:color w:val="C00000"/>
        </w:rPr>
      </w:pPr>
    </w:p>
    <w:p w14:paraId="169C29DF" w14:textId="074BD1BF" w:rsidR="00DB27FA" w:rsidRPr="000100E6" w:rsidRDefault="00DB27FA" w:rsidP="003D0BC1">
      <w:pPr>
        <w:pStyle w:val="Paragraphedeliste"/>
        <w:numPr>
          <w:ilvl w:val="0"/>
          <w:numId w:val="26"/>
        </w:numPr>
        <w:rPr>
          <w:rFonts w:asciiTheme="minorHAnsi" w:hAnsiTheme="minorHAnsi" w:cstheme="minorHAnsi"/>
          <w:b/>
          <w:bCs/>
          <w:color w:val="C00000"/>
          <w:sz w:val="24"/>
          <w:szCs w:val="24"/>
        </w:rPr>
      </w:pPr>
      <w:r>
        <w:rPr>
          <w:rFonts w:asciiTheme="minorHAnsi" w:hAnsiTheme="minorHAnsi" w:cstheme="minorHAnsi"/>
          <w:b/>
          <w:bCs/>
          <w:color w:val="C00000"/>
          <w:sz w:val="24"/>
          <w:szCs w:val="24"/>
        </w:rPr>
        <w:t>Bassin de recrutement :</w:t>
      </w:r>
    </w:p>
    <w:p w14:paraId="30D33CC7" w14:textId="37F4CA5D" w:rsidR="009844AD" w:rsidRDefault="009844AD" w:rsidP="006828AE">
      <w:pPr>
        <w:pStyle w:val="Titre"/>
        <w:spacing w:before="120" w:after="120"/>
        <w:jc w:val="left"/>
        <w:rPr>
          <w:rFonts w:asciiTheme="minorHAnsi" w:hAnsiTheme="minorHAnsi" w:cstheme="minorHAnsi"/>
          <w:b w:val="0"/>
          <w:bCs w:val="0"/>
          <w:color w:val="000000" w:themeColor="text1"/>
          <w:sz w:val="24"/>
          <w:szCs w:val="24"/>
        </w:rPr>
      </w:pPr>
    </w:p>
    <w:p w14:paraId="746178C1" w14:textId="623C2162" w:rsidR="00BE61AC" w:rsidRDefault="00BE61AC" w:rsidP="004D31DD">
      <w:pPr>
        <w:pStyle w:val="Titre"/>
        <w:ind w:left="502"/>
        <w:jc w:val="both"/>
        <w:rPr>
          <w:rFonts w:asciiTheme="minorHAnsi" w:hAnsiTheme="minorHAnsi" w:cstheme="minorHAnsi"/>
          <w:b w:val="0"/>
          <w:sz w:val="24"/>
          <w:szCs w:val="24"/>
        </w:rPr>
      </w:pPr>
      <w:r w:rsidRPr="0048581F">
        <w:rPr>
          <w:rFonts w:asciiTheme="minorHAnsi" w:hAnsiTheme="minorHAnsi" w:cstheme="minorHAnsi"/>
          <w:b w:val="0"/>
          <w:sz w:val="24"/>
          <w:szCs w:val="24"/>
        </w:rPr>
        <w:t xml:space="preserve">La formation est ouverte, </w:t>
      </w:r>
      <w:r w:rsidRPr="0048581F">
        <w:rPr>
          <w:rFonts w:asciiTheme="minorHAnsi" w:hAnsiTheme="minorHAnsi" w:cstheme="minorHAnsi"/>
          <w:sz w:val="24"/>
          <w:szCs w:val="24"/>
        </w:rPr>
        <w:t>au niveau national</w:t>
      </w:r>
      <w:r w:rsidR="00664F53">
        <w:rPr>
          <w:rFonts w:asciiTheme="minorHAnsi" w:hAnsiTheme="minorHAnsi" w:cstheme="minorHAnsi"/>
          <w:sz w:val="24"/>
          <w:szCs w:val="24"/>
        </w:rPr>
        <w:t xml:space="preserve"> et local</w:t>
      </w:r>
      <w:r w:rsidRPr="0048581F">
        <w:rPr>
          <w:rFonts w:asciiTheme="minorHAnsi" w:hAnsiTheme="minorHAnsi" w:cstheme="minorHAnsi"/>
          <w:sz w:val="24"/>
          <w:szCs w:val="24"/>
        </w:rPr>
        <w:t>, aux étudiants titulaires d’une licence en droit.</w:t>
      </w:r>
      <w:r w:rsidRPr="0048581F">
        <w:rPr>
          <w:rFonts w:asciiTheme="minorHAnsi" w:hAnsiTheme="minorHAnsi" w:cstheme="minorHAnsi"/>
          <w:b w:val="0"/>
          <w:sz w:val="24"/>
          <w:szCs w:val="24"/>
        </w:rPr>
        <w:t xml:space="preserve"> Les étudiants sont </w:t>
      </w:r>
      <w:r w:rsidRPr="0048581F">
        <w:rPr>
          <w:rFonts w:asciiTheme="minorHAnsi" w:hAnsiTheme="minorHAnsi" w:cstheme="minorHAnsi"/>
          <w:sz w:val="24"/>
          <w:szCs w:val="24"/>
        </w:rPr>
        <w:t>recrutés à l’entrée de la première année de Master (Master 1 – en FI) par l’intermédiaire de la plateforme Mon Master, pour les deux ans</w:t>
      </w:r>
      <w:r w:rsidRPr="0048581F">
        <w:rPr>
          <w:rFonts w:asciiTheme="minorHAnsi" w:hAnsiTheme="minorHAnsi" w:cstheme="minorHAnsi"/>
          <w:b w:val="0"/>
          <w:sz w:val="24"/>
          <w:szCs w:val="24"/>
        </w:rPr>
        <w:t xml:space="preserve">. La </w:t>
      </w:r>
      <w:r w:rsidRPr="0048581F">
        <w:rPr>
          <w:rFonts w:asciiTheme="minorHAnsi" w:hAnsiTheme="minorHAnsi" w:cstheme="minorHAnsi"/>
          <w:sz w:val="24"/>
          <w:szCs w:val="24"/>
        </w:rPr>
        <w:t>réussite de la première année de Master</w:t>
      </w:r>
      <w:r w:rsidRPr="0048581F">
        <w:rPr>
          <w:rFonts w:asciiTheme="minorHAnsi" w:hAnsiTheme="minorHAnsi" w:cstheme="minorHAnsi"/>
          <w:b w:val="0"/>
          <w:sz w:val="24"/>
          <w:szCs w:val="24"/>
        </w:rPr>
        <w:t xml:space="preserve"> conditionne l’entrée dans la deuxième année de Master (Master 2 mixte : FI et alternance).</w:t>
      </w:r>
    </w:p>
    <w:p w14:paraId="08CF2862" w14:textId="77777777" w:rsidR="00BE61AC" w:rsidRDefault="00BE61AC" w:rsidP="004D31DD">
      <w:pPr>
        <w:pStyle w:val="Titre"/>
        <w:ind w:left="502"/>
        <w:jc w:val="both"/>
        <w:rPr>
          <w:rFonts w:asciiTheme="minorHAnsi" w:hAnsiTheme="minorHAnsi" w:cstheme="minorHAnsi"/>
          <w:b w:val="0"/>
          <w:sz w:val="24"/>
          <w:szCs w:val="24"/>
        </w:rPr>
      </w:pPr>
    </w:p>
    <w:p w14:paraId="336E1676" w14:textId="77777777" w:rsidR="00664F53" w:rsidRDefault="00BE61AC" w:rsidP="004D31DD">
      <w:pPr>
        <w:pStyle w:val="Titre"/>
        <w:ind w:left="502"/>
        <w:jc w:val="both"/>
        <w:rPr>
          <w:rFonts w:asciiTheme="minorHAnsi" w:hAnsiTheme="minorHAnsi" w:cstheme="minorHAnsi"/>
          <w:b w:val="0"/>
          <w:sz w:val="24"/>
          <w:szCs w:val="24"/>
        </w:rPr>
      </w:pPr>
      <w:r>
        <w:rPr>
          <w:rFonts w:asciiTheme="minorHAnsi" w:hAnsiTheme="minorHAnsi" w:cstheme="minorHAnsi"/>
          <w:b w:val="0"/>
          <w:sz w:val="24"/>
          <w:szCs w:val="24"/>
        </w:rPr>
        <w:t>De plus,</w:t>
      </w:r>
      <w:r w:rsidRPr="00A23852">
        <w:rPr>
          <w:rFonts w:asciiTheme="minorHAnsi" w:hAnsiTheme="minorHAnsi" w:cstheme="minorHAnsi"/>
          <w:b w:val="0"/>
          <w:sz w:val="24"/>
          <w:szCs w:val="24"/>
        </w:rPr>
        <w:t xml:space="preserve"> </w:t>
      </w:r>
      <w:r w:rsidRPr="00A23852">
        <w:rPr>
          <w:rFonts w:asciiTheme="minorHAnsi" w:hAnsiTheme="minorHAnsi" w:cstheme="minorHAnsi"/>
          <w:sz w:val="24"/>
          <w:szCs w:val="24"/>
        </w:rPr>
        <w:t>après examen par la Commission pédagogique</w:t>
      </w:r>
      <w:r>
        <w:rPr>
          <w:rFonts w:asciiTheme="minorHAnsi" w:hAnsiTheme="minorHAnsi" w:cstheme="minorHAnsi"/>
          <w:b w:val="0"/>
          <w:sz w:val="24"/>
          <w:szCs w:val="24"/>
        </w:rPr>
        <w:t>, peuvent être admis directement dans le Master 2 « Droit de la propriété intellectuelle - créations artistiques et esthétiques »,</w:t>
      </w:r>
      <w:r w:rsidRPr="00A23852">
        <w:rPr>
          <w:rFonts w:asciiTheme="minorHAnsi" w:hAnsiTheme="minorHAnsi" w:cstheme="minorHAnsi"/>
          <w:b w:val="0"/>
          <w:sz w:val="24"/>
          <w:szCs w:val="24"/>
        </w:rPr>
        <w:t xml:space="preserve"> </w:t>
      </w:r>
      <w:r>
        <w:rPr>
          <w:rFonts w:asciiTheme="minorHAnsi" w:hAnsiTheme="minorHAnsi" w:cstheme="minorHAnsi"/>
          <w:b w:val="0"/>
          <w:sz w:val="24"/>
          <w:szCs w:val="24"/>
        </w:rPr>
        <w:t>l</w:t>
      </w:r>
      <w:r w:rsidRPr="00A23852">
        <w:rPr>
          <w:rFonts w:asciiTheme="minorHAnsi" w:hAnsiTheme="minorHAnsi" w:cstheme="minorHAnsi"/>
          <w:b w:val="0"/>
          <w:sz w:val="24"/>
          <w:szCs w:val="24"/>
        </w:rPr>
        <w:t xml:space="preserve">es candidatures d’étudiants ayant obtenu </w:t>
      </w:r>
      <w:r>
        <w:rPr>
          <w:rFonts w:asciiTheme="minorHAnsi" w:hAnsiTheme="minorHAnsi" w:cstheme="minorHAnsi"/>
          <w:b w:val="0"/>
          <w:sz w:val="24"/>
          <w:szCs w:val="24"/>
        </w:rPr>
        <w:t>un</w:t>
      </w:r>
      <w:r w:rsidRPr="00A23852">
        <w:rPr>
          <w:rFonts w:asciiTheme="minorHAnsi" w:hAnsiTheme="minorHAnsi" w:cstheme="minorHAnsi"/>
          <w:b w:val="0"/>
          <w:sz w:val="24"/>
          <w:szCs w:val="24"/>
        </w:rPr>
        <w:t xml:space="preserve"> Master</w:t>
      </w:r>
      <w:r>
        <w:rPr>
          <w:rFonts w:asciiTheme="minorHAnsi" w:hAnsiTheme="minorHAnsi" w:cstheme="minorHAnsi"/>
          <w:b w:val="0"/>
          <w:sz w:val="24"/>
          <w:szCs w:val="24"/>
        </w:rPr>
        <w:t xml:space="preserve"> 1</w:t>
      </w:r>
      <w:r w:rsidRPr="00A23852">
        <w:rPr>
          <w:rFonts w:asciiTheme="minorHAnsi" w:hAnsiTheme="minorHAnsi" w:cstheme="minorHAnsi"/>
          <w:b w:val="0"/>
          <w:sz w:val="24"/>
          <w:szCs w:val="24"/>
        </w:rPr>
        <w:t xml:space="preserve"> </w:t>
      </w:r>
      <w:r>
        <w:rPr>
          <w:rFonts w:asciiTheme="minorHAnsi" w:hAnsiTheme="minorHAnsi" w:cstheme="minorHAnsi"/>
          <w:b w:val="0"/>
          <w:sz w:val="24"/>
          <w:szCs w:val="24"/>
        </w:rPr>
        <w:t xml:space="preserve">en </w:t>
      </w:r>
      <w:r w:rsidRPr="00A23852">
        <w:rPr>
          <w:rFonts w:asciiTheme="minorHAnsi" w:hAnsiTheme="minorHAnsi" w:cstheme="minorHAnsi"/>
          <w:b w:val="0"/>
          <w:sz w:val="24"/>
          <w:szCs w:val="24"/>
        </w:rPr>
        <w:t>Droit et dont le dossier témoigne des prérequis nécessaires et obtenus pour la poursuite d'études dans ce parcours de Master 2</w:t>
      </w:r>
      <w:r>
        <w:rPr>
          <w:rFonts w:asciiTheme="minorHAnsi" w:hAnsiTheme="minorHAnsi" w:cstheme="minorHAnsi"/>
          <w:b w:val="0"/>
          <w:sz w:val="24"/>
          <w:szCs w:val="24"/>
        </w:rPr>
        <w:t>.</w:t>
      </w:r>
      <w:r w:rsidR="00664F53">
        <w:rPr>
          <w:rFonts w:asciiTheme="minorHAnsi" w:hAnsiTheme="minorHAnsi" w:cstheme="minorHAnsi"/>
          <w:b w:val="0"/>
          <w:sz w:val="24"/>
          <w:szCs w:val="24"/>
        </w:rPr>
        <w:t xml:space="preserve"> </w:t>
      </w:r>
    </w:p>
    <w:p w14:paraId="60BA698D" w14:textId="508FB05F" w:rsidR="00BE61AC" w:rsidRDefault="00664F53" w:rsidP="00BE61AC">
      <w:pPr>
        <w:pStyle w:val="Titre"/>
        <w:jc w:val="both"/>
        <w:rPr>
          <w:rFonts w:asciiTheme="minorHAnsi" w:hAnsiTheme="minorHAnsi" w:cstheme="minorHAnsi"/>
          <w:b w:val="0"/>
          <w:sz w:val="24"/>
          <w:szCs w:val="24"/>
        </w:rPr>
      </w:pPr>
      <w:r>
        <w:rPr>
          <w:rFonts w:asciiTheme="minorHAnsi" w:hAnsiTheme="minorHAnsi" w:cstheme="minorHAnsi"/>
          <w:b w:val="0"/>
          <w:sz w:val="24"/>
          <w:szCs w:val="24"/>
        </w:rPr>
        <w:lastRenderedPageBreak/>
        <w:t xml:space="preserve">Ces étudiants peuvent être </w:t>
      </w:r>
      <w:r w:rsidRPr="00664F53">
        <w:rPr>
          <w:rFonts w:asciiTheme="minorHAnsi" w:hAnsiTheme="minorHAnsi" w:cstheme="minorHAnsi"/>
          <w:bCs w:val="0"/>
          <w:sz w:val="24"/>
          <w:szCs w:val="24"/>
        </w:rPr>
        <w:t>issus de formations françaises ou étrangères</w:t>
      </w:r>
      <w:r>
        <w:rPr>
          <w:rFonts w:asciiTheme="minorHAnsi" w:hAnsiTheme="minorHAnsi" w:cstheme="minorHAnsi"/>
          <w:b w:val="0"/>
          <w:sz w:val="24"/>
          <w:szCs w:val="24"/>
        </w:rPr>
        <w:t xml:space="preserve">. Le Master 2 droit de la PI-CAE, depuis sa création, a accueilli régulièrement des étudiants étrangers. </w:t>
      </w:r>
    </w:p>
    <w:p w14:paraId="7AFF1375" w14:textId="77777777" w:rsidR="00BE61AC" w:rsidRPr="0048581F" w:rsidRDefault="00BE61AC" w:rsidP="00BE61AC">
      <w:pPr>
        <w:pStyle w:val="Titre"/>
        <w:ind w:left="502"/>
        <w:jc w:val="both"/>
        <w:rPr>
          <w:rFonts w:asciiTheme="minorHAnsi" w:hAnsiTheme="minorHAnsi" w:cstheme="minorHAnsi"/>
          <w:b w:val="0"/>
          <w:sz w:val="24"/>
          <w:szCs w:val="24"/>
        </w:rPr>
      </w:pPr>
    </w:p>
    <w:p w14:paraId="0C15B771" w14:textId="73A55DAB" w:rsidR="00BE61AC" w:rsidRPr="00BE61AC" w:rsidRDefault="00BE61AC" w:rsidP="004D31DD">
      <w:pPr>
        <w:pStyle w:val="Titre"/>
        <w:ind w:left="502"/>
        <w:jc w:val="both"/>
        <w:rPr>
          <w:rFonts w:asciiTheme="minorHAnsi" w:hAnsiTheme="minorHAnsi" w:cstheme="minorHAnsi"/>
          <w:b w:val="0"/>
          <w:bCs w:val="0"/>
          <w:sz w:val="24"/>
          <w:szCs w:val="24"/>
        </w:rPr>
      </w:pPr>
      <w:r w:rsidRPr="0048581F">
        <w:rPr>
          <w:rFonts w:asciiTheme="minorHAnsi" w:hAnsiTheme="minorHAnsi" w:cstheme="minorHAnsi"/>
          <w:sz w:val="24"/>
          <w:szCs w:val="24"/>
        </w:rPr>
        <w:t>Concernant l’alternance, les offres d’alternance</w:t>
      </w:r>
      <w:r w:rsidRPr="0048581F">
        <w:rPr>
          <w:rFonts w:asciiTheme="minorHAnsi" w:hAnsiTheme="minorHAnsi" w:cstheme="minorHAnsi"/>
          <w:b w:val="0"/>
          <w:sz w:val="24"/>
          <w:szCs w:val="24"/>
        </w:rPr>
        <w:t xml:space="preserve"> permettent de penser que les étudiants pourront trouver des contrats d’alternance </w:t>
      </w:r>
      <w:r w:rsidRPr="0048581F">
        <w:rPr>
          <w:rFonts w:asciiTheme="minorHAnsi" w:hAnsiTheme="minorHAnsi" w:cstheme="minorHAnsi"/>
          <w:sz w:val="24"/>
          <w:szCs w:val="24"/>
        </w:rPr>
        <w:t xml:space="preserve">dans la région </w:t>
      </w:r>
      <w:r>
        <w:rPr>
          <w:rFonts w:asciiTheme="minorHAnsi" w:hAnsiTheme="minorHAnsi" w:cstheme="minorHAnsi"/>
          <w:sz w:val="24"/>
          <w:szCs w:val="24"/>
        </w:rPr>
        <w:t xml:space="preserve">Auvergne-Rhône-Alpes, </w:t>
      </w:r>
      <w:r w:rsidRPr="00BE61AC">
        <w:rPr>
          <w:rFonts w:asciiTheme="minorHAnsi" w:hAnsiTheme="minorHAnsi" w:cstheme="minorHAnsi"/>
          <w:b w:val="0"/>
          <w:bCs w:val="0"/>
          <w:sz w:val="24"/>
          <w:szCs w:val="24"/>
        </w:rPr>
        <w:t>compte tenu du nombre important d’entreprises et de cabinet d’avocats et de conseils en propriété industrielle. Cependant,</w:t>
      </w:r>
      <w:r>
        <w:rPr>
          <w:rFonts w:asciiTheme="minorHAnsi" w:hAnsiTheme="minorHAnsi" w:cstheme="minorHAnsi"/>
          <w:sz w:val="24"/>
          <w:szCs w:val="24"/>
        </w:rPr>
        <w:t xml:space="preserve"> le rythme de l’alternance peut également permettre à des étudiants d’intégrer des structures au-delà de la Région, sur le territoire national. </w:t>
      </w:r>
    </w:p>
    <w:p w14:paraId="4A5BDF18" w14:textId="7D47A891" w:rsidR="00043895" w:rsidRPr="00B2558C" w:rsidRDefault="0014116D" w:rsidP="00B2558C">
      <w:pPr>
        <w:pStyle w:val="Titre"/>
        <w:spacing w:before="120" w:after="120"/>
        <w:jc w:val="left"/>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ab/>
      </w:r>
    </w:p>
    <w:p w14:paraId="104507E4" w14:textId="6353578F" w:rsidR="00B43FA2" w:rsidRPr="000100E6" w:rsidRDefault="00946BA3" w:rsidP="003D0BC1">
      <w:pPr>
        <w:pStyle w:val="Paragraphedeliste"/>
        <w:numPr>
          <w:ilvl w:val="0"/>
          <w:numId w:val="26"/>
        </w:numPr>
        <w:rPr>
          <w:rFonts w:asciiTheme="minorHAnsi" w:hAnsiTheme="minorHAnsi" w:cstheme="minorHAnsi"/>
          <w:b/>
          <w:bCs/>
          <w:color w:val="C00000"/>
          <w:sz w:val="24"/>
          <w:szCs w:val="24"/>
        </w:rPr>
      </w:pPr>
      <w:r w:rsidRPr="000100E6">
        <w:rPr>
          <w:rFonts w:asciiTheme="minorHAnsi" w:hAnsiTheme="minorHAnsi" w:cstheme="minorHAnsi"/>
          <w:b/>
          <w:bCs/>
          <w:color w:val="C00000"/>
          <w:sz w:val="24"/>
          <w:szCs w:val="24"/>
        </w:rPr>
        <w:t>Nombre d’étudiants envisagés :</w:t>
      </w:r>
    </w:p>
    <w:p w14:paraId="399452C6" w14:textId="396CA99E" w:rsidR="00B46A72" w:rsidRPr="000100E6" w:rsidRDefault="00B46A72" w:rsidP="00946BA3">
      <w:pPr>
        <w:pStyle w:val="Titre"/>
        <w:numPr>
          <w:ilvl w:val="0"/>
          <w:numId w:val="38"/>
        </w:numPr>
        <w:spacing w:before="120" w:after="120"/>
        <w:jc w:val="left"/>
        <w:rPr>
          <w:rFonts w:asciiTheme="minorHAnsi" w:hAnsiTheme="minorHAnsi" w:cstheme="minorHAnsi"/>
          <w:b w:val="0"/>
          <w:bCs w:val="0"/>
          <w:color w:val="000000" w:themeColor="text1"/>
          <w:sz w:val="24"/>
          <w:szCs w:val="24"/>
        </w:rPr>
      </w:pPr>
      <w:r w:rsidRPr="000100E6">
        <w:rPr>
          <w:rFonts w:asciiTheme="minorHAnsi" w:hAnsiTheme="minorHAnsi" w:cstheme="minorHAnsi"/>
          <w:b w:val="0"/>
          <w:bCs w:val="0"/>
          <w:color w:val="000000" w:themeColor="text1"/>
          <w:sz w:val="24"/>
          <w:szCs w:val="24"/>
        </w:rPr>
        <w:t xml:space="preserve">Nb d’alternants contrat </w:t>
      </w:r>
      <w:r w:rsidR="0014116D">
        <w:rPr>
          <w:rFonts w:asciiTheme="minorHAnsi" w:hAnsiTheme="minorHAnsi" w:cstheme="minorHAnsi"/>
          <w:b w:val="0"/>
          <w:bCs w:val="0"/>
          <w:color w:val="000000" w:themeColor="text1"/>
          <w:sz w:val="24"/>
          <w:szCs w:val="24"/>
        </w:rPr>
        <w:t xml:space="preserve">d’alternance : </w:t>
      </w:r>
      <w:r w:rsidR="007D3E68">
        <w:rPr>
          <w:rFonts w:asciiTheme="minorHAnsi" w:hAnsiTheme="minorHAnsi" w:cstheme="minorHAnsi"/>
          <w:b w:val="0"/>
          <w:bCs w:val="0"/>
          <w:color w:val="000000" w:themeColor="text1"/>
          <w:sz w:val="24"/>
          <w:szCs w:val="24"/>
        </w:rPr>
        <w:t>5</w:t>
      </w:r>
      <w:r w:rsidR="00BE61AC">
        <w:rPr>
          <w:rFonts w:asciiTheme="minorHAnsi" w:hAnsiTheme="minorHAnsi" w:cstheme="minorHAnsi"/>
          <w:b w:val="0"/>
          <w:bCs w:val="0"/>
          <w:color w:val="000000" w:themeColor="text1"/>
          <w:sz w:val="24"/>
          <w:szCs w:val="24"/>
        </w:rPr>
        <w:t xml:space="preserve"> ou </w:t>
      </w:r>
      <w:r w:rsidR="007D3E68">
        <w:rPr>
          <w:rFonts w:asciiTheme="minorHAnsi" w:hAnsiTheme="minorHAnsi" w:cstheme="minorHAnsi"/>
          <w:b w:val="0"/>
          <w:bCs w:val="0"/>
          <w:color w:val="000000" w:themeColor="text1"/>
          <w:sz w:val="24"/>
          <w:szCs w:val="24"/>
        </w:rPr>
        <w:t>6 contrats</w:t>
      </w:r>
    </w:p>
    <w:p w14:paraId="6159DFB5" w14:textId="2C5D8454" w:rsidR="0014116D" w:rsidRPr="000100E6" w:rsidRDefault="0014116D" w:rsidP="0014116D">
      <w:pPr>
        <w:pStyle w:val="Titre"/>
        <w:numPr>
          <w:ilvl w:val="0"/>
          <w:numId w:val="38"/>
        </w:numPr>
        <w:spacing w:before="120" w:after="120"/>
        <w:jc w:val="left"/>
        <w:rPr>
          <w:rFonts w:asciiTheme="minorHAnsi" w:hAnsiTheme="minorHAnsi" w:cstheme="minorHAnsi"/>
          <w:b w:val="0"/>
          <w:bCs w:val="0"/>
          <w:color w:val="000000" w:themeColor="text1"/>
          <w:sz w:val="24"/>
          <w:szCs w:val="24"/>
        </w:rPr>
      </w:pPr>
      <w:r w:rsidRPr="000100E6">
        <w:rPr>
          <w:rFonts w:asciiTheme="minorHAnsi" w:hAnsiTheme="minorHAnsi" w:cstheme="minorHAnsi"/>
          <w:b w:val="0"/>
          <w:bCs w:val="0"/>
          <w:color w:val="000000" w:themeColor="text1"/>
          <w:sz w:val="24"/>
          <w:szCs w:val="24"/>
        </w:rPr>
        <w:t>Nb de FI :1</w:t>
      </w:r>
      <w:r w:rsidR="007D3E68">
        <w:rPr>
          <w:rFonts w:asciiTheme="minorHAnsi" w:hAnsiTheme="minorHAnsi" w:cstheme="minorHAnsi"/>
          <w:b w:val="0"/>
          <w:bCs w:val="0"/>
          <w:color w:val="000000" w:themeColor="text1"/>
          <w:sz w:val="24"/>
          <w:szCs w:val="24"/>
        </w:rPr>
        <w:t>5</w:t>
      </w:r>
    </w:p>
    <w:p w14:paraId="2F8E24A6" w14:textId="495DF320" w:rsidR="0014116D" w:rsidRPr="000100E6" w:rsidRDefault="0014116D" w:rsidP="0014116D">
      <w:pPr>
        <w:pStyle w:val="Titre"/>
        <w:numPr>
          <w:ilvl w:val="0"/>
          <w:numId w:val="38"/>
        </w:numPr>
        <w:spacing w:before="120" w:after="120"/>
        <w:jc w:val="left"/>
        <w:rPr>
          <w:rFonts w:asciiTheme="minorHAnsi" w:hAnsiTheme="minorHAnsi" w:cstheme="minorHAnsi"/>
          <w:b w:val="0"/>
          <w:bCs w:val="0"/>
          <w:color w:val="000000" w:themeColor="text1"/>
          <w:sz w:val="24"/>
          <w:szCs w:val="24"/>
        </w:rPr>
      </w:pPr>
      <w:r w:rsidRPr="000100E6">
        <w:rPr>
          <w:rFonts w:asciiTheme="minorHAnsi" w:hAnsiTheme="minorHAnsi" w:cstheme="minorHAnsi"/>
          <w:b w:val="0"/>
          <w:bCs w:val="0"/>
          <w:color w:val="000000" w:themeColor="text1"/>
          <w:sz w:val="24"/>
          <w:szCs w:val="24"/>
        </w:rPr>
        <w:t xml:space="preserve">Nb de FC : </w:t>
      </w:r>
      <w:r w:rsidR="00BE61AC">
        <w:rPr>
          <w:rFonts w:asciiTheme="minorHAnsi" w:hAnsiTheme="minorHAnsi" w:cstheme="minorHAnsi"/>
          <w:b w:val="0"/>
          <w:bCs w:val="0"/>
          <w:color w:val="000000" w:themeColor="text1"/>
          <w:sz w:val="24"/>
          <w:szCs w:val="24"/>
        </w:rPr>
        <w:t>0</w:t>
      </w:r>
    </w:p>
    <w:p w14:paraId="3E34A085" w14:textId="31EFE413" w:rsidR="00B46A72" w:rsidRPr="000100E6" w:rsidRDefault="0014116D" w:rsidP="0014116D">
      <w:pPr>
        <w:pStyle w:val="Titre"/>
        <w:spacing w:before="120" w:after="120"/>
        <w:ind w:left="1004"/>
        <w:jc w:val="left"/>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Promotion complète : </w:t>
      </w:r>
      <w:r w:rsidR="007D3E68">
        <w:rPr>
          <w:rFonts w:asciiTheme="minorHAnsi" w:hAnsiTheme="minorHAnsi" w:cstheme="minorHAnsi"/>
          <w:b w:val="0"/>
          <w:bCs w:val="0"/>
          <w:color w:val="000000" w:themeColor="text1"/>
          <w:sz w:val="24"/>
          <w:szCs w:val="24"/>
        </w:rPr>
        <w:t xml:space="preserve">20 </w:t>
      </w:r>
      <w:proofErr w:type="spellStart"/>
      <w:r w:rsidR="007D3E68">
        <w:rPr>
          <w:rFonts w:asciiTheme="minorHAnsi" w:hAnsiTheme="minorHAnsi" w:cstheme="minorHAnsi"/>
          <w:b w:val="0"/>
          <w:bCs w:val="0"/>
          <w:color w:val="000000" w:themeColor="text1"/>
          <w:sz w:val="24"/>
          <w:szCs w:val="24"/>
        </w:rPr>
        <w:t>étudiant.</w:t>
      </w:r>
      <w:proofErr w:type="gramStart"/>
      <w:r w:rsidR="007D3E68">
        <w:rPr>
          <w:rFonts w:asciiTheme="minorHAnsi" w:hAnsiTheme="minorHAnsi" w:cstheme="minorHAnsi"/>
          <w:b w:val="0"/>
          <w:bCs w:val="0"/>
          <w:color w:val="000000" w:themeColor="text1"/>
          <w:sz w:val="24"/>
          <w:szCs w:val="24"/>
        </w:rPr>
        <w:t>e.s</w:t>
      </w:r>
      <w:proofErr w:type="spellEnd"/>
      <w:proofErr w:type="gramEnd"/>
    </w:p>
    <w:p w14:paraId="61AEE61B" w14:textId="69167DBF" w:rsidR="00BC1CA9" w:rsidRPr="000100E6" w:rsidRDefault="00BC1CA9" w:rsidP="00BC1CA9">
      <w:pPr>
        <w:pStyle w:val="Paragraphedeliste"/>
        <w:rPr>
          <w:rFonts w:asciiTheme="minorHAnsi" w:hAnsiTheme="minorHAnsi" w:cstheme="minorHAnsi"/>
          <w:b/>
          <w:bCs/>
          <w:color w:val="C00000"/>
          <w:sz w:val="24"/>
          <w:szCs w:val="24"/>
        </w:rPr>
      </w:pPr>
    </w:p>
    <w:p w14:paraId="7DAA44D2" w14:textId="44D3FAD8" w:rsidR="00946BA3" w:rsidRPr="000100E6" w:rsidRDefault="00AA5FF7" w:rsidP="003D0BC1">
      <w:pPr>
        <w:pStyle w:val="Paragraphedeliste"/>
        <w:numPr>
          <w:ilvl w:val="0"/>
          <w:numId w:val="26"/>
        </w:numPr>
        <w:rPr>
          <w:rFonts w:asciiTheme="minorHAnsi" w:hAnsiTheme="minorHAnsi" w:cstheme="minorHAnsi"/>
          <w:b/>
          <w:bCs/>
          <w:color w:val="C00000"/>
          <w:sz w:val="24"/>
          <w:szCs w:val="24"/>
        </w:rPr>
      </w:pPr>
      <w:r>
        <w:rPr>
          <w:rFonts w:asciiTheme="minorHAnsi" w:hAnsiTheme="minorHAnsi" w:cstheme="minorHAnsi"/>
          <w:b/>
          <w:bCs/>
          <w:color w:val="C00000"/>
          <w:sz w:val="24"/>
          <w:szCs w:val="24"/>
        </w:rPr>
        <w:t xml:space="preserve">Rythme d’alternance privilégié pour votre diplôme </w:t>
      </w:r>
      <w:r w:rsidR="00946BA3" w:rsidRPr="000100E6">
        <w:rPr>
          <w:rFonts w:asciiTheme="minorHAnsi" w:hAnsiTheme="minorHAnsi" w:cstheme="minorHAnsi"/>
          <w:b/>
          <w:bCs/>
          <w:color w:val="C00000"/>
          <w:sz w:val="24"/>
          <w:szCs w:val="24"/>
        </w:rPr>
        <w:t xml:space="preserve">: </w:t>
      </w:r>
    </w:p>
    <w:p w14:paraId="58CBA548" w14:textId="77777777" w:rsidR="007D3E68" w:rsidRDefault="007D3E68" w:rsidP="006A0418">
      <w:pPr>
        <w:pStyle w:val="Paragraphedeliste"/>
        <w:rPr>
          <w:rFonts w:asciiTheme="minorHAnsi" w:hAnsiTheme="minorHAnsi" w:cstheme="minorHAnsi"/>
          <w:color w:val="000000" w:themeColor="text1"/>
          <w:sz w:val="24"/>
          <w:szCs w:val="24"/>
        </w:rPr>
      </w:pPr>
    </w:p>
    <w:p w14:paraId="4E3828A8" w14:textId="656BF219" w:rsidR="00BE61AC" w:rsidRPr="0048581F" w:rsidRDefault="001B6672" w:rsidP="00BE61AC">
      <w:pPr>
        <w:ind w:left="502"/>
        <w:jc w:val="both"/>
        <w:rPr>
          <w:rFonts w:asciiTheme="minorHAnsi" w:hAnsiTheme="minorHAnsi" w:cstheme="minorHAnsi"/>
          <w:b/>
          <w:color w:val="000000" w:themeColor="text1"/>
        </w:rPr>
      </w:pPr>
      <w:r>
        <w:rPr>
          <w:rFonts w:asciiTheme="minorHAnsi" w:hAnsiTheme="minorHAnsi" w:cstheme="minorHAnsi"/>
          <w:b/>
          <w:color w:val="000000" w:themeColor="text1"/>
        </w:rPr>
        <w:t>2</w:t>
      </w:r>
      <w:r w:rsidR="00BE61AC" w:rsidRPr="0048581F">
        <w:rPr>
          <w:rFonts w:asciiTheme="minorHAnsi" w:hAnsiTheme="minorHAnsi" w:cstheme="minorHAnsi"/>
          <w:b/>
          <w:color w:val="000000" w:themeColor="text1"/>
        </w:rPr>
        <w:t xml:space="preserve"> jours à l’Université, </w:t>
      </w:r>
      <w:r>
        <w:rPr>
          <w:rFonts w:asciiTheme="minorHAnsi" w:hAnsiTheme="minorHAnsi" w:cstheme="minorHAnsi"/>
          <w:b/>
          <w:color w:val="000000" w:themeColor="text1"/>
        </w:rPr>
        <w:t>3</w:t>
      </w:r>
      <w:r w:rsidR="00BE61AC" w:rsidRPr="0048581F">
        <w:rPr>
          <w:rFonts w:asciiTheme="minorHAnsi" w:hAnsiTheme="minorHAnsi" w:cstheme="minorHAnsi"/>
          <w:b/>
          <w:color w:val="000000" w:themeColor="text1"/>
        </w:rPr>
        <w:t xml:space="preserve"> jours en entreprise</w:t>
      </w:r>
      <w:r>
        <w:rPr>
          <w:rFonts w:asciiTheme="minorHAnsi" w:hAnsiTheme="minorHAnsi" w:cstheme="minorHAnsi"/>
          <w:b/>
          <w:color w:val="000000" w:themeColor="text1"/>
        </w:rPr>
        <w:t xml:space="preserve"> avec deux semaines de cours intensifs en début de </w:t>
      </w:r>
      <w:r w:rsidR="004D31DD">
        <w:rPr>
          <w:rFonts w:asciiTheme="minorHAnsi" w:hAnsiTheme="minorHAnsi" w:cstheme="minorHAnsi"/>
          <w:b/>
          <w:color w:val="000000" w:themeColor="text1"/>
        </w:rPr>
        <w:t>1</w:t>
      </w:r>
      <w:r w:rsidR="004D31DD" w:rsidRPr="004D31DD">
        <w:rPr>
          <w:rFonts w:asciiTheme="minorHAnsi" w:hAnsiTheme="minorHAnsi" w:cstheme="minorHAnsi"/>
          <w:b/>
          <w:color w:val="000000" w:themeColor="text1"/>
          <w:vertAlign w:val="superscript"/>
        </w:rPr>
        <w:t>er</w:t>
      </w:r>
      <w:r w:rsidR="004D31DD">
        <w:rPr>
          <w:rFonts w:asciiTheme="minorHAnsi" w:hAnsiTheme="minorHAnsi" w:cstheme="minorHAnsi"/>
          <w:b/>
          <w:color w:val="000000" w:themeColor="text1"/>
        </w:rPr>
        <w:t xml:space="preserve"> </w:t>
      </w:r>
      <w:r>
        <w:rPr>
          <w:rFonts w:asciiTheme="minorHAnsi" w:hAnsiTheme="minorHAnsi" w:cstheme="minorHAnsi"/>
          <w:b/>
          <w:color w:val="000000" w:themeColor="text1"/>
        </w:rPr>
        <w:t>semestre</w:t>
      </w:r>
      <w:r w:rsidR="004D31DD">
        <w:rPr>
          <w:rFonts w:asciiTheme="minorHAnsi" w:hAnsiTheme="minorHAnsi" w:cstheme="minorHAnsi"/>
          <w:b/>
          <w:color w:val="000000" w:themeColor="text1"/>
        </w:rPr>
        <w:t xml:space="preserve"> et une semaine début janvier</w:t>
      </w:r>
      <w:r w:rsidR="00BE61AC" w:rsidRPr="0048581F">
        <w:rPr>
          <w:rFonts w:asciiTheme="minorHAnsi" w:hAnsiTheme="minorHAnsi" w:cstheme="minorHAnsi"/>
          <w:b/>
          <w:color w:val="000000" w:themeColor="text1"/>
        </w:rPr>
        <w:t xml:space="preserve">. A </w:t>
      </w:r>
      <w:r w:rsidR="00BE61AC" w:rsidRPr="009F1CE3">
        <w:rPr>
          <w:rFonts w:asciiTheme="minorHAnsi" w:hAnsiTheme="minorHAnsi" w:cstheme="minorHAnsi"/>
          <w:b/>
          <w:color w:val="000000" w:themeColor="text1"/>
        </w:rPr>
        <w:t xml:space="preserve">partir de </w:t>
      </w:r>
      <w:r w:rsidR="004D31DD">
        <w:rPr>
          <w:rFonts w:asciiTheme="minorHAnsi" w:hAnsiTheme="minorHAnsi" w:cstheme="minorHAnsi"/>
          <w:b/>
          <w:color w:val="000000" w:themeColor="text1"/>
        </w:rPr>
        <w:t>mi</w:t>
      </w:r>
      <w:r>
        <w:rPr>
          <w:rFonts w:asciiTheme="minorHAnsi" w:hAnsiTheme="minorHAnsi" w:cstheme="minorHAnsi"/>
          <w:b/>
          <w:color w:val="000000" w:themeColor="text1"/>
        </w:rPr>
        <w:t>-mars</w:t>
      </w:r>
      <w:r w:rsidR="00BE61AC" w:rsidRPr="009F1CE3">
        <w:rPr>
          <w:rFonts w:asciiTheme="minorHAnsi" w:hAnsiTheme="minorHAnsi" w:cstheme="minorHAnsi"/>
          <w:b/>
          <w:color w:val="000000" w:themeColor="text1"/>
        </w:rPr>
        <w:t xml:space="preserve"> : </w:t>
      </w:r>
      <w:r w:rsidR="00664F53">
        <w:rPr>
          <w:rFonts w:asciiTheme="minorHAnsi" w:hAnsiTheme="minorHAnsi" w:cstheme="minorHAnsi"/>
          <w:b/>
          <w:color w:val="000000" w:themeColor="text1"/>
        </w:rPr>
        <w:t xml:space="preserve">les étudiants basculent </w:t>
      </w:r>
      <w:r w:rsidR="00BE61AC" w:rsidRPr="009F1CE3">
        <w:rPr>
          <w:rFonts w:asciiTheme="minorHAnsi" w:hAnsiTheme="minorHAnsi" w:cstheme="minorHAnsi"/>
          <w:b/>
          <w:color w:val="000000" w:themeColor="text1"/>
        </w:rPr>
        <w:t>complètement en entreprise avec toutefois des heures consacrées aux retours d’alternance.</w:t>
      </w:r>
    </w:p>
    <w:p w14:paraId="5B7CA02D" w14:textId="2A4B431A" w:rsidR="00BE61AC" w:rsidRPr="00664F53" w:rsidRDefault="00BE61AC" w:rsidP="00BE61AC">
      <w:pPr>
        <w:ind w:left="502"/>
        <w:jc w:val="both"/>
        <w:rPr>
          <w:rFonts w:asciiTheme="minorHAnsi" w:hAnsiTheme="minorHAnsi" w:cstheme="minorHAnsi"/>
          <w:iCs/>
          <w:color w:val="000000" w:themeColor="text1"/>
          <w:sz w:val="22"/>
        </w:rPr>
      </w:pPr>
      <w:r w:rsidRPr="00664F53">
        <w:rPr>
          <w:rFonts w:asciiTheme="minorHAnsi" w:hAnsiTheme="minorHAnsi" w:cstheme="minorHAnsi"/>
          <w:iCs/>
          <w:color w:val="000000" w:themeColor="text1"/>
          <w:sz w:val="22"/>
        </w:rPr>
        <w:t>D’après les professionnels, ce rythme est idéal car il permet une immersion complète et donne la possibilité de traiter des dossiers complets.</w:t>
      </w:r>
    </w:p>
    <w:p w14:paraId="17E1D86A" w14:textId="77777777" w:rsidR="00BE61AC" w:rsidRDefault="00BE61AC" w:rsidP="006A0418">
      <w:pPr>
        <w:pStyle w:val="Paragraphedeliste"/>
        <w:rPr>
          <w:rFonts w:asciiTheme="minorHAnsi" w:hAnsiTheme="minorHAnsi" w:cstheme="minorHAnsi"/>
          <w:color w:val="000000" w:themeColor="text1"/>
          <w:sz w:val="24"/>
          <w:szCs w:val="24"/>
        </w:rPr>
      </w:pPr>
    </w:p>
    <w:p w14:paraId="1AEFA022" w14:textId="77777777" w:rsidR="00664F53" w:rsidRPr="009A0753" w:rsidRDefault="00664F53" w:rsidP="009A0753">
      <w:pPr>
        <w:rPr>
          <w:rFonts w:asciiTheme="minorHAnsi" w:hAnsiTheme="minorHAnsi" w:cstheme="minorHAnsi"/>
          <w:color w:val="000000" w:themeColor="text1"/>
        </w:rPr>
      </w:pPr>
    </w:p>
    <w:p w14:paraId="641B7559" w14:textId="4F185257" w:rsidR="00E50087" w:rsidRDefault="00E50087" w:rsidP="00E50087">
      <w:pPr>
        <w:pStyle w:val="Titre"/>
        <w:numPr>
          <w:ilvl w:val="0"/>
          <w:numId w:val="26"/>
        </w:numPr>
        <w:jc w:val="left"/>
        <w:rPr>
          <w:rFonts w:asciiTheme="minorHAnsi" w:hAnsiTheme="minorHAnsi" w:cstheme="minorHAnsi"/>
          <w:color w:val="C00000"/>
          <w:sz w:val="24"/>
          <w:szCs w:val="24"/>
        </w:rPr>
      </w:pPr>
      <w:r>
        <w:rPr>
          <w:rFonts w:asciiTheme="minorHAnsi" w:hAnsiTheme="minorHAnsi" w:cstheme="minorHAnsi"/>
          <w:color w:val="C00000"/>
          <w:sz w:val="24"/>
          <w:szCs w:val="24"/>
        </w:rPr>
        <w:t>Ingénierie pédagogique de votre diplôme</w:t>
      </w:r>
      <w:r w:rsidR="00592B2E">
        <w:rPr>
          <w:rFonts w:asciiTheme="minorHAnsi" w:hAnsiTheme="minorHAnsi" w:cstheme="minorHAnsi"/>
          <w:b w:val="0"/>
          <w:color w:val="000000" w:themeColor="text1"/>
          <w:sz w:val="24"/>
          <w:szCs w:val="24"/>
        </w:rPr>
        <w:t xml:space="preserve"> </w:t>
      </w:r>
    </w:p>
    <w:p w14:paraId="40C3F9B6" w14:textId="77777777" w:rsidR="002936D7" w:rsidRDefault="002936D7" w:rsidP="004206DA">
      <w:pPr>
        <w:pStyle w:val="Paragraphedeliste"/>
        <w:ind w:left="567"/>
        <w:rPr>
          <w:rFonts w:asciiTheme="minorHAnsi" w:hAnsiTheme="minorHAnsi" w:cstheme="minorHAnsi"/>
          <w:color w:val="000000" w:themeColor="text1"/>
          <w:sz w:val="24"/>
          <w:szCs w:val="24"/>
        </w:rPr>
      </w:pPr>
    </w:p>
    <w:p w14:paraId="15409BFB" w14:textId="77777777" w:rsidR="00664F53" w:rsidRDefault="002936D7" w:rsidP="002936D7">
      <w:pPr>
        <w:jc w:val="both"/>
        <w:rPr>
          <w:rFonts w:asciiTheme="minorHAnsi" w:hAnsiTheme="minorHAnsi" w:cstheme="minorHAnsi"/>
        </w:rPr>
      </w:pPr>
      <w:r w:rsidRPr="002936D7">
        <w:rPr>
          <w:rFonts w:asciiTheme="minorHAnsi" w:hAnsiTheme="minorHAnsi" w:cstheme="minorHAnsi"/>
        </w:rPr>
        <w:t xml:space="preserve">Les étudiants commenceront à aborder les questions liées au </w:t>
      </w:r>
      <w:r>
        <w:rPr>
          <w:rFonts w:asciiTheme="minorHAnsi" w:hAnsiTheme="minorHAnsi" w:cstheme="minorHAnsi"/>
        </w:rPr>
        <w:t>droit de la propriété intellectuelle et aux nouvelles technologies</w:t>
      </w:r>
      <w:r w:rsidRPr="002936D7">
        <w:rPr>
          <w:rFonts w:asciiTheme="minorHAnsi" w:hAnsiTheme="minorHAnsi" w:cstheme="minorHAnsi"/>
        </w:rPr>
        <w:t xml:space="preserve"> au cours du Master 1. </w:t>
      </w:r>
    </w:p>
    <w:p w14:paraId="1CF3C8A7" w14:textId="782691D6" w:rsidR="002936D7" w:rsidRPr="002936D7" w:rsidRDefault="002936D7" w:rsidP="002936D7">
      <w:pPr>
        <w:jc w:val="both"/>
        <w:rPr>
          <w:rFonts w:asciiTheme="minorHAnsi" w:hAnsiTheme="minorHAnsi" w:cstheme="minorHAnsi"/>
        </w:rPr>
      </w:pPr>
      <w:r w:rsidRPr="002936D7">
        <w:rPr>
          <w:rFonts w:asciiTheme="minorHAnsi" w:hAnsiTheme="minorHAnsi" w:cstheme="minorHAnsi"/>
        </w:rPr>
        <w:t xml:space="preserve">L’année de Master 2 représente un tournant puisqu’elle permet aux étudiants d’approfondir tous les aspects </w:t>
      </w:r>
      <w:r>
        <w:rPr>
          <w:rFonts w:asciiTheme="minorHAnsi" w:hAnsiTheme="minorHAnsi" w:cstheme="minorHAnsi"/>
        </w:rPr>
        <w:t>du droit de la propriété intellectuelle</w:t>
      </w:r>
      <w:r w:rsidRPr="002936D7">
        <w:rPr>
          <w:rFonts w:asciiTheme="minorHAnsi" w:hAnsiTheme="minorHAnsi" w:cstheme="minorHAnsi"/>
        </w:rPr>
        <w:t xml:space="preserve">. Au cours de l’année de Master 2, les étudiants ont </w:t>
      </w:r>
      <w:r w:rsidR="00664F53">
        <w:rPr>
          <w:rFonts w:asciiTheme="minorHAnsi" w:hAnsiTheme="minorHAnsi" w:cstheme="minorHAnsi"/>
        </w:rPr>
        <w:t>plus de 300h</w:t>
      </w:r>
      <w:r w:rsidRPr="002936D7">
        <w:rPr>
          <w:rFonts w:asciiTheme="minorHAnsi" w:hAnsiTheme="minorHAnsi" w:cstheme="minorHAnsi"/>
        </w:rPr>
        <w:t xml:space="preserve"> de cours et 100h de travail en autonomie. </w:t>
      </w:r>
    </w:p>
    <w:p w14:paraId="36A2AFA2" w14:textId="77777777" w:rsidR="002936D7" w:rsidRDefault="002936D7" w:rsidP="002936D7">
      <w:pPr>
        <w:rPr>
          <w:rFonts w:asciiTheme="minorHAnsi" w:hAnsiTheme="minorHAnsi" w:cstheme="minorHAnsi"/>
        </w:rPr>
      </w:pPr>
    </w:p>
    <w:p w14:paraId="28292A26" w14:textId="7FDEC427" w:rsidR="00664F53" w:rsidRDefault="005E57E7" w:rsidP="005E57E7">
      <w:pPr>
        <w:pStyle w:val="Paragraphedeliste"/>
        <w:ind w:firstLine="142"/>
        <w:rPr>
          <w:rFonts w:asciiTheme="minorHAnsi" w:hAnsiTheme="minorHAnsi" w:cstheme="minorHAnsi"/>
          <w:sz w:val="24"/>
          <w:szCs w:val="24"/>
        </w:rPr>
      </w:pPr>
      <w:r w:rsidRPr="005E57E7">
        <w:rPr>
          <w:rFonts w:asciiTheme="minorHAnsi" w:hAnsiTheme="minorHAnsi" w:cstheme="minorHAnsi"/>
          <w:sz w:val="24"/>
          <w:szCs w:val="24"/>
        </w:rPr>
        <w:t>a</w:t>
      </w:r>
      <w:r w:rsidRPr="005E57E7">
        <w:rPr>
          <w:rFonts w:asciiTheme="minorHAnsi" w:hAnsiTheme="minorHAnsi" w:cstheme="minorHAnsi"/>
          <w:sz w:val="24"/>
          <w:szCs w:val="24"/>
          <w:u w:val="single"/>
        </w:rPr>
        <w:t xml:space="preserve">) </w:t>
      </w:r>
      <w:r>
        <w:rPr>
          <w:rFonts w:asciiTheme="minorHAnsi" w:hAnsiTheme="minorHAnsi" w:cstheme="minorHAnsi"/>
          <w:sz w:val="24"/>
          <w:szCs w:val="24"/>
          <w:u w:val="single"/>
        </w:rPr>
        <w:t>D</w:t>
      </w:r>
      <w:r w:rsidR="002936D7" w:rsidRPr="005E57E7">
        <w:rPr>
          <w:rFonts w:asciiTheme="minorHAnsi" w:hAnsiTheme="minorHAnsi" w:cstheme="minorHAnsi"/>
          <w:sz w:val="24"/>
          <w:szCs w:val="24"/>
          <w:u w:val="single"/>
        </w:rPr>
        <w:t xml:space="preserve">es </w:t>
      </w:r>
      <w:r>
        <w:rPr>
          <w:rFonts w:asciiTheme="minorHAnsi" w:hAnsiTheme="minorHAnsi" w:cstheme="minorHAnsi"/>
          <w:sz w:val="24"/>
          <w:szCs w:val="24"/>
          <w:u w:val="single"/>
        </w:rPr>
        <w:t xml:space="preserve">enseignements variés </w:t>
      </w:r>
      <w:r w:rsidR="002936D7" w:rsidRPr="005E57E7">
        <w:rPr>
          <w:rFonts w:asciiTheme="minorHAnsi" w:hAnsiTheme="minorHAnsi" w:cstheme="minorHAnsi"/>
          <w:sz w:val="24"/>
          <w:szCs w:val="24"/>
        </w:rPr>
        <w:t xml:space="preserve"> </w:t>
      </w:r>
    </w:p>
    <w:p w14:paraId="1BDC875F" w14:textId="77777777" w:rsidR="005E57E7" w:rsidRDefault="005E57E7" w:rsidP="005E57E7">
      <w:pPr>
        <w:rPr>
          <w:rFonts w:asciiTheme="minorHAnsi" w:hAnsiTheme="minorHAnsi" w:cstheme="minorHAnsi"/>
        </w:rPr>
      </w:pPr>
    </w:p>
    <w:p w14:paraId="52D4B35B" w14:textId="44F19D39" w:rsidR="005E57E7" w:rsidRPr="005E57E7" w:rsidRDefault="005E57E7" w:rsidP="005E57E7">
      <w:pPr>
        <w:rPr>
          <w:rFonts w:asciiTheme="minorHAnsi" w:hAnsiTheme="minorHAnsi" w:cstheme="minorHAnsi"/>
        </w:rPr>
      </w:pPr>
      <w:r w:rsidRPr="005E57E7">
        <w:rPr>
          <w:rFonts w:asciiTheme="minorHAnsi" w:hAnsiTheme="minorHAnsi" w:cstheme="minorHAnsi"/>
          <w:u w:val="single"/>
        </w:rPr>
        <w:t>Concernant les cours du M2, sont dispensés</w:t>
      </w:r>
    </w:p>
    <w:p w14:paraId="7DA4B2CD" w14:textId="77777777" w:rsidR="005E57E7" w:rsidRPr="005E57E7" w:rsidRDefault="005E57E7" w:rsidP="005E57E7">
      <w:pPr>
        <w:pStyle w:val="Paragraphedeliste"/>
        <w:rPr>
          <w:rFonts w:asciiTheme="minorHAnsi" w:hAnsiTheme="minorHAnsi" w:cstheme="minorHAnsi"/>
          <w:sz w:val="24"/>
          <w:szCs w:val="24"/>
        </w:rPr>
      </w:pPr>
    </w:p>
    <w:p w14:paraId="0B266889" w14:textId="7B5EC6FE" w:rsidR="00664F53" w:rsidRDefault="002936D7" w:rsidP="00664F53">
      <w:pPr>
        <w:pStyle w:val="Paragraphedeliste"/>
        <w:numPr>
          <w:ilvl w:val="0"/>
          <w:numId w:val="47"/>
        </w:numPr>
        <w:jc w:val="both"/>
        <w:rPr>
          <w:rFonts w:asciiTheme="minorHAnsi" w:hAnsiTheme="minorHAnsi" w:cstheme="minorHAnsi"/>
          <w:sz w:val="24"/>
          <w:szCs w:val="24"/>
        </w:rPr>
      </w:pPr>
      <w:proofErr w:type="gramStart"/>
      <w:r w:rsidRPr="00664F53">
        <w:rPr>
          <w:rFonts w:asciiTheme="minorHAnsi" w:hAnsiTheme="minorHAnsi" w:cstheme="minorHAnsi"/>
          <w:sz w:val="24"/>
          <w:szCs w:val="24"/>
        </w:rPr>
        <w:t>des</w:t>
      </w:r>
      <w:proofErr w:type="gramEnd"/>
      <w:r w:rsidRPr="00664F53">
        <w:rPr>
          <w:rFonts w:asciiTheme="minorHAnsi" w:hAnsiTheme="minorHAnsi" w:cstheme="minorHAnsi"/>
          <w:sz w:val="24"/>
          <w:szCs w:val="24"/>
        </w:rPr>
        <w:t xml:space="preserve"> enseignements fondamentaux relatifs aux différents droits de propriété intellectuelle (propriété littéraire et artistique, droit des dessins et modèles, droit des marques, droit des brevets), </w:t>
      </w:r>
      <w:r w:rsidR="00592B2E">
        <w:rPr>
          <w:rFonts w:asciiTheme="minorHAnsi" w:hAnsiTheme="minorHAnsi" w:cstheme="minorHAnsi"/>
          <w:sz w:val="24"/>
          <w:szCs w:val="24"/>
        </w:rPr>
        <w:t>que ce soit en droit de l’UE (puisque l’harmonisation est très poussée dans ces matières) ou en droit français,</w:t>
      </w:r>
    </w:p>
    <w:p w14:paraId="1B05209A" w14:textId="0138D041" w:rsidR="00664F53" w:rsidRDefault="002936D7" w:rsidP="00664F53">
      <w:pPr>
        <w:pStyle w:val="Paragraphedeliste"/>
        <w:numPr>
          <w:ilvl w:val="0"/>
          <w:numId w:val="47"/>
        </w:numPr>
        <w:jc w:val="both"/>
        <w:rPr>
          <w:rFonts w:asciiTheme="minorHAnsi" w:hAnsiTheme="minorHAnsi" w:cstheme="minorHAnsi"/>
          <w:sz w:val="24"/>
          <w:szCs w:val="24"/>
        </w:rPr>
      </w:pPr>
      <w:proofErr w:type="gramStart"/>
      <w:r w:rsidRPr="00664F53">
        <w:rPr>
          <w:rFonts w:asciiTheme="minorHAnsi" w:hAnsiTheme="minorHAnsi" w:cstheme="minorHAnsi"/>
          <w:sz w:val="24"/>
          <w:szCs w:val="24"/>
        </w:rPr>
        <w:t>des</w:t>
      </w:r>
      <w:proofErr w:type="gramEnd"/>
      <w:r w:rsidRPr="00664F53">
        <w:rPr>
          <w:rFonts w:asciiTheme="minorHAnsi" w:hAnsiTheme="minorHAnsi" w:cstheme="minorHAnsi"/>
          <w:sz w:val="24"/>
          <w:szCs w:val="24"/>
        </w:rPr>
        <w:t xml:space="preserve"> enseignements transversaux appliqués à la propriété intellectuelle (droit international privé, fiscalité, </w:t>
      </w:r>
      <w:r w:rsidR="00592B2E">
        <w:rPr>
          <w:rFonts w:asciiTheme="minorHAnsi" w:hAnsiTheme="minorHAnsi" w:cstheme="minorHAnsi"/>
          <w:sz w:val="24"/>
          <w:szCs w:val="24"/>
        </w:rPr>
        <w:t>droit de la concurrence…</w:t>
      </w:r>
      <w:r w:rsidRPr="00664F53">
        <w:rPr>
          <w:rFonts w:asciiTheme="minorHAnsi" w:hAnsiTheme="minorHAnsi" w:cstheme="minorHAnsi"/>
          <w:sz w:val="24"/>
          <w:szCs w:val="24"/>
        </w:rPr>
        <w:t xml:space="preserve">), </w:t>
      </w:r>
    </w:p>
    <w:p w14:paraId="27C4FAF7" w14:textId="0A42F35F" w:rsidR="00664F53" w:rsidRDefault="002936D7" w:rsidP="00664F53">
      <w:pPr>
        <w:pStyle w:val="Paragraphedeliste"/>
        <w:numPr>
          <w:ilvl w:val="0"/>
          <w:numId w:val="47"/>
        </w:numPr>
        <w:jc w:val="both"/>
        <w:rPr>
          <w:rFonts w:asciiTheme="minorHAnsi" w:hAnsiTheme="minorHAnsi" w:cstheme="minorHAnsi"/>
          <w:sz w:val="24"/>
          <w:szCs w:val="24"/>
        </w:rPr>
      </w:pPr>
      <w:proofErr w:type="gramStart"/>
      <w:r w:rsidRPr="00664F53">
        <w:rPr>
          <w:rFonts w:asciiTheme="minorHAnsi" w:hAnsiTheme="minorHAnsi" w:cstheme="minorHAnsi"/>
          <w:sz w:val="24"/>
          <w:szCs w:val="24"/>
        </w:rPr>
        <w:t>des</w:t>
      </w:r>
      <w:proofErr w:type="gramEnd"/>
      <w:r w:rsidRPr="00664F53">
        <w:rPr>
          <w:rFonts w:asciiTheme="minorHAnsi" w:hAnsiTheme="minorHAnsi" w:cstheme="minorHAnsi"/>
          <w:sz w:val="24"/>
          <w:szCs w:val="24"/>
        </w:rPr>
        <w:t xml:space="preserve"> enseignements relatifs au droit des contrats et à la technique contractuelle, </w:t>
      </w:r>
      <w:r w:rsidR="00592B2E">
        <w:rPr>
          <w:rFonts w:asciiTheme="minorHAnsi" w:hAnsiTheme="minorHAnsi" w:cstheme="minorHAnsi"/>
          <w:sz w:val="24"/>
          <w:szCs w:val="24"/>
        </w:rPr>
        <w:t xml:space="preserve">mais aussi </w:t>
      </w:r>
      <w:r w:rsidRPr="00664F53">
        <w:rPr>
          <w:rFonts w:asciiTheme="minorHAnsi" w:hAnsiTheme="minorHAnsi" w:cstheme="minorHAnsi"/>
          <w:sz w:val="24"/>
          <w:szCs w:val="24"/>
        </w:rPr>
        <w:t xml:space="preserve">aux nouvelles technologies (nouvelles utilisations du numérique, intelligence artificielle, </w:t>
      </w:r>
      <w:proofErr w:type="spellStart"/>
      <w:r w:rsidRPr="00664F53">
        <w:rPr>
          <w:rFonts w:asciiTheme="minorHAnsi" w:hAnsiTheme="minorHAnsi" w:cstheme="minorHAnsi"/>
          <w:sz w:val="24"/>
          <w:szCs w:val="24"/>
        </w:rPr>
        <w:t>metavers</w:t>
      </w:r>
      <w:proofErr w:type="spellEnd"/>
      <w:r w:rsidRPr="00664F53">
        <w:rPr>
          <w:rFonts w:asciiTheme="minorHAnsi" w:hAnsiTheme="minorHAnsi" w:cstheme="minorHAnsi"/>
          <w:sz w:val="24"/>
          <w:szCs w:val="24"/>
        </w:rPr>
        <w:t>…) avec un éclairage particulier autour du design</w:t>
      </w:r>
      <w:r w:rsidR="00592B2E">
        <w:rPr>
          <w:rFonts w:asciiTheme="minorHAnsi" w:hAnsiTheme="minorHAnsi" w:cstheme="minorHAnsi"/>
          <w:sz w:val="24"/>
          <w:szCs w:val="24"/>
        </w:rPr>
        <w:t>,</w:t>
      </w:r>
    </w:p>
    <w:p w14:paraId="023B7829" w14:textId="2A8C7523" w:rsidR="002936D7" w:rsidRPr="00037615" w:rsidRDefault="00592B2E" w:rsidP="00664F53">
      <w:pPr>
        <w:pStyle w:val="Paragraphedeliste"/>
        <w:numPr>
          <w:ilvl w:val="0"/>
          <w:numId w:val="47"/>
        </w:numPr>
        <w:jc w:val="both"/>
        <w:rPr>
          <w:rFonts w:asciiTheme="minorHAnsi" w:hAnsiTheme="minorHAnsi" w:cstheme="minorHAnsi"/>
          <w:sz w:val="24"/>
          <w:szCs w:val="24"/>
        </w:rPr>
      </w:pPr>
      <w:proofErr w:type="gramStart"/>
      <w:r>
        <w:rPr>
          <w:rFonts w:asciiTheme="minorHAnsi" w:hAnsiTheme="minorHAnsi" w:cstheme="minorHAnsi"/>
          <w:sz w:val="24"/>
          <w:szCs w:val="24"/>
        </w:rPr>
        <w:lastRenderedPageBreak/>
        <w:t>l</w:t>
      </w:r>
      <w:r w:rsidR="0059685A" w:rsidRPr="00664F53">
        <w:rPr>
          <w:rFonts w:asciiTheme="minorHAnsi" w:hAnsiTheme="minorHAnsi" w:cstheme="minorHAnsi"/>
          <w:sz w:val="24"/>
          <w:szCs w:val="24"/>
        </w:rPr>
        <w:t>a</w:t>
      </w:r>
      <w:proofErr w:type="gramEnd"/>
      <w:r w:rsidR="0059685A" w:rsidRPr="00664F53">
        <w:rPr>
          <w:rFonts w:asciiTheme="minorHAnsi" w:hAnsiTheme="minorHAnsi" w:cstheme="minorHAnsi"/>
          <w:sz w:val="24"/>
          <w:szCs w:val="24"/>
        </w:rPr>
        <w:t xml:space="preserve"> dimension de droit international et comparée indispensable à la matière, est également largement envisagée dans les enseignements (droit européen et comparé de la PI, conventions </w:t>
      </w:r>
      <w:r w:rsidR="0059685A" w:rsidRPr="00037615">
        <w:rPr>
          <w:rFonts w:asciiTheme="minorHAnsi" w:hAnsiTheme="minorHAnsi" w:cstheme="minorHAnsi"/>
          <w:sz w:val="24"/>
          <w:szCs w:val="24"/>
        </w:rPr>
        <w:t xml:space="preserve">internationales…). </w:t>
      </w:r>
    </w:p>
    <w:p w14:paraId="76EBF6CE" w14:textId="77777777" w:rsidR="00037615" w:rsidRDefault="00037615" w:rsidP="00037615">
      <w:pPr>
        <w:pStyle w:val="Paragraphedeliste"/>
        <w:numPr>
          <w:ilvl w:val="0"/>
          <w:numId w:val="47"/>
        </w:numPr>
        <w:jc w:val="both"/>
        <w:rPr>
          <w:rFonts w:asciiTheme="minorHAnsi" w:hAnsiTheme="minorHAnsi" w:cstheme="minorHAnsi"/>
          <w:sz w:val="24"/>
          <w:szCs w:val="24"/>
        </w:rPr>
      </w:pPr>
      <w:r>
        <w:rPr>
          <w:rFonts w:asciiTheme="minorHAnsi" w:hAnsiTheme="minorHAnsi" w:cstheme="minorHAnsi"/>
          <w:sz w:val="24"/>
          <w:szCs w:val="24"/>
        </w:rPr>
        <w:t>Des cours</w:t>
      </w:r>
      <w:r w:rsidRPr="00037615">
        <w:rPr>
          <w:rFonts w:asciiTheme="minorHAnsi" w:hAnsiTheme="minorHAnsi" w:cstheme="minorHAnsi"/>
          <w:sz w:val="24"/>
          <w:szCs w:val="24"/>
        </w:rPr>
        <w:t xml:space="preserve"> d’anglais juridique, </w:t>
      </w:r>
    </w:p>
    <w:p w14:paraId="1C592A9B" w14:textId="77777777" w:rsidR="00037615" w:rsidRDefault="00037615" w:rsidP="00037615">
      <w:pPr>
        <w:pStyle w:val="Paragraphedeliste"/>
        <w:numPr>
          <w:ilvl w:val="0"/>
          <w:numId w:val="47"/>
        </w:numPr>
        <w:jc w:val="both"/>
        <w:rPr>
          <w:rFonts w:asciiTheme="minorHAnsi" w:hAnsiTheme="minorHAnsi" w:cstheme="minorHAnsi"/>
          <w:sz w:val="24"/>
          <w:szCs w:val="24"/>
        </w:rPr>
      </w:pPr>
      <w:proofErr w:type="gramStart"/>
      <w:r w:rsidRPr="00037615">
        <w:rPr>
          <w:rFonts w:asciiTheme="minorHAnsi" w:hAnsiTheme="minorHAnsi" w:cstheme="minorHAnsi"/>
          <w:sz w:val="24"/>
          <w:szCs w:val="24"/>
        </w:rPr>
        <w:t>des</w:t>
      </w:r>
      <w:proofErr w:type="gramEnd"/>
      <w:r w:rsidRPr="00037615">
        <w:rPr>
          <w:rFonts w:asciiTheme="minorHAnsi" w:hAnsiTheme="minorHAnsi" w:cstheme="minorHAnsi"/>
          <w:sz w:val="24"/>
          <w:szCs w:val="24"/>
        </w:rPr>
        <w:t xml:space="preserve"> cours de méthodologie de la recherche </w:t>
      </w:r>
    </w:p>
    <w:p w14:paraId="710F3E54" w14:textId="1BCA45BC" w:rsidR="0057200B" w:rsidRDefault="0057200B" w:rsidP="0057200B">
      <w:pPr>
        <w:pStyle w:val="Paragraphedeliste"/>
        <w:numPr>
          <w:ilvl w:val="0"/>
          <w:numId w:val="47"/>
        </w:numPr>
        <w:jc w:val="both"/>
        <w:rPr>
          <w:rFonts w:asciiTheme="minorHAnsi" w:hAnsiTheme="minorHAnsi" w:cstheme="minorHAnsi"/>
          <w:sz w:val="24"/>
          <w:szCs w:val="24"/>
        </w:rPr>
      </w:pPr>
      <w:proofErr w:type="gramStart"/>
      <w:r>
        <w:rPr>
          <w:rFonts w:asciiTheme="minorHAnsi" w:hAnsiTheme="minorHAnsi" w:cstheme="minorHAnsi"/>
          <w:sz w:val="24"/>
          <w:szCs w:val="24"/>
        </w:rPr>
        <w:t>d</w:t>
      </w:r>
      <w:r w:rsidRPr="0057200B">
        <w:rPr>
          <w:rFonts w:asciiTheme="minorHAnsi" w:hAnsiTheme="minorHAnsi" w:cstheme="minorHAnsi"/>
          <w:sz w:val="24"/>
          <w:szCs w:val="24"/>
        </w:rPr>
        <w:t>es</w:t>
      </w:r>
      <w:proofErr w:type="gramEnd"/>
      <w:r w:rsidRPr="0057200B">
        <w:rPr>
          <w:rFonts w:asciiTheme="minorHAnsi" w:hAnsiTheme="minorHAnsi" w:cstheme="minorHAnsi"/>
          <w:sz w:val="24"/>
          <w:szCs w:val="24"/>
        </w:rPr>
        <w:t xml:space="preserve"> </w:t>
      </w:r>
      <w:r w:rsidRPr="0057200B">
        <w:rPr>
          <w:rFonts w:asciiTheme="minorHAnsi" w:hAnsiTheme="minorHAnsi" w:cstheme="minorHAnsi"/>
          <w:b/>
          <w:bCs/>
          <w:sz w:val="24"/>
          <w:szCs w:val="24"/>
        </w:rPr>
        <w:t>heures de travail en autonomie</w:t>
      </w:r>
      <w:r w:rsidRPr="0057200B">
        <w:rPr>
          <w:rFonts w:asciiTheme="minorHAnsi" w:hAnsiTheme="minorHAnsi" w:cstheme="minorHAnsi"/>
          <w:sz w:val="24"/>
          <w:szCs w:val="24"/>
        </w:rPr>
        <w:t>, les étudiants en alternance devront rédiger un rapport d’alternance ainsi qu’un mémoire.</w:t>
      </w:r>
      <w:r>
        <w:rPr>
          <w:rFonts w:asciiTheme="minorHAnsi" w:hAnsiTheme="minorHAnsi" w:cstheme="minorHAnsi"/>
          <w:sz w:val="24"/>
          <w:szCs w:val="24"/>
        </w:rPr>
        <w:t xml:space="preserve"> Les étudiants </w:t>
      </w:r>
      <w:r w:rsidR="007D0197">
        <w:rPr>
          <w:rFonts w:asciiTheme="minorHAnsi" w:hAnsiTheme="minorHAnsi" w:cstheme="minorHAnsi"/>
          <w:sz w:val="24"/>
          <w:szCs w:val="24"/>
        </w:rPr>
        <w:t xml:space="preserve">en FI doivent également rédiger un mémoire et un rapport de stage à l’issue de la formation. Pour tous, le mémoire donne lieu à une soutenance la seconde semaine de septembre, en présence du tuteur en entreprise, du tuteur de mémoire, de la Directrice du Master 2 et éventuellement d’un autre enseignant-chercheur si la Directrice a encadré le mémoire. </w:t>
      </w:r>
    </w:p>
    <w:p w14:paraId="4ED41511" w14:textId="3891A580" w:rsidR="0057200B" w:rsidRPr="005E57E7" w:rsidRDefault="0057200B" w:rsidP="005E57E7">
      <w:pPr>
        <w:pStyle w:val="Paragraphedeliste"/>
        <w:numPr>
          <w:ilvl w:val="0"/>
          <w:numId w:val="47"/>
        </w:numPr>
        <w:jc w:val="both"/>
        <w:rPr>
          <w:rFonts w:asciiTheme="minorHAnsi" w:hAnsiTheme="minorHAnsi" w:cstheme="minorHAnsi"/>
          <w:sz w:val="24"/>
          <w:szCs w:val="24"/>
        </w:rPr>
      </w:pPr>
      <w:proofErr w:type="gramStart"/>
      <w:r w:rsidRPr="0057200B">
        <w:rPr>
          <w:rFonts w:asciiTheme="minorHAnsi" w:hAnsiTheme="minorHAnsi" w:cstheme="minorHAnsi"/>
          <w:sz w:val="24"/>
          <w:szCs w:val="24"/>
        </w:rPr>
        <w:t>des</w:t>
      </w:r>
      <w:proofErr w:type="gramEnd"/>
      <w:r w:rsidRPr="0057200B">
        <w:rPr>
          <w:rFonts w:asciiTheme="minorHAnsi" w:hAnsiTheme="minorHAnsi" w:cstheme="minorHAnsi"/>
          <w:sz w:val="24"/>
          <w:szCs w:val="24"/>
        </w:rPr>
        <w:t xml:space="preserve"> heures consacrées aux retours d’alternance pour ceux qui seront en alternance. </w:t>
      </w:r>
    </w:p>
    <w:p w14:paraId="055E8BB1" w14:textId="77777777" w:rsidR="00037615" w:rsidRPr="00037615" w:rsidRDefault="00037615" w:rsidP="00037615">
      <w:pPr>
        <w:ind w:left="502"/>
        <w:jc w:val="both"/>
        <w:rPr>
          <w:rFonts w:asciiTheme="minorHAnsi" w:hAnsiTheme="minorHAnsi" w:cstheme="minorHAnsi"/>
        </w:rPr>
      </w:pPr>
    </w:p>
    <w:p w14:paraId="3AAFCDA1" w14:textId="25A5FC06" w:rsidR="00592B2E" w:rsidRDefault="00592B2E" w:rsidP="00664F53">
      <w:pPr>
        <w:jc w:val="both"/>
        <w:rPr>
          <w:rFonts w:asciiTheme="minorHAnsi" w:hAnsiTheme="minorHAnsi" w:cstheme="minorHAnsi"/>
        </w:rPr>
      </w:pPr>
      <w:r>
        <w:rPr>
          <w:rFonts w:asciiTheme="minorHAnsi" w:hAnsiTheme="minorHAnsi" w:cstheme="minorHAnsi"/>
        </w:rPr>
        <w:t xml:space="preserve">Les enseignements sont assurés pour une </w:t>
      </w:r>
      <w:r w:rsidRPr="00FE6DF4">
        <w:rPr>
          <w:rFonts w:asciiTheme="minorHAnsi" w:hAnsiTheme="minorHAnsi" w:cstheme="minorHAnsi"/>
          <w:b/>
          <w:bCs/>
        </w:rPr>
        <w:t>large part par des enseignants-chercheurs</w:t>
      </w:r>
      <w:r>
        <w:rPr>
          <w:rFonts w:asciiTheme="minorHAnsi" w:hAnsiTheme="minorHAnsi" w:cstheme="minorHAnsi"/>
        </w:rPr>
        <w:t xml:space="preserve"> qu’ils soient issus de l’Université Lyon 2 ou d’autres universités et intervenants en tant que vacataires. </w:t>
      </w:r>
    </w:p>
    <w:p w14:paraId="2A1DA0DA" w14:textId="77777777" w:rsidR="0057200B" w:rsidRDefault="00592B2E" w:rsidP="0057200B">
      <w:pPr>
        <w:jc w:val="both"/>
        <w:rPr>
          <w:rFonts w:asciiTheme="minorHAnsi" w:hAnsiTheme="minorHAnsi" w:cstheme="minorHAnsi"/>
        </w:rPr>
      </w:pPr>
      <w:r>
        <w:rPr>
          <w:rFonts w:asciiTheme="minorHAnsi" w:hAnsiTheme="minorHAnsi" w:cstheme="minorHAnsi"/>
        </w:rPr>
        <w:t xml:space="preserve">Par ailleurs, et c’est ce qui fait </w:t>
      </w:r>
      <w:r w:rsidRPr="0057200B">
        <w:rPr>
          <w:rFonts w:asciiTheme="minorHAnsi" w:hAnsiTheme="minorHAnsi" w:cstheme="minorHAnsi"/>
          <w:b/>
          <w:bCs/>
        </w:rPr>
        <w:t>l’une des spécificités du Master 2 Droit de la PI-CAE</w:t>
      </w:r>
      <w:r>
        <w:rPr>
          <w:rFonts w:asciiTheme="minorHAnsi" w:hAnsiTheme="minorHAnsi" w:cstheme="minorHAnsi"/>
        </w:rPr>
        <w:t>, d</w:t>
      </w:r>
      <w:r w:rsidR="00664F53">
        <w:rPr>
          <w:rFonts w:asciiTheme="minorHAnsi" w:hAnsiTheme="minorHAnsi" w:cstheme="minorHAnsi"/>
        </w:rPr>
        <w:t>e</w:t>
      </w:r>
      <w:r w:rsidR="002936D7" w:rsidRPr="00664F53">
        <w:rPr>
          <w:rFonts w:asciiTheme="minorHAnsi" w:hAnsiTheme="minorHAnsi" w:cstheme="minorHAnsi"/>
        </w:rPr>
        <w:t xml:space="preserve"> </w:t>
      </w:r>
      <w:r w:rsidR="0059685A" w:rsidRPr="00664F53">
        <w:rPr>
          <w:rFonts w:asciiTheme="minorHAnsi" w:hAnsiTheme="minorHAnsi" w:cstheme="minorHAnsi"/>
        </w:rPr>
        <w:t>nombreuses</w:t>
      </w:r>
      <w:r w:rsidR="0059685A">
        <w:rPr>
          <w:rFonts w:asciiTheme="minorHAnsi" w:hAnsiTheme="minorHAnsi" w:cstheme="minorHAnsi"/>
        </w:rPr>
        <w:t xml:space="preserve"> </w:t>
      </w:r>
      <w:r w:rsidR="002936D7" w:rsidRPr="00BC51C7">
        <w:rPr>
          <w:rFonts w:asciiTheme="minorHAnsi" w:hAnsiTheme="minorHAnsi" w:cstheme="minorHAnsi"/>
        </w:rPr>
        <w:t xml:space="preserve">heures d’enseignement sont </w:t>
      </w:r>
      <w:r w:rsidR="0059685A">
        <w:rPr>
          <w:rFonts w:asciiTheme="minorHAnsi" w:hAnsiTheme="minorHAnsi" w:cstheme="minorHAnsi"/>
        </w:rPr>
        <w:t>réservées</w:t>
      </w:r>
      <w:r w:rsidR="002936D7" w:rsidRPr="00BC51C7">
        <w:rPr>
          <w:rFonts w:asciiTheme="minorHAnsi" w:hAnsiTheme="minorHAnsi" w:cstheme="minorHAnsi"/>
        </w:rPr>
        <w:t xml:space="preserve"> à</w:t>
      </w:r>
      <w:r w:rsidR="0059685A">
        <w:rPr>
          <w:rFonts w:asciiTheme="minorHAnsi" w:hAnsiTheme="minorHAnsi" w:cstheme="minorHAnsi"/>
        </w:rPr>
        <w:t xml:space="preserve"> </w:t>
      </w:r>
      <w:r w:rsidR="0059685A" w:rsidRPr="00664F53">
        <w:rPr>
          <w:rFonts w:asciiTheme="minorHAnsi" w:hAnsiTheme="minorHAnsi" w:cstheme="minorHAnsi"/>
          <w:b/>
          <w:bCs/>
        </w:rPr>
        <w:t>l’intervention</w:t>
      </w:r>
      <w:r w:rsidR="0057200B">
        <w:rPr>
          <w:rFonts w:asciiTheme="minorHAnsi" w:hAnsiTheme="minorHAnsi" w:cstheme="minorHAnsi"/>
          <w:b/>
          <w:bCs/>
        </w:rPr>
        <w:t xml:space="preserve"> </w:t>
      </w:r>
      <w:r w:rsidR="0059685A" w:rsidRPr="00664F53">
        <w:rPr>
          <w:rFonts w:asciiTheme="minorHAnsi" w:hAnsiTheme="minorHAnsi" w:cstheme="minorHAnsi"/>
          <w:b/>
          <w:bCs/>
        </w:rPr>
        <w:t>de professionnels</w:t>
      </w:r>
      <w:r w:rsidR="0057200B">
        <w:rPr>
          <w:rFonts w:asciiTheme="minorHAnsi" w:hAnsiTheme="minorHAnsi" w:cstheme="minorHAnsi"/>
          <w:b/>
          <w:bCs/>
        </w:rPr>
        <w:t xml:space="preserve">, </w:t>
      </w:r>
      <w:r w:rsidR="0057200B" w:rsidRPr="0018266C">
        <w:rPr>
          <w:rFonts w:asciiTheme="minorHAnsi" w:hAnsiTheme="minorHAnsi" w:cstheme="minorHAnsi"/>
          <w:color w:val="000000"/>
        </w:rPr>
        <w:t>en qualité de vacataire</w:t>
      </w:r>
      <w:r w:rsidR="0057200B">
        <w:rPr>
          <w:rFonts w:asciiTheme="minorHAnsi" w:hAnsiTheme="minorHAnsi" w:cstheme="minorHAnsi"/>
          <w:color w:val="000000"/>
        </w:rPr>
        <w:t>s</w:t>
      </w:r>
      <w:r w:rsidR="0057200B" w:rsidRPr="0057200B">
        <w:rPr>
          <w:rFonts w:asciiTheme="minorHAnsi" w:hAnsiTheme="minorHAnsi" w:cstheme="minorHAnsi"/>
        </w:rPr>
        <w:t>.</w:t>
      </w:r>
      <w:r>
        <w:rPr>
          <w:rFonts w:asciiTheme="minorHAnsi" w:hAnsiTheme="minorHAnsi" w:cstheme="minorHAnsi"/>
          <w:b/>
          <w:bCs/>
        </w:rPr>
        <w:t xml:space="preserve"> </w:t>
      </w:r>
      <w:r w:rsidR="0057200B" w:rsidRPr="0057200B">
        <w:rPr>
          <w:rFonts w:asciiTheme="minorHAnsi" w:hAnsiTheme="minorHAnsi" w:cstheme="minorHAnsi"/>
        </w:rPr>
        <w:t>Ces interventions permettent de</w:t>
      </w:r>
      <w:r w:rsidR="0057200B">
        <w:rPr>
          <w:rFonts w:asciiTheme="minorHAnsi" w:hAnsiTheme="minorHAnsi" w:cstheme="minorHAnsi"/>
          <w:b/>
          <w:bCs/>
        </w:rPr>
        <w:t xml:space="preserve"> </w:t>
      </w:r>
      <w:r w:rsidR="0057200B">
        <w:rPr>
          <w:rFonts w:asciiTheme="minorHAnsi" w:hAnsiTheme="minorHAnsi" w:cstheme="minorHAnsi"/>
          <w:color w:val="000000"/>
        </w:rPr>
        <w:t>faire travailler les</w:t>
      </w:r>
      <w:r w:rsidR="0057200B" w:rsidRPr="0018266C">
        <w:rPr>
          <w:rFonts w:asciiTheme="minorHAnsi" w:hAnsiTheme="minorHAnsi" w:cstheme="minorHAnsi"/>
          <w:color w:val="000000"/>
        </w:rPr>
        <w:t xml:space="preserve"> étudiants </w:t>
      </w:r>
      <w:r w:rsidR="0057200B">
        <w:rPr>
          <w:rFonts w:asciiTheme="minorHAnsi" w:hAnsiTheme="minorHAnsi" w:cstheme="minorHAnsi"/>
          <w:color w:val="000000"/>
        </w:rPr>
        <w:t xml:space="preserve">sur des cas très concrets rencontrés en </w:t>
      </w:r>
      <w:r w:rsidR="0057200B" w:rsidRPr="0018266C">
        <w:rPr>
          <w:rFonts w:asciiTheme="minorHAnsi" w:hAnsiTheme="minorHAnsi" w:cstheme="minorHAnsi"/>
          <w:color w:val="000000"/>
        </w:rPr>
        <w:t>pratique,</w:t>
      </w:r>
      <w:r w:rsidR="0057200B">
        <w:rPr>
          <w:rFonts w:asciiTheme="minorHAnsi" w:hAnsiTheme="minorHAnsi" w:cstheme="minorHAnsi"/>
          <w:color w:val="000000"/>
        </w:rPr>
        <w:t xml:space="preserve"> de leur faire rédiger des contrats, des conclusions d’avocats, de leur montrer les procédures de dépôts, d’assignation en justice ou encore pour les encadrer dans les exercices de mise en pratique (V. infra)</w:t>
      </w:r>
      <w:r w:rsidR="0057200B" w:rsidRPr="0018266C">
        <w:rPr>
          <w:rFonts w:asciiTheme="minorHAnsi" w:hAnsiTheme="minorHAnsi" w:cstheme="minorHAnsi"/>
          <w:color w:val="000000"/>
        </w:rPr>
        <w:t>.</w:t>
      </w:r>
      <w:r w:rsidR="0057200B">
        <w:rPr>
          <w:rFonts w:asciiTheme="minorHAnsi" w:hAnsiTheme="minorHAnsi" w:cstheme="minorHAnsi"/>
          <w:color w:val="000000"/>
        </w:rPr>
        <w:t xml:space="preserve"> Elles peuvent également porter s</w:t>
      </w:r>
      <w:r>
        <w:rPr>
          <w:rFonts w:asciiTheme="minorHAnsi" w:hAnsiTheme="minorHAnsi" w:cstheme="minorHAnsi"/>
        </w:rPr>
        <w:t xml:space="preserve">ur des questions plus prospectives auxquels les professionnels sont obligés de réfléchir, notamment en lien avec le développement des nouvelles technologies </w:t>
      </w:r>
      <w:r w:rsidR="00FE6DF4">
        <w:rPr>
          <w:rFonts w:asciiTheme="minorHAnsi" w:hAnsiTheme="minorHAnsi" w:cstheme="minorHAnsi"/>
        </w:rPr>
        <w:t xml:space="preserve">comme l’Intelligence Artificielle, </w:t>
      </w:r>
      <w:r>
        <w:rPr>
          <w:rFonts w:asciiTheme="minorHAnsi" w:hAnsiTheme="minorHAnsi" w:cstheme="minorHAnsi"/>
        </w:rPr>
        <w:t>qui bousculent les usages et interviennent tant au niveau de la création / in</w:t>
      </w:r>
      <w:r w:rsidR="00FE6DF4">
        <w:rPr>
          <w:rFonts w:asciiTheme="minorHAnsi" w:hAnsiTheme="minorHAnsi" w:cstheme="minorHAnsi"/>
        </w:rPr>
        <w:t>ven</w:t>
      </w:r>
      <w:r>
        <w:rPr>
          <w:rFonts w:asciiTheme="minorHAnsi" w:hAnsiTheme="minorHAnsi" w:cstheme="minorHAnsi"/>
        </w:rPr>
        <w:t xml:space="preserve">tion, </w:t>
      </w:r>
      <w:r w:rsidR="00FE6DF4">
        <w:rPr>
          <w:rFonts w:asciiTheme="minorHAnsi" w:hAnsiTheme="minorHAnsi" w:cstheme="minorHAnsi"/>
        </w:rPr>
        <w:t>qu’au niveau de</w:t>
      </w:r>
      <w:r>
        <w:rPr>
          <w:rFonts w:asciiTheme="minorHAnsi" w:hAnsiTheme="minorHAnsi" w:cstheme="minorHAnsi"/>
        </w:rPr>
        <w:t xml:space="preserve"> l’exploitation et </w:t>
      </w:r>
      <w:r w:rsidR="00FE6DF4">
        <w:rPr>
          <w:rFonts w:asciiTheme="minorHAnsi" w:hAnsiTheme="minorHAnsi" w:cstheme="minorHAnsi"/>
        </w:rPr>
        <w:t xml:space="preserve">de </w:t>
      </w:r>
      <w:r>
        <w:rPr>
          <w:rFonts w:asciiTheme="minorHAnsi" w:hAnsiTheme="minorHAnsi" w:cstheme="minorHAnsi"/>
        </w:rPr>
        <w:t xml:space="preserve">la diffusion des créations </w:t>
      </w:r>
      <w:r w:rsidR="00FE6DF4">
        <w:rPr>
          <w:rFonts w:asciiTheme="minorHAnsi" w:hAnsiTheme="minorHAnsi" w:cstheme="minorHAnsi"/>
        </w:rPr>
        <w:t xml:space="preserve">et des innovations. Ces questions obligent à envisager des évolutions </w:t>
      </w:r>
      <w:r w:rsidR="0059685A">
        <w:rPr>
          <w:rFonts w:asciiTheme="minorHAnsi" w:hAnsiTheme="minorHAnsi" w:cstheme="minorHAnsi"/>
        </w:rPr>
        <w:t>en droit de la propriété intellectuelle</w:t>
      </w:r>
      <w:r w:rsidR="00FE6DF4">
        <w:rPr>
          <w:rFonts w:asciiTheme="minorHAnsi" w:hAnsiTheme="minorHAnsi" w:cstheme="minorHAnsi"/>
        </w:rPr>
        <w:t xml:space="preserve"> qui ont des incidences fortes pour les professionnels</w:t>
      </w:r>
      <w:r w:rsidR="0059685A">
        <w:rPr>
          <w:rFonts w:asciiTheme="minorHAnsi" w:hAnsiTheme="minorHAnsi" w:cstheme="minorHAnsi"/>
        </w:rPr>
        <w:t>.</w:t>
      </w:r>
      <w:r w:rsidR="0018266C">
        <w:rPr>
          <w:rFonts w:asciiTheme="minorHAnsi" w:hAnsiTheme="minorHAnsi" w:cstheme="minorHAnsi"/>
        </w:rPr>
        <w:t xml:space="preserve"> </w:t>
      </w:r>
    </w:p>
    <w:p w14:paraId="5BBE7E8C" w14:textId="77777777" w:rsidR="0057200B" w:rsidRDefault="0057200B" w:rsidP="00664F53">
      <w:pPr>
        <w:jc w:val="both"/>
        <w:rPr>
          <w:rFonts w:asciiTheme="minorHAnsi" w:hAnsiTheme="minorHAnsi" w:cstheme="minorHAnsi"/>
        </w:rPr>
      </w:pPr>
    </w:p>
    <w:p w14:paraId="5D7E2F53" w14:textId="77777777" w:rsidR="009A0753" w:rsidRDefault="009A0753" w:rsidP="009A0753">
      <w:pPr>
        <w:jc w:val="both"/>
        <w:rPr>
          <w:rFonts w:asciiTheme="minorHAnsi" w:hAnsiTheme="minorHAnsi" w:cstheme="minorHAnsi"/>
        </w:rPr>
      </w:pPr>
      <w:r w:rsidRPr="009A0753">
        <w:rPr>
          <w:rFonts w:asciiTheme="minorHAnsi" w:hAnsiTheme="minorHAnsi" w:cstheme="minorHAnsi"/>
          <w:b/>
          <w:bCs/>
        </w:rPr>
        <w:t xml:space="preserve">L’objectif </w:t>
      </w:r>
      <w:r w:rsidRPr="009A0753">
        <w:rPr>
          <w:rFonts w:asciiTheme="minorHAnsi" w:hAnsiTheme="minorHAnsi" w:cstheme="minorHAnsi"/>
        </w:rPr>
        <w:t>est que les étudiants acquièrent de bonnes bases théoriques tout en ayant connaissance des</w:t>
      </w:r>
      <w:r w:rsidRPr="0018266C">
        <w:rPr>
          <w:rFonts w:asciiTheme="minorHAnsi" w:hAnsiTheme="minorHAnsi" w:cstheme="minorHAnsi"/>
        </w:rPr>
        <w:t xml:space="preserve"> dernières évolutions dans les matières abordées</w:t>
      </w:r>
      <w:r>
        <w:rPr>
          <w:rFonts w:asciiTheme="minorHAnsi" w:hAnsiTheme="minorHAnsi" w:cstheme="minorHAnsi"/>
        </w:rPr>
        <w:t xml:space="preserve"> et qu’ils soient formés pour intégrer au mieux l’entreprise ou le cabinet qui les accueillent</w:t>
      </w:r>
      <w:r w:rsidRPr="0018266C">
        <w:rPr>
          <w:rFonts w:asciiTheme="minorHAnsi" w:hAnsiTheme="minorHAnsi" w:cstheme="minorHAnsi"/>
        </w:rPr>
        <w:t xml:space="preserve">. </w:t>
      </w:r>
    </w:p>
    <w:p w14:paraId="570735E0" w14:textId="77777777" w:rsidR="009A0753" w:rsidRDefault="009A0753" w:rsidP="00664F53">
      <w:pPr>
        <w:jc w:val="both"/>
        <w:rPr>
          <w:rFonts w:asciiTheme="minorHAnsi" w:hAnsiTheme="minorHAnsi" w:cstheme="minorHAnsi"/>
        </w:rPr>
      </w:pPr>
    </w:p>
    <w:p w14:paraId="43578D6F" w14:textId="526F0EFC" w:rsidR="005E57E7" w:rsidRPr="005E57E7" w:rsidRDefault="005E57E7" w:rsidP="005E57E7">
      <w:pPr>
        <w:ind w:firstLine="708"/>
        <w:jc w:val="both"/>
        <w:rPr>
          <w:rFonts w:asciiTheme="minorHAnsi" w:hAnsiTheme="minorHAnsi" w:cstheme="minorHAnsi"/>
          <w:u w:val="single"/>
        </w:rPr>
      </w:pPr>
      <w:r w:rsidRPr="005E57E7">
        <w:rPr>
          <w:rFonts w:asciiTheme="minorHAnsi" w:hAnsiTheme="minorHAnsi" w:cstheme="minorHAnsi"/>
          <w:u w:val="single"/>
        </w:rPr>
        <w:t xml:space="preserve">b) </w:t>
      </w:r>
      <w:r>
        <w:rPr>
          <w:rFonts w:asciiTheme="minorHAnsi" w:hAnsiTheme="minorHAnsi" w:cstheme="minorHAnsi"/>
          <w:u w:val="single"/>
        </w:rPr>
        <w:t>D</w:t>
      </w:r>
      <w:r w:rsidRPr="005E57E7">
        <w:rPr>
          <w:rFonts w:asciiTheme="minorHAnsi" w:hAnsiTheme="minorHAnsi" w:cstheme="minorHAnsi"/>
          <w:u w:val="single"/>
        </w:rPr>
        <w:t xml:space="preserve">es exercices pratiques et professionnalisants </w:t>
      </w:r>
    </w:p>
    <w:p w14:paraId="36A3A8A6" w14:textId="77777777" w:rsidR="005E57E7" w:rsidRPr="005E57E7" w:rsidRDefault="005E57E7" w:rsidP="005E57E7">
      <w:pPr>
        <w:ind w:firstLine="708"/>
        <w:jc w:val="both"/>
        <w:rPr>
          <w:rFonts w:asciiTheme="minorHAnsi" w:hAnsiTheme="minorHAnsi" w:cstheme="minorHAnsi"/>
          <w:b/>
          <w:bCs/>
        </w:rPr>
      </w:pPr>
    </w:p>
    <w:p w14:paraId="3A82EA2A" w14:textId="7DBA5688" w:rsidR="002936D7" w:rsidRDefault="00664F53" w:rsidP="00664F53">
      <w:pPr>
        <w:jc w:val="both"/>
        <w:rPr>
          <w:rFonts w:asciiTheme="minorHAnsi" w:hAnsiTheme="minorHAnsi" w:cstheme="minorHAnsi"/>
        </w:rPr>
      </w:pPr>
      <w:r>
        <w:rPr>
          <w:rFonts w:asciiTheme="minorHAnsi" w:hAnsiTheme="minorHAnsi" w:cstheme="minorHAnsi"/>
          <w:b/>
          <w:bCs/>
        </w:rPr>
        <w:t>Plusieurs</w:t>
      </w:r>
      <w:r w:rsidR="0018266C" w:rsidRPr="00664F53">
        <w:rPr>
          <w:rFonts w:asciiTheme="minorHAnsi" w:hAnsiTheme="minorHAnsi" w:cstheme="minorHAnsi"/>
          <w:b/>
          <w:bCs/>
        </w:rPr>
        <w:t xml:space="preserve"> exercices de mises en pratique</w:t>
      </w:r>
      <w:r w:rsidR="0018266C">
        <w:rPr>
          <w:rFonts w:asciiTheme="minorHAnsi" w:hAnsiTheme="minorHAnsi" w:cstheme="minorHAnsi"/>
        </w:rPr>
        <w:t xml:space="preserve"> sont programmés pour mettre les étudiants en relation avec ceux qui sont au cœur de leur pratique et qui bénéficient de ces droits de propriété intellectuelle : créateurs, inventeurs, artistes, designers… </w:t>
      </w:r>
    </w:p>
    <w:p w14:paraId="11B7A59F" w14:textId="4F886E72" w:rsidR="00664F53" w:rsidRDefault="00664F53" w:rsidP="00664F53">
      <w:pPr>
        <w:pStyle w:val="Titre"/>
        <w:numPr>
          <w:ilvl w:val="0"/>
          <w:numId w:val="47"/>
        </w:numPr>
        <w:jc w:val="both"/>
        <w:rPr>
          <w:rFonts w:asciiTheme="minorHAnsi" w:hAnsiTheme="minorHAnsi" w:cstheme="minorHAnsi"/>
          <w:b w:val="0"/>
          <w:bCs w:val="0"/>
          <w:color w:val="000000" w:themeColor="text1"/>
          <w:sz w:val="24"/>
          <w:szCs w:val="24"/>
        </w:rPr>
      </w:pPr>
      <w:proofErr w:type="gramStart"/>
      <w:r>
        <w:rPr>
          <w:rFonts w:asciiTheme="minorHAnsi" w:hAnsiTheme="minorHAnsi" w:cstheme="minorHAnsi"/>
          <w:b w:val="0"/>
          <w:bCs w:val="0"/>
          <w:color w:val="000000" w:themeColor="text1"/>
          <w:sz w:val="24"/>
          <w:szCs w:val="24"/>
        </w:rPr>
        <w:t>atelier</w:t>
      </w:r>
      <w:proofErr w:type="gramEnd"/>
      <w:r>
        <w:rPr>
          <w:rFonts w:asciiTheme="minorHAnsi" w:hAnsiTheme="minorHAnsi" w:cstheme="minorHAnsi"/>
          <w:b w:val="0"/>
          <w:bCs w:val="0"/>
          <w:color w:val="000000" w:themeColor="text1"/>
          <w:sz w:val="24"/>
          <w:szCs w:val="24"/>
        </w:rPr>
        <w:t xml:space="preserve"> de </w:t>
      </w:r>
      <w:r w:rsidRPr="00664F53">
        <w:rPr>
          <w:rFonts w:asciiTheme="minorHAnsi" w:hAnsiTheme="minorHAnsi" w:cstheme="minorHAnsi"/>
          <w:color w:val="000000" w:themeColor="text1"/>
          <w:sz w:val="24"/>
          <w:szCs w:val="24"/>
        </w:rPr>
        <w:t>rédaction de contrats</w:t>
      </w:r>
      <w:r>
        <w:rPr>
          <w:rFonts w:asciiTheme="minorHAnsi" w:hAnsiTheme="minorHAnsi" w:cstheme="minorHAnsi"/>
          <w:b w:val="0"/>
          <w:bCs w:val="0"/>
          <w:color w:val="000000" w:themeColor="text1"/>
          <w:sz w:val="24"/>
          <w:szCs w:val="24"/>
        </w:rPr>
        <w:t xml:space="preserve"> avec des avocats</w:t>
      </w:r>
      <w:r w:rsidR="005E57E7">
        <w:rPr>
          <w:rFonts w:asciiTheme="minorHAnsi" w:hAnsiTheme="minorHAnsi" w:cstheme="minorHAnsi"/>
          <w:b w:val="0"/>
          <w:bCs w:val="0"/>
          <w:color w:val="000000" w:themeColor="text1"/>
          <w:sz w:val="24"/>
          <w:szCs w:val="24"/>
        </w:rPr>
        <w:t> qui font travailler les étudiants sur des situations concrètes avec rédaction de clauses, discussion et négociation des contrats…</w:t>
      </w:r>
    </w:p>
    <w:p w14:paraId="5C0C4723" w14:textId="77777777" w:rsidR="007D0197" w:rsidRDefault="007D0197" w:rsidP="002C75EC">
      <w:pPr>
        <w:pStyle w:val="Titre"/>
        <w:jc w:val="both"/>
        <w:rPr>
          <w:rFonts w:asciiTheme="minorHAnsi" w:hAnsiTheme="minorHAnsi" w:cstheme="minorHAnsi"/>
          <w:b w:val="0"/>
          <w:bCs w:val="0"/>
          <w:color w:val="000000" w:themeColor="text1"/>
          <w:sz w:val="24"/>
          <w:szCs w:val="24"/>
        </w:rPr>
      </w:pPr>
    </w:p>
    <w:p w14:paraId="59129675" w14:textId="6853FA58" w:rsidR="005E57E7" w:rsidRDefault="005E57E7" w:rsidP="005E57E7">
      <w:pPr>
        <w:pStyle w:val="Titre"/>
        <w:numPr>
          <w:ilvl w:val="0"/>
          <w:numId w:val="47"/>
        </w:numPr>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Clinique du droit : </w:t>
      </w:r>
      <w:r w:rsidR="009A0753" w:rsidRPr="005E57E7">
        <w:rPr>
          <w:rFonts w:asciiTheme="minorHAnsi" w:hAnsiTheme="minorHAnsi" w:cstheme="minorHAnsi"/>
          <w:color w:val="000000" w:themeColor="text1"/>
          <w:sz w:val="24"/>
          <w:szCs w:val="24"/>
        </w:rPr>
        <w:t>journée de conseil aux jeunes créateurs</w:t>
      </w:r>
      <w:r w:rsidR="009A0753">
        <w:rPr>
          <w:rFonts w:asciiTheme="minorHAnsi" w:hAnsiTheme="minorHAnsi" w:cstheme="minorHAnsi"/>
          <w:b w:val="0"/>
          <w:bCs w:val="0"/>
          <w:color w:val="000000" w:themeColor="text1"/>
          <w:sz w:val="24"/>
          <w:szCs w:val="24"/>
        </w:rPr>
        <w:t xml:space="preserve"> : </w:t>
      </w:r>
      <w:r>
        <w:rPr>
          <w:rFonts w:asciiTheme="minorHAnsi" w:hAnsiTheme="minorHAnsi" w:cstheme="minorHAnsi"/>
          <w:b w:val="0"/>
          <w:bCs w:val="0"/>
          <w:color w:val="000000" w:themeColor="text1"/>
          <w:sz w:val="24"/>
          <w:szCs w:val="24"/>
        </w:rPr>
        <w:t xml:space="preserve">depuis 14 ans, cette journée annuelle s’adresse à des créateurs et innovateurs issus de formations universitaires, d’écoles ou de formations artistiques (design, jeu vidéo, musique, architecture, audiovisuel, logiciel, projets culturels, traduction…). De jeunes entrepreneurs (par les réseaux </w:t>
      </w:r>
      <w:r w:rsidRPr="00B5620A">
        <w:rPr>
          <w:rFonts w:asciiTheme="minorHAnsi" w:hAnsiTheme="minorHAnsi" w:cstheme="minorHAnsi"/>
          <w:b w:val="0"/>
          <w:bCs w:val="0"/>
          <w:color w:val="000000" w:themeColor="text1"/>
          <w:sz w:val="24"/>
          <w:szCs w:val="24"/>
        </w:rPr>
        <w:t>Centre d’Entreprenariat de Lyon (ex BEELYS)</w:t>
      </w:r>
      <w:r>
        <w:rPr>
          <w:rFonts w:asciiTheme="minorHAnsi" w:hAnsiTheme="minorHAnsi" w:cstheme="minorHAnsi"/>
          <w:b w:val="0"/>
          <w:bCs w:val="0"/>
          <w:color w:val="000000" w:themeColor="text1"/>
          <w:sz w:val="24"/>
          <w:szCs w:val="24"/>
        </w:rPr>
        <w:t xml:space="preserve">, </w:t>
      </w:r>
      <w:r w:rsidRPr="00B5620A">
        <w:rPr>
          <w:rFonts w:asciiTheme="minorHAnsi" w:hAnsiTheme="minorHAnsi" w:cstheme="minorHAnsi"/>
          <w:b w:val="0"/>
          <w:bCs w:val="0"/>
          <w:color w:val="000000" w:themeColor="text1"/>
          <w:sz w:val="24"/>
          <w:szCs w:val="24"/>
        </w:rPr>
        <w:t>Campus création, incubateur Lumière, …)</w:t>
      </w:r>
      <w:r>
        <w:rPr>
          <w:rFonts w:asciiTheme="minorHAnsi" w:hAnsiTheme="minorHAnsi" w:cstheme="minorHAnsi"/>
          <w:b w:val="0"/>
          <w:bCs w:val="0"/>
          <w:color w:val="000000" w:themeColor="text1"/>
          <w:sz w:val="24"/>
          <w:szCs w:val="24"/>
        </w:rPr>
        <w:t xml:space="preserve"> participent également à ce rendez-vous annuel pour bénéficier d’un entretien personnalisé. En effet, les jeunes créateurs sont reçus en entretiens individuels de 30 mn par deux étudiants juristes encadrés par un professionnel du droit. Ce sont les étudiants du M2 PI-CAE qui mènent l’entretien et qui prodiguent des conseils relatifs à la protection des créations, au coût, aux contrats, à la stratégie de PI…En général, chaque groupe d’étudiants prend en charge entre 6 et 8 RV dans la demi-journée. </w:t>
      </w:r>
    </w:p>
    <w:p w14:paraId="3922F087" w14:textId="77777777" w:rsidR="005E57E7" w:rsidRDefault="005E57E7" w:rsidP="005E57E7">
      <w:pPr>
        <w:pStyle w:val="Titre"/>
        <w:ind w:left="862"/>
        <w:jc w:val="both"/>
        <w:rPr>
          <w:rFonts w:asciiTheme="minorHAnsi" w:hAnsiTheme="minorHAnsi" w:cstheme="minorHAnsi"/>
          <w:b w:val="0"/>
          <w:bCs w:val="0"/>
          <w:color w:val="000000" w:themeColor="text1"/>
          <w:sz w:val="24"/>
          <w:szCs w:val="24"/>
        </w:rPr>
      </w:pPr>
      <w:r w:rsidRPr="00E91F04">
        <w:rPr>
          <w:rFonts w:asciiTheme="minorHAnsi" w:hAnsiTheme="minorHAnsi" w:cstheme="minorHAnsi"/>
          <w:color w:val="000000" w:themeColor="text1"/>
          <w:sz w:val="24"/>
          <w:szCs w:val="24"/>
        </w:rPr>
        <w:lastRenderedPageBreak/>
        <w:t>Les professionnels qui les encadrent participent bénévolement à cet exercice</w:t>
      </w:r>
      <w:r>
        <w:rPr>
          <w:rFonts w:asciiTheme="minorHAnsi" w:hAnsiTheme="minorHAnsi" w:cstheme="minorHAnsi"/>
          <w:b w:val="0"/>
          <w:bCs w:val="0"/>
          <w:color w:val="000000" w:themeColor="text1"/>
          <w:sz w:val="24"/>
          <w:szCs w:val="24"/>
        </w:rPr>
        <w:t xml:space="preserve">. Cela leur permet de voir comment les étudiants se comportent en situation réelle de conseil juridique. Il ne s’agit pas véritablement d’une « clinique du droit » au sens classique car les étudiants ne rédigent rien (ni contrat ni autres actes juridiques), même sous la responsabilité d’un avocat. En revanche, ils donnent de véritables conseils en étant encadrés. C’est un exercice bénéfique pour tous puisque les étudiants juristes s’entrainent ainsi à cet exercice pratique de conseil et les étudiants issus des formations artistiques ou techniques bénéficient de ces conseils gratuitement. </w:t>
      </w:r>
    </w:p>
    <w:p w14:paraId="182AFBED" w14:textId="78B7FD4C" w:rsidR="009A0753" w:rsidRDefault="005E57E7" w:rsidP="005E57E7">
      <w:pPr>
        <w:pStyle w:val="Paragraphedeliste"/>
        <w:ind w:left="862"/>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Un partenariat s’est noué avec l’INPI </w:t>
      </w:r>
      <w:r w:rsidRPr="00CB7BD5">
        <w:rPr>
          <w:rFonts w:asciiTheme="minorHAnsi" w:hAnsiTheme="minorHAnsi" w:cstheme="minorHAnsi"/>
          <w:color w:val="000000" w:themeColor="text1"/>
          <w:sz w:val="24"/>
          <w:szCs w:val="24"/>
        </w:rPr>
        <w:t>(Institut National de la Propriété Industrielle)</w:t>
      </w:r>
      <w:r>
        <w:rPr>
          <w:rFonts w:asciiTheme="minorHAnsi" w:hAnsiTheme="minorHAnsi" w:cstheme="minorHAnsi"/>
          <w:color w:val="000000" w:themeColor="text1"/>
          <w:sz w:val="24"/>
          <w:szCs w:val="24"/>
        </w:rPr>
        <w:t xml:space="preserve"> qui soutient cette journée avec la participation </w:t>
      </w:r>
      <w:r w:rsidRPr="00CB7BD5">
        <w:rPr>
          <w:rFonts w:asciiTheme="minorHAnsi" w:hAnsiTheme="minorHAnsi" w:cstheme="minorHAnsi"/>
          <w:color w:val="000000" w:themeColor="text1"/>
          <w:sz w:val="24"/>
          <w:szCs w:val="24"/>
        </w:rPr>
        <w:t xml:space="preserve">chaque année à cette journée de conseil </w:t>
      </w:r>
      <w:proofErr w:type="gramStart"/>
      <w:r>
        <w:rPr>
          <w:rFonts w:asciiTheme="minorHAnsi" w:hAnsiTheme="minorHAnsi" w:cstheme="minorHAnsi"/>
          <w:color w:val="000000" w:themeColor="text1"/>
          <w:sz w:val="24"/>
          <w:szCs w:val="24"/>
        </w:rPr>
        <w:t>d’</w:t>
      </w:r>
      <w:proofErr w:type="spellStart"/>
      <w:r>
        <w:rPr>
          <w:rFonts w:asciiTheme="minorHAnsi" w:hAnsiTheme="minorHAnsi" w:cstheme="minorHAnsi"/>
          <w:color w:val="000000" w:themeColor="text1"/>
          <w:sz w:val="24"/>
          <w:szCs w:val="24"/>
        </w:rPr>
        <w:t>u</w:t>
      </w:r>
      <w:r w:rsidRPr="00CB7BD5">
        <w:rPr>
          <w:rFonts w:asciiTheme="minorHAnsi" w:hAnsiTheme="minorHAnsi" w:cstheme="minorHAnsi"/>
          <w:color w:val="000000" w:themeColor="text1"/>
          <w:sz w:val="24"/>
          <w:szCs w:val="24"/>
        </w:rPr>
        <w:t>n.e</w:t>
      </w:r>
      <w:proofErr w:type="spellEnd"/>
      <w:proofErr w:type="gramEnd"/>
      <w:r w:rsidRPr="00CB7BD5">
        <w:rPr>
          <w:rFonts w:asciiTheme="minorHAnsi" w:hAnsiTheme="minorHAnsi" w:cstheme="minorHAnsi"/>
          <w:color w:val="000000" w:themeColor="text1"/>
          <w:sz w:val="24"/>
          <w:szCs w:val="24"/>
        </w:rPr>
        <w:t xml:space="preserve"> </w:t>
      </w:r>
      <w:proofErr w:type="spellStart"/>
      <w:r w:rsidRPr="00CB7BD5">
        <w:rPr>
          <w:rFonts w:asciiTheme="minorHAnsi" w:hAnsiTheme="minorHAnsi" w:cstheme="minorHAnsi"/>
          <w:color w:val="000000" w:themeColor="text1"/>
          <w:sz w:val="24"/>
          <w:szCs w:val="24"/>
        </w:rPr>
        <w:t>représentant.e</w:t>
      </w:r>
      <w:proofErr w:type="spellEnd"/>
      <w:r w:rsidRPr="00CB7BD5">
        <w:rPr>
          <w:rFonts w:asciiTheme="minorHAnsi" w:hAnsiTheme="minorHAnsi" w:cstheme="minorHAnsi"/>
          <w:color w:val="000000" w:themeColor="text1"/>
          <w:sz w:val="24"/>
          <w:szCs w:val="24"/>
        </w:rPr>
        <w:t xml:space="preserve"> de l’INPI</w:t>
      </w:r>
      <w:r>
        <w:rPr>
          <w:rFonts w:asciiTheme="minorHAnsi" w:hAnsiTheme="minorHAnsi" w:cstheme="minorHAnsi"/>
          <w:color w:val="000000" w:themeColor="text1"/>
          <w:sz w:val="24"/>
          <w:szCs w:val="24"/>
        </w:rPr>
        <w:t xml:space="preserve"> </w:t>
      </w:r>
      <w:proofErr w:type="spellStart"/>
      <w:r w:rsidRPr="00CB7BD5">
        <w:rPr>
          <w:rFonts w:asciiTheme="minorHAnsi" w:hAnsiTheme="minorHAnsi" w:cstheme="minorHAnsi"/>
          <w:color w:val="000000" w:themeColor="text1"/>
          <w:sz w:val="24"/>
          <w:szCs w:val="24"/>
        </w:rPr>
        <w:t>présent.e</w:t>
      </w:r>
      <w:proofErr w:type="spellEnd"/>
      <w:r w:rsidRPr="00CB7BD5">
        <w:rPr>
          <w:rFonts w:asciiTheme="minorHAnsi" w:hAnsiTheme="minorHAnsi" w:cstheme="minorHAnsi"/>
          <w:color w:val="000000" w:themeColor="text1"/>
          <w:sz w:val="24"/>
          <w:szCs w:val="24"/>
        </w:rPr>
        <w:t xml:space="preserve"> pour encadrer les étudiants et informer les créateurs/innovateurs sur le rôle de l’INPI</w:t>
      </w:r>
      <w:r>
        <w:rPr>
          <w:rFonts w:asciiTheme="minorHAnsi" w:hAnsiTheme="minorHAnsi" w:cstheme="minorHAnsi"/>
          <w:color w:val="000000" w:themeColor="text1"/>
          <w:sz w:val="24"/>
          <w:szCs w:val="24"/>
        </w:rPr>
        <w:t xml:space="preserve">. De ce point de vue, l’INPI </w:t>
      </w:r>
      <w:r w:rsidRPr="00CB7BD5">
        <w:rPr>
          <w:rFonts w:asciiTheme="minorHAnsi" w:hAnsiTheme="minorHAnsi" w:cstheme="minorHAnsi"/>
          <w:color w:val="000000" w:themeColor="text1"/>
          <w:sz w:val="24"/>
          <w:szCs w:val="24"/>
        </w:rPr>
        <w:t xml:space="preserve">est un partenaire fidèle du Master Droit de la PI-CAE. </w:t>
      </w:r>
    </w:p>
    <w:p w14:paraId="404127D8" w14:textId="570D0B73" w:rsidR="005E57E7" w:rsidRPr="005E57E7" w:rsidRDefault="005E57E7" w:rsidP="005E57E7">
      <w:pPr>
        <w:jc w:val="both"/>
        <w:rPr>
          <w:rFonts w:asciiTheme="minorHAnsi" w:hAnsiTheme="minorHAnsi" w:cstheme="minorHAnsi"/>
          <w:color w:val="000000" w:themeColor="text1"/>
        </w:rPr>
      </w:pPr>
      <w:r w:rsidRPr="009A0753">
        <w:rPr>
          <w:rFonts w:asciiTheme="minorHAnsi" w:hAnsiTheme="minorHAnsi" w:cstheme="minorHAnsi"/>
        </w:rPr>
        <w:t xml:space="preserve">Les étudiants en alternance ne participeront pas </w:t>
      </w:r>
      <w:r>
        <w:rPr>
          <w:rFonts w:asciiTheme="minorHAnsi" w:hAnsiTheme="minorHAnsi" w:cstheme="minorHAnsi"/>
        </w:rPr>
        <w:t xml:space="preserve">(sauf à ce que leur entreprise le leur permette) </w:t>
      </w:r>
      <w:r w:rsidRPr="009A0753">
        <w:rPr>
          <w:rFonts w:asciiTheme="minorHAnsi" w:hAnsiTheme="minorHAnsi" w:cstheme="minorHAnsi"/>
        </w:rPr>
        <w:t xml:space="preserve">à la </w:t>
      </w:r>
      <w:r w:rsidRPr="009A0753">
        <w:rPr>
          <w:rFonts w:asciiTheme="minorHAnsi" w:hAnsiTheme="minorHAnsi" w:cstheme="minorHAnsi"/>
          <w:color w:val="000000" w:themeColor="text1"/>
        </w:rPr>
        <w:t>journée de conseil aux jeunes créateurs</w:t>
      </w:r>
      <w:r>
        <w:rPr>
          <w:rFonts w:asciiTheme="minorHAnsi" w:hAnsiTheme="minorHAnsi" w:cstheme="minorHAnsi"/>
          <w:color w:val="000000" w:themeColor="text1"/>
        </w:rPr>
        <w:t xml:space="preserve"> car ils </w:t>
      </w:r>
      <w:r w:rsidRPr="005E57E7">
        <w:rPr>
          <w:rFonts w:asciiTheme="minorHAnsi" w:hAnsiTheme="minorHAnsi" w:cstheme="minorHAnsi"/>
          <w:color w:val="000000" w:themeColor="text1"/>
        </w:rPr>
        <w:t>au</w:t>
      </w:r>
      <w:r>
        <w:rPr>
          <w:rFonts w:asciiTheme="minorHAnsi" w:hAnsiTheme="minorHAnsi" w:cstheme="minorHAnsi"/>
          <w:color w:val="000000" w:themeColor="text1"/>
        </w:rPr>
        <w:t xml:space="preserve">ront déjà, dans leur structure d’emploi, </w:t>
      </w:r>
      <w:r w:rsidRPr="005E57E7">
        <w:rPr>
          <w:rFonts w:asciiTheme="minorHAnsi" w:hAnsiTheme="minorHAnsi" w:cstheme="minorHAnsi"/>
          <w:color w:val="000000" w:themeColor="text1"/>
        </w:rPr>
        <w:t>de</w:t>
      </w:r>
      <w:r>
        <w:rPr>
          <w:rFonts w:asciiTheme="minorHAnsi" w:hAnsiTheme="minorHAnsi" w:cstheme="minorHAnsi"/>
          <w:color w:val="000000" w:themeColor="text1"/>
        </w:rPr>
        <w:t>s missions de conseil et d’encadrement.</w:t>
      </w:r>
    </w:p>
    <w:p w14:paraId="458B329C" w14:textId="77777777" w:rsidR="007D0197" w:rsidRDefault="007D0197" w:rsidP="007D0197">
      <w:pPr>
        <w:pStyle w:val="Titre"/>
        <w:ind w:left="862"/>
        <w:jc w:val="both"/>
        <w:rPr>
          <w:rFonts w:asciiTheme="minorHAnsi" w:hAnsiTheme="minorHAnsi" w:cstheme="minorHAnsi"/>
          <w:b w:val="0"/>
          <w:bCs w:val="0"/>
          <w:color w:val="000000" w:themeColor="text1"/>
          <w:sz w:val="24"/>
          <w:szCs w:val="24"/>
        </w:rPr>
      </w:pPr>
    </w:p>
    <w:p w14:paraId="49816323" w14:textId="103801FA" w:rsidR="00037615" w:rsidRDefault="005E57E7" w:rsidP="00FE6DF4">
      <w:pPr>
        <w:pStyle w:val="Titre"/>
        <w:numPr>
          <w:ilvl w:val="0"/>
          <w:numId w:val="47"/>
        </w:numPr>
        <w:jc w:val="both"/>
        <w:rPr>
          <w:rFonts w:asciiTheme="minorHAnsi" w:hAnsiTheme="minorHAnsi" w:cstheme="minorHAnsi"/>
          <w:b w:val="0"/>
          <w:bCs w:val="0"/>
          <w:color w:val="000000" w:themeColor="text1"/>
          <w:sz w:val="24"/>
          <w:szCs w:val="24"/>
        </w:rPr>
      </w:pPr>
      <w:r>
        <w:rPr>
          <w:rFonts w:asciiTheme="minorHAnsi" w:hAnsiTheme="minorHAnsi" w:cstheme="minorHAnsi"/>
          <w:color w:val="000000" w:themeColor="text1"/>
          <w:sz w:val="24"/>
          <w:szCs w:val="24"/>
        </w:rPr>
        <w:t>P</w:t>
      </w:r>
      <w:r w:rsidR="009A0753" w:rsidRPr="00277E47">
        <w:rPr>
          <w:rFonts w:asciiTheme="minorHAnsi" w:hAnsiTheme="minorHAnsi" w:cstheme="minorHAnsi"/>
          <w:color w:val="000000" w:themeColor="text1"/>
          <w:sz w:val="24"/>
          <w:szCs w:val="24"/>
        </w:rPr>
        <w:t>laidoirie</w:t>
      </w:r>
      <w:r>
        <w:rPr>
          <w:rFonts w:asciiTheme="minorHAnsi" w:hAnsiTheme="minorHAnsi" w:cstheme="minorHAnsi"/>
          <w:color w:val="000000" w:themeColor="text1"/>
          <w:sz w:val="24"/>
          <w:szCs w:val="24"/>
        </w:rPr>
        <w:t xml:space="preserve"> « interne »</w:t>
      </w:r>
      <w:r w:rsidR="009A0753">
        <w:rPr>
          <w:rFonts w:asciiTheme="minorHAnsi" w:hAnsiTheme="minorHAnsi" w:cstheme="minorHAnsi"/>
          <w:b w:val="0"/>
          <w:bCs w:val="0"/>
          <w:color w:val="000000" w:themeColor="text1"/>
          <w:sz w:val="24"/>
          <w:szCs w:val="24"/>
        </w:rPr>
        <w:t xml:space="preserve"> autour d’un dossier réel avec un avocat : rédaction de conclusions, de répliques durant l’année, puis plaidoirie orale fin février en présence d’un avocat, d’un universitaire et quand cela est possible, d’un magistrat composant le « tribunal ». </w:t>
      </w:r>
      <w:r w:rsidRPr="009A0753">
        <w:rPr>
          <w:rFonts w:asciiTheme="minorHAnsi" w:hAnsiTheme="minorHAnsi" w:cstheme="minorHAnsi"/>
          <w:sz w:val="24"/>
          <w:szCs w:val="24"/>
        </w:rPr>
        <w:t>Les étudiants en alternance</w:t>
      </w:r>
      <w:r w:rsidRPr="009A0753">
        <w:rPr>
          <w:rFonts w:asciiTheme="minorHAnsi" w:hAnsiTheme="minorHAnsi" w:cstheme="minorHAnsi"/>
          <w:color w:val="000000" w:themeColor="text1"/>
          <w:sz w:val="24"/>
          <w:szCs w:val="24"/>
        </w:rPr>
        <w:t xml:space="preserve"> pourront participer</w:t>
      </w:r>
      <w:r>
        <w:rPr>
          <w:rFonts w:asciiTheme="minorHAnsi" w:hAnsiTheme="minorHAnsi" w:cstheme="minorHAnsi"/>
          <w:b w:val="0"/>
          <w:bCs w:val="0"/>
          <w:color w:val="000000" w:themeColor="text1"/>
          <w:sz w:val="24"/>
          <w:szCs w:val="24"/>
        </w:rPr>
        <w:t xml:space="preserve"> à la plaidoirie s’ils le souhaitent.</w:t>
      </w:r>
    </w:p>
    <w:p w14:paraId="3CD9BC65" w14:textId="77777777" w:rsidR="00037615" w:rsidRDefault="00037615" w:rsidP="00037615">
      <w:pPr>
        <w:pStyle w:val="Titre"/>
        <w:jc w:val="both"/>
        <w:rPr>
          <w:rFonts w:asciiTheme="minorHAnsi" w:hAnsiTheme="minorHAnsi" w:cstheme="minorHAnsi"/>
          <w:b w:val="0"/>
          <w:bCs w:val="0"/>
          <w:color w:val="000000" w:themeColor="text1"/>
          <w:sz w:val="24"/>
          <w:szCs w:val="24"/>
        </w:rPr>
      </w:pPr>
    </w:p>
    <w:p w14:paraId="3240CF44" w14:textId="0ACAFF57" w:rsidR="00037615" w:rsidRDefault="005E57E7" w:rsidP="00FE6DF4">
      <w:pPr>
        <w:pStyle w:val="Titre"/>
        <w:numPr>
          <w:ilvl w:val="0"/>
          <w:numId w:val="47"/>
        </w:numPr>
        <w:jc w:val="both"/>
        <w:rPr>
          <w:rFonts w:asciiTheme="minorHAnsi" w:hAnsiTheme="minorHAnsi" w:cstheme="minorHAnsi"/>
          <w:b w:val="0"/>
          <w:bCs w:val="0"/>
          <w:color w:val="000000" w:themeColor="text1"/>
          <w:sz w:val="24"/>
          <w:szCs w:val="24"/>
        </w:rPr>
      </w:pPr>
      <w:r>
        <w:rPr>
          <w:rFonts w:asciiTheme="minorHAnsi" w:hAnsiTheme="minorHAnsi" w:cstheme="minorHAnsi"/>
          <w:color w:val="000000" w:themeColor="text1"/>
          <w:sz w:val="24"/>
          <w:szCs w:val="24"/>
        </w:rPr>
        <w:t xml:space="preserve">Plaidoirie nationale : </w:t>
      </w:r>
      <w:r w:rsidR="00037615">
        <w:rPr>
          <w:rFonts w:asciiTheme="minorHAnsi" w:hAnsiTheme="minorHAnsi" w:cstheme="minorHAnsi"/>
          <w:color w:val="000000" w:themeColor="text1"/>
          <w:sz w:val="24"/>
          <w:szCs w:val="24"/>
        </w:rPr>
        <w:t xml:space="preserve">Concours du CN2PI : </w:t>
      </w:r>
      <w:r w:rsidR="00FE6DF4" w:rsidRPr="00037615">
        <w:rPr>
          <w:rFonts w:asciiTheme="minorHAnsi" w:hAnsiTheme="minorHAnsi" w:cstheme="minorHAnsi"/>
          <w:b w:val="0"/>
          <w:bCs w:val="0"/>
          <w:color w:val="000000" w:themeColor="text1"/>
          <w:sz w:val="24"/>
          <w:szCs w:val="24"/>
        </w:rPr>
        <w:t>chaque année a lieu le CN2PI (Concours national de Plaidoirie en Propriété Intellectuelle (CN2PI) qui se tient fin mars / début avril dans une ville différente. Le Master 2 Droit de la PI-CAE de l’Université Lyon 2 et sa Directrice ont ainsi organisé et accueilli ce concours pour sa 11</w:t>
      </w:r>
      <w:r w:rsidR="00FE6DF4" w:rsidRPr="00037615">
        <w:rPr>
          <w:rFonts w:asciiTheme="minorHAnsi" w:hAnsiTheme="minorHAnsi" w:cstheme="minorHAnsi"/>
          <w:b w:val="0"/>
          <w:bCs w:val="0"/>
          <w:color w:val="000000" w:themeColor="text1"/>
          <w:sz w:val="24"/>
          <w:szCs w:val="24"/>
          <w:vertAlign w:val="superscript"/>
        </w:rPr>
        <w:t>e</w:t>
      </w:r>
      <w:r w:rsidR="00FE6DF4" w:rsidRPr="00037615">
        <w:rPr>
          <w:rFonts w:asciiTheme="minorHAnsi" w:hAnsiTheme="minorHAnsi" w:cstheme="minorHAnsi"/>
          <w:b w:val="0"/>
          <w:bCs w:val="0"/>
          <w:color w:val="000000" w:themeColor="text1"/>
          <w:sz w:val="24"/>
          <w:szCs w:val="24"/>
        </w:rPr>
        <w:t xml:space="preserve"> édition en 2019. </w:t>
      </w:r>
    </w:p>
    <w:p w14:paraId="75B47708" w14:textId="412C1524" w:rsidR="00FE6DF4" w:rsidRDefault="00FE6DF4" w:rsidP="00FE6DF4">
      <w:pPr>
        <w:pStyle w:val="Titre"/>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Bien que le concours ait lieu à une période où les étudiants sont généralement, du moins pour certains, partis en stage, une équipe de 3 </w:t>
      </w:r>
      <w:proofErr w:type="spellStart"/>
      <w:r>
        <w:rPr>
          <w:rFonts w:asciiTheme="minorHAnsi" w:hAnsiTheme="minorHAnsi" w:cstheme="minorHAnsi"/>
          <w:b w:val="0"/>
          <w:bCs w:val="0"/>
          <w:color w:val="000000" w:themeColor="text1"/>
          <w:sz w:val="24"/>
          <w:szCs w:val="24"/>
        </w:rPr>
        <w:t>étudiant.</w:t>
      </w:r>
      <w:proofErr w:type="gramStart"/>
      <w:r>
        <w:rPr>
          <w:rFonts w:asciiTheme="minorHAnsi" w:hAnsiTheme="minorHAnsi" w:cstheme="minorHAnsi"/>
          <w:b w:val="0"/>
          <w:bCs w:val="0"/>
          <w:color w:val="000000" w:themeColor="text1"/>
          <w:sz w:val="24"/>
          <w:szCs w:val="24"/>
        </w:rPr>
        <w:t>e.s</w:t>
      </w:r>
      <w:proofErr w:type="spellEnd"/>
      <w:proofErr w:type="gramEnd"/>
      <w:r>
        <w:rPr>
          <w:rFonts w:asciiTheme="minorHAnsi" w:hAnsiTheme="minorHAnsi" w:cstheme="minorHAnsi"/>
          <w:b w:val="0"/>
          <w:bCs w:val="0"/>
          <w:color w:val="000000" w:themeColor="text1"/>
          <w:sz w:val="24"/>
          <w:szCs w:val="24"/>
        </w:rPr>
        <w:t xml:space="preserve"> </w:t>
      </w:r>
      <w:proofErr w:type="spellStart"/>
      <w:r>
        <w:rPr>
          <w:rFonts w:asciiTheme="minorHAnsi" w:hAnsiTheme="minorHAnsi" w:cstheme="minorHAnsi"/>
          <w:b w:val="0"/>
          <w:bCs w:val="0"/>
          <w:color w:val="000000" w:themeColor="text1"/>
          <w:sz w:val="24"/>
          <w:szCs w:val="24"/>
        </w:rPr>
        <w:t>issu.e.s</w:t>
      </w:r>
      <w:proofErr w:type="spellEnd"/>
      <w:r>
        <w:rPr>
          <w:rFonts w:asciiTheme="minorHAnsi" w:hAnsiTheme="minorHAnsi" w:cstheme="minorHAnsi"/>
          <w:b w:val="0"/>
          <w:bCs w:val="0"/>
          <w:color w:val="000000" w:themeColor="text1"/>
          <w:sz w:val="24"/>
          <w:szCs w:val="24"/>
        </w:rPr>
        <w:t xml:space="preserve"> du Master 2 </w:t>
      </w:r>
      <w:r w:rsidRPr="00E91F04">
        <w:rPr>
          <w:rFonts w:asciiTheme="minorHAnsi" w:hAnsiTheme="minorHAnsi" w:cstheme="minorHAnsi"/>
          <w:b w:val="0"/>
          <w:bCs w:val="0"/>
          <w:color w:val="000000" w:themeColor="text1"/>
          <w:sz w:val="24"/>
          <w:szCs w:val="24"/>
        </w:rPr>
        <w:t>Droit de la PI-CAE</w:t>
      </w:r>
      <w:r w:rsidR="00AD32D6">
        <w:rPr>
          <w:rFonts w:asciiTheme="minorHAnsi" w:hAnsiTheme="minorHAnsi" w:cstheme="minorHAnsi"/>
          <w:b w:val="0"/>
          <w:bCs w:val="0"/>
          <w:color w:val="000000" w:themeColor="text1"/>
          <w:sz w:val="24"/>
          <w:szCs w:val="24"/>
        </w:rPr>
        <w:t xml:space="preserve"> </w:t>
      </w:r>
      <w:r>
        <w:rPr>
          <w:rFonts w:asciiTheme="minorHAnsi" w:hAnsiTheme="minorHAnsi" w:cstheme="minorHAnsi"/>
          <w:b w:val="0"/>
          <w:bCs w:val="0"/>
          <w:color w:val="000000" w:themeColor="text1"/>
          <w:sz w:val="24"/>
          <w:szCs w:val="24"/>
        </w:rPr>
        <w:t>participe chaque année au CN2PI</w:t>
      </w:r>
      <w:r w:rsidR="00AD32D6">
        <w:rPr>
          <w:rFonts w:asciiTheme="minorHAnsi" w:hAnsiTheme="minorHAnsi" w:cstheme="minorHAnsi"/>
          <w:b w:val="0"/>
          <w:bCs w:val="0"/>
          <w:color w:val="000000" w:themeColor="text1"/>
          <w:sz w:val="24"/>
          <w:szCs w:val="24"/>
        </w:rPr>
        <w:t xml:space="preserve">, accompagnée par la Directrice du Master qui </w:t>
      </w:r>
      <w:r w:rsidR="00037615">
        <w:rPr>
          <w:rFonts w:asciiTheme="minorHAnsi" w:hAnsiTheme="minorHAnsi" w:cstheme="minorHAnsi"/>
          <w:b w:val="0"/>
          <w:bCs w:val="0"/>
          <w:color w:val="000000" w:themeColor="text1"/>
          <w:sz w:val="24"/>
          <w:szCs w:val="24"/>
        </w:rPr>
        <w:t>fait partie des</w:t>
      </w:r>
      <w:r w:rsidR="00AD32D6">
        <w:rPr>
          <w:rFonts w:asciiTheme="minorHAnsi" w:hAnsiTheme="minorHAnsi" w:cstheme="minorHAnsi"/>
          <w:b w:val="0"/>
          <w:bCs w:val="0"/>
          <w:color w:val="000000" w:themeColor="text1"/>
          <w:sz w:val="24"/>
          <w:szCs w:val="24"/>
        </w:rPr>
        <w:t xml:space="preserve"> jurys du concours</w:t>
      </w:r>
      <w:r>
        <w:rPr>
          <w:rFonts w:asciiTheme="minorHAnsi" w:hAnsiTheme="minorHAnsi" w:cstheme="minorHAnsi"/>
          <w:b w:val="0"/>
          <w:bCs w:val="0"/>
          <w:color w:val="000000" w:themeColor="text1"/>
          <w:sz w:val="24"/>
          <w:szCs w:val="24"/>
        </w:rPr>
        <w:t xml:space="preserve">. </w:t>
      </w:r>
      <w:r w:rsidR="00037615">
        <w:rPr>
          <w:rFonts w:asciiTheme="minorHAnsi" w:hAnsiTheme="minorHAnsi" w:cstheme="minorHAnsi"/>
          <w:b w:val="0"/>
          <w:bCs w:val="0"/>
          <w:color w:val="000000" w:themeColor="text1"/>
          <w:sz w:val="24"/>
          <w:szCs w:val="24"/>
        </w:rPr>
        <w:t xml:space="preserve">Cette participation volontaire des </w:t>
      </w:r>
      <w:proofErr w:type="spellStart"/>
      <w:r w:rsidR="00037615">
        <w:rPr>
          <w:rFonts w:asciiTheme="minorHAnsi" w:hAnsiTheme="minorHAnsi" w:cstheme="minorHAnsi"/>
          <w:b w:val="0"/>
          <w:bCs w:val="0"/>
          <w:color w:val="000000" w:themeColor="text1"/>
          <w:sz w:val="24"/>
          <w:szCs w:val="24"/>
        </w:rPr>
        <w:t>étudiant.</w:t>
      </w:r>
      <w:proofErr w:type="gramStart"/>
      <w:r>
        <w:rPr>
          <w:rFonts w:asciiTheme="minorHAnsi" w:hAnsiTheme="minorHAnsi" w:cstheme="minorHAnsi"/>
          <w:b w:val="0"/>
          <w:bCs w:val="0"/>
          <w:color w:val="000000" w:themeColor="text1"/>
          <w:sz w:val="24"/>
          <w:szCs w:val="24"/>
        </w:rPr>
        <w:t>e</w:t>
      </w:r>
      <w:r w:rsidR="00037615">
        <w:rPr>
          <w:rFonts w:asciiTheme="minorHAnsi" w:hAnsiTheme="minorHAnsi" w:cstheme="minorHAnsi"/>
          <w:b w:val="0"/>
          <w:bCs w:val="0"/>
          <w:color w:val="000000" w:themeColor="text1"/>
          <w:sz w:val="24"/>
          <w:szCs w:val="24"/>
        </w:rPr>
        <w:t>.</w:t>
      </w:r>
      <w:r>
        <w:rPr>
          <w:rFonts w:asciiTheme="minorHAnsi" w:hAnsiTheme="minorHAnsi" w:cstheme="minorHAnsi"/>
          <w:b w:val="0"/>
          <w:bCs w:val="0"/>
          <w:color w:val="000000" w:themeColor="text1"/>
          <w:sz w:val="24"/>
          <w:szCs w:val="24"/>
        </w:rPr>
        <w:t>s</w:t>
      </w:r>
      <w:proofErr w:type="spellEnd"/>
      <w:proofErr w:type="gramEnd"/>
      <w:r w:rsidR="00037615">
        <w:rPr>
          <w:rFonts w:asciiTheme="minorHAnsi" w:hAnsiTheme="minorHAnsi" w:cstheme="minorHAnsi"/>
          <w:b w:val="0"/>
          <w:bCs w:val="0"/>
          <w:color w:val="000000" w:themeColor="text1"/>
          <w:sz w:val="24"/>
          <w:szCs w:val="24"/>
        </w:rPr>
        <w:t xml:space="preserve"> n’a jamais posé de problème car les</w:t>
      </w:r>
      <w:r>
        <w:rPr>
          <w:rFonts w:asciiTheme="minorHAnsi" w:hAnsiTheme="minorHAnsi" w:cstheme="minorHAnsi"/>
          <w:b w:val="0"/>
          <w:bCs w:val="0"/>
          <w:color w:val="000000" w:themeColor="text1"/>
          <w:sz w:val="24"/>
          <w:szCs w:val="24"/>
        </w:rPr>
        <w:t xml:space="preserve"> structures qui accueillent les étudiants en stage sont toujours très ouvertes à l’idée de permettre aux étudiants de bénéficier de cette belle opportunité. </w:t>
      </w:r>
    </w:p>
    <w:p w14:paraId="28D88EDD" w14:textId="440156F4" w:rsidR="00FE6DF4" w:rsidRDefault="00FE6DF4" w:rsidP="00FE6DF4">
      <w:pPr>
        <w:pStyle w:val="Titre"/>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C’est pourquoi </w:t>
      </w:r>
      <w:r w:rsidRPr="00037615">
        <w:rPr>
          <w:rFonts w:asciiTheme="minorHAnsi" w:hAnsiTheme="minorHAnsi" w:cstheme="minorHAnsi"/>
          <w:color w:val="000000" w:themeColor="text1"/>
          <w:sz w:val="24"/>
          <w:szCs w:val="24"/>
        </w:rPr>
        <w:t>cette possibilité de participer au CN2PI est également offerte aux étudiants qui suivront la formation en alternance</w:t>
      </w:r>
      <w:r>
        <w:rPr>
          <w:rFonts w:asciiTheme="minorHAnsi" w:hAnsiTheme="minorHAnsi" w:cstheme="minorHAnsi"/>
          <w:b w:val="0"/>
          <w:bCs w:val="0"/>
          <w:color w:val="000000" w:themeColor="text1"/>
          <w:sz w:val="24"/>
          <w:szCs w:val="24"/>
        </w:rPr>
        <w:t xml:space="preserve">, d’autant que l’entreprise d’accueil peut tout à fait trouver un intérêt à cette participation volontaire de l’alternant à un tel concours. </w:t>
      </w:r>
    </w:p>
    <w:p w14:paraId="7CE26481" w14:textId="1B401BE2" w:rsidR="00037615" w:rsidRPr="00037615" w:rsidRDefault="00037615" w:rsidP="00037615">
      <w:pPr>
        <w:pStyle w:val="Titre"/>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Ce concours donne lieu à la rédaction et à l’envoi au mois de janvier de conclusions en demande et en défense de la part des 3 </w:t>
      </w:r>
      <w:proofErr w:type="spellStart"/>
      <w:r>
        <w:rPr>
          <w:rFonts w:asciiTheme="minorHAnsi" w:hAnsiTheme="minorHAnsi" w:cstheme="minorHAnsi"/>
          <w:b w:val="0"/>
          <w:bCs w:val="0"/>
          <w:color w:val="000000" w:themeColor="text1"/>
          <w:sz w:val="24"/>
          <w:szCs w:val="24"/>
        </w:rPr>
        <w:t>étudiant.</w:t>
      </w:r>
      <w:proofErr w:type="gramStart"/>
      <w:r>
        <w:rPr>
          <w:rFonts w:asciiTheme="minorHAnsi" w:hAnsiTheme="minorHAnsi" w:cstheme="minorHAnsi"/>
          <w:b w:val="0"/>
          <w:bCs w:val="0"/>
          <w:color w:val="000000" w:themeColor="text1"/>
          <w:sz w:val="24"/>
          <w:szCs w:val="24"/>
        </w:rPr>
        <w:t>e.s</w:t>
      </w:r>
      <w:proofErr w:type="spellEnd"/>
      <w:proofErr w:type="gramEnd"/>
      <w:r>
        <w:rPr>
          <w:rFonts w:asciiTheme="minorHAnsi" w:hAnsiTheme="minorHAnsi" w:cstheme="minorHAnsi"/>
          <w:b w:val="0"/>
          <w:bCs w:val="0"/>
          <w:color w:val="000000" w:themeColor="text1"/>
          <w:sz w:val="24"/>
          <w:szCs w:val="24"/>
        </w:rPr>
        <w:t xml:space="preserve"> </w:t>
      </w:r>
      <w:proofErr w:type="spellStart"/>
      <w:r>
        <w:rPr>
          <w:rFonts w:asciiTheme="minorHAnsi" w:hAnsiTheme="minorHAnsi" w:cstheme="minorHAnsi"/>
          <w:b w:val="0"/>
          <w:bCs w:val="0"/>
          <w:color w:val="000000" w:themeColor="text1"/>
          <w:sz w:val="24"/>
          <w:szCs w:val="24"/>
        </w:rPr>
        <w:t>concerné.e.s</w:t>
      </w:r>
      <w:proofErr w:type="spellEnd"/>
      <w:r>
        <w:rPr>
          <w:rFonts w:asciiTheme="minorHAnsi" w:hAnsiTheme="minorHAnsi" w:cstheme="minorHAnsi"/>
          <w:b w:val="0"/>
          <w:bCs w:val="0"/>
          <w:color w:val="000000" w:themeColor="text1"/>
          <w:sz w:val="24"/>
          <w:szCs w:val="24"/>
        </w:rPr>
        <w:t>. Lorsqu’ils sont sélectionnés (ce qui n’a jamais posé de problème), les étudiants se déplacent dans la ville organisatrice pour 3 jours (du mercredi au vendredi) durant lesquels ils plaident et passent les étapes qui peuvent mener jusqu’à la finale qui a lieu le vendredi matin. Le concours est également un moment d’échange entre les étudiants issus de toutes les formations en droit de la propriété intellectuelle françaises et donne lieu à plusieurs prix collectifs (1</w:t>
      </w:r>
      <w:r w:rsidRPr="00037615">
        <w:rPr>
          <w:rFonts w:asciiTheme="minorHAnsi" w:hAnsiTheme="minorHAnsi" w:cstheme="minorHAnsi"/>
          <w:b w:val="0"/>
          <w:bCs w:val="0"/>
          <w:color w:val="000000" w:themeColor="text1"/>
          <w:sz w:val="24"/>
          <w:szCs w:val="24"/>
          <w:vertAlign w:val="superscript"/>
        </w:rPr>
        <w:t>er</w:t>
      </w:r>
      <w:r>
        <w:rPr>
          <w:rFonts w:asciiTheme="minorHAnsi" w:hAnsiTheme="minorHAnsi" w:cstheme="minorHAnsi"/>
          <w:b w:val="0"/>
          <w:bCs w:val="0"/>
          <w:color w:val="000000" w:themeColor="text1"/>
          <w:sz w:val="24"/>
          <w:szCs w:val="24"/>
        </w:rPr>
        <w:t xml:space="preserve"> prix pour l’équipe gagnante mais aussi prix de la sportivité, prix de éditeurs…) ou individuels (comme le prix du meilleur plaideur). </w:t>
      </w:r>
    </w:p>
    <w:p w14:paraId="177BA129" w14:textId="77777777" w:rsidR="00037615" w:rsidRDefault="00037615" w:rsidP="00FE6DF4">
      <w:pPr>
        <w:pStyle w:val="Titre"/>
        <w:jc w:val="both"/>
        <w:rPr>
          <w:rFonts w:asciiTheme="minorHAnsi" w:hAnsiTheme="minorHAnsi" w:cstheme="minorHAnsi"/>
          <w:b w:val="0"/>
          <w:bCs w:val="0"/>
          <w:color w:val="000000" w:themeColor="text1"/>
          <w:sz w:val="24"/>
          <w:szCs w:val="24"/>
        </w:rPr>
      </w:pPr>
    </w:p>
    <w:p w14:paraId="72626AD4" w14:textId="3B7CCA0C" w:rsidR="00FE6DF4" w:rsidRDefault="00AD32D6" w:rsidP="00FE6DF4">
      <w:pPr>
        <w:pStyle w:val="Titre"/>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Une telle participation au CN2PI </w:t>
      </w:r>
      <w:r w:rsidRPr="00037615">
        <w:rPr>
          <w:rFonts w:asciiTheme="minorHAnsi" w:hAnsiTheme="minorHAnsi" w:cstheme="minorHAnsi"/>
          <w:color w:val="000000" w:themeColor="text1"/>
          <w:sz w:val="24"/>
          <w:szCs w:val="24"/>
        </w:rPr>
        <w:t>n’est cependant pas gratuit</w:t>
      </w:r>
      <w:r w:rsidR="00037615" w:rsidRPr="00037615">
        <w:rPr>
          <w:rFonts w:asciiTheme="minorHAnsi" w:hAnsiTheme="minorHAnsi" w:cstheme="minorHAnsi"/>
          <w:color w:val="000000" w:themeColor="text1"/>
          <w:sz w:val="24"/>
          <w:szCs w:val="24"/>
        </w:rPr>
        <w:t>e</w:t>
      </w:r>
      <w:r>
        <w:rPr>
          <w:rFonts w:asciiTheme="minorHAnsi" w:hAnsiTheme="minorHAnsi" w:cstheme="minorHAnsi"/>
          <w:b w:val="0"/>
          <w:bCs w:val="0"/>
          <w:color w:val="000000" w:themeColor="text1"/>
          <w:sz w:val="24"/>
          <w:szCs w:val="24"/>
        </w:rPr>
        <w:t xml:space="preserve"> </w:t>
      </w:r>
      <w:r w:rsidRPr="00037615">
        <w:rPr>
          <w:rFonts w:asciiTheme="minorHAnsi" w:hAnsiTheme="minorHAnsi" w:cstheme="minorHAnsi"/>
          <w:color w:val="000000" w:themeColor="text1"/>
          <w:sz w:val="24"/>
          <w:szCs w:val="24"/>
        </w:rPr>
        <w:t>pour la formation</w:t>
      </w:r>
      <w:r>
        <w:rPr>
          <w:rFonts w:asciiTheme="minorHAnsi" w:hAnsiTheme="minorHAnsi" w:cstheme="minorHAnsi"/>
          <w:b w:val="0"/>
          <w:bCs w:val="0"/>
          <w:color w:val="000000" w:themeColor="text1"/>
          <w:sz w:val="24"/>
          <w:szCs w:val="24"/>
        </w:rPr>
        <w:t xml:space="preserve">. Elle </w:t>
      </w:r>
      <w:r w:rsidR="00FE6DF4">
        <w:rPr>
          <w:rFonts w:asciiTheme="minorHAnsi" w:hAnsiTheme="minorHAnsi" w:cstheme="minorHAnsi"/>
          <w:b w:val="0"/>
          <w:bCs w:val="0"/>
          <w:color w:val="000000" w:themeColor="text1"/>
          <w:sz w:val="24"/>
          <w:szCs w:val="24"/>
        </w:rPr>
        <w:t xml:space="preserve">nécessite un financement puisque, en sus de l’adhésion du Master à l’Association qui organise le CN2PI (100 euros par an), il nous faut prendre en charge </w:t>
      </w:r>
      <w:r>
        <w:rPr>
          <w:rFonts w:asciiTheme="minorHAnsi" w:hAnsiTheme="minorHAnsi" w:cstheme="minorHAnsi"/>
          <w:b w:val="0"/>
          <w:bCs w:val="0"/>
          <w:color w:val="000000" w:themeColor="text1"/>
          <w:sz w:val="24"/>
          <w:szCs w:val="24"/>
        </w:rPr>
        <w:t xml:space="preserve">les billets de train des 3 participants </w:t>
      </w:r>
      <w:r w:rsidR="00037615">
        <w:rPr>
          <w:rFonts w:asciiTheme="minorHAnsi" w:hAnsiTheme="minorHAnsi" w:cstheme="minorHAnsi"/>
          <w:b w:val="0"/>
          <w:bCs w:val="0"/>
          <w:color w:val="000000" w:themeColor="text1"/>
          <w:sz w:val="24"/>
          <w:szCs w:val="24"/>
        </w:rPr>
        <w:t xml:space="preserve">(dont le montant varie selon la ville accueillante) et celui de </w:t>
      </w:r>
      <w:r>
        <w:rPr>
          <w:rFonts w:asciiTheme="minorHAnsi" w:hAnsiTheme="minorHAnsi" w:cstheme="minorHAnsi"/>
          <w:b w:val="0"/>
          <w:bCs w:val="0"/>
          <w:color w:val="000000" w:themeColor="text1"/>
          <w:sz w:val="24"/>
          <w:szCs w:val="24"/>
        </w:rPr>
        <w:t>la Directri</w:t>
      </w:r>
      <w:r w:rsidR="00037615">
        <w:rPr>
          <w:rFonts w:asciiTheme="minorHAnsi" w:hAnsiTheme="minorHAnsi" w:cstheme="minorHAnsi"/>
          <w:b w:val="0"/>
          <w:bCs w:val="0"/>
          <w:color w:val="000000" w:themeColor="text1"/>
          <w:sz w:val="24"/>
          <w:szCs w:val="24"/>
        </w:rPr>
        <w:t>c</w:t>
      </w:r>
      <w:r>
        <w:rPr>
          <w:rFonts w:asciiTheme="minorHAnsi" w:hAnsiTheme="minorHAnsi" w:cstheme="minorHAnsi"/>
          <w:b w:val="0"/>
          <w:bCs w:val="0"/>
          <w:color w:val="000000" w:themeColor="text1"/>
          <w:sz w:val="24"/>
          <w:szCs w:val="24"/>
        </w:rPr>
        <w:t xml:space="preserve">e </w:t>
      </w:r>
      <w:r w:rsidR="00037615">
        <w:rPr>
          <w:rFonts w:asciiTheme="minorHAnsi" w:hAnsiTheme="minorHAnsi" w:cstheme="minorHAnsi"/>
          <w:b w:val="0"/>
          <w:bCs w:val="0"/>
          <w:color w:val="000000" w:themeColor="text1"/>
          <w:sz w:val="24"/>
          <w:szCs w:val="24"/>
        </w:rPr>
        <w:t xml:space="preserve">du Master (pour l’instant ce billet est à sa charge personnelle), ainsi que l’inscription des 3 </w:t>
      </w:r>
      <w:proofErr w:type="spellStart"/>
      <w:r w:rsidR="00037615">
        <w:rPr>
          <w:rFonts w:asciiTheme="minorHAnsi" w:hAnsiTheme="minorHAnsi" w:cstheme="minorHAnsi"/>
          <w:b w:val="0"/>
          <w:bCs w:val="0"/>
          <w:color w:val="000000" w:themeColor="text1"/>
          <w:sz w:val="24"/>
          <w:szCs w:val="24"/>
        </w:rPr>
        <w:t>étudiant.</w:t>
      </w:r>
      <w:proofErr w:type="gramStart"/>
      <w:r w:rsidR="00037615">
        <w:rPr>
          <w:rFonts w:asciiTheme="minorHAnsi" w:hAnsiTheme="minorHAnsi" w:cstheme="minorHAnsi"/>
          <w:b w:val="0"/>
          <w:bCs w:val="0"/>
          <w:color w:val="000000" w:themeColor="text1"/>
          <w:sz w:val="24"/>
          <w:szCs w:val="24"/>
        </w:rPr>
        <w:t>e.s</w:t>
      </w:r>
      <w:proofErr w:type="spellEnd"/>
      <w:proofErr w:type="gramEnd"/>
      <w:r w:rsidR="00037615">
        <w:rPr>
          <w:rFonts w:asciiTheme="minorHAnsi" w:hAnsiTheme="minorHAnsi" w:cstheme="minorHAnsi"/>
          <w:b w:val="0"/>
          <w:bCs w:val="0"/>
          <w:color w:val="000000" w:themeColor="text1"/>
          <w:sz w:val="24"/>
          <w:szCs w:val="24"/>
        </w:rPr>
        <w:t xml:space="preserve"> (90 euros par personne qui comprend l’hébergement et les repas). </w:t>
      </w:r>
    </w:p>
    <w:p w14:paraId="7258BD78" w14:textId="77777777" w:rsidR="007D0197" w:rsidRDefault="007D0197" w:rsidP="007D0197">
      <w:pPr>
        <w:pStyle w:val="Titre"/>
        <w:jc w:val="both"/>
        <w:rPr>
          <w:rFonts w:asciiTheme="minorHAnsi" w:hAnsiTheme="minorHAnsi" w:cstheme="minorHAnsi"/>
          <w:b w:val="0"/>
          <w:bCs w:val="0"/>
          <w:color w:val="000000" w:themeColor="text1"/>
          <w:sz w:val="24"/>
          <w:szCs w:val="24"/>
        </w:rPr>
      </w:pPr>
    </w:p>
    <w:p w14:paraId="51699DAD" w14:textId="77C6919F" w:rsidR="007D0197" w:rsidRDefault="007D0197" w:rsidP="007D0197">
      <w:pPr>
        <w:pStyle w:val="Titre"/>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Les étudiants sont encadrés, </w:t>
      </w:r>
      <w:r w:rsidRPr="00037615">
        <w:rPr>
          <w:rFonts w:asciiTheme="minorHAnsi" w:hAnsiTheme="minorHAnsi" w:cstheme="minorHAnsi"/>
          <w:color w:val="000000" w:themeColor="text1"/>
          <w:sz w:val="24"/>
          <w:szCs w:val="24"/>
        </w:rPr>
        <w:t>dans l’ensemble de ces exercices pratiques</w:t>
      </w:r>
      <w:r>
        <w:rPr>
          <w:rFonts w:asciiTheme="minorHAnsi" w:hAnsiTheme="minorHAnsi" w:cstheme="minorHAnsi"/>
          <w:b w:val="0"/>
          <w:bCs w:val="0"/>
          <w:color w:val="000000" w:themeColor="text1"/>
          <w:sz w:val="24"/>
          <w:szCs w:val="24"/>
        </w:rPr>
        <w:t xml:space="preserve">, par des professionnels qui sont susceptibles ensuite de les prendre en stage ou de leur proposer un emploi. </w:t>
      </w:r>
    </w:p>
    <w:p w14:paraId="27393267" w14:textId="77777777" w:rsidR="009A0753" w:rsidRDefault="009A0753" w:rsidP="009A0753">
      <w:pPr>
        <w:jc w:val="both"/>
        <w:rPr>
          <w:rFonts w:asciiTheme="minorHAnsi" w:hAnsiTheme="minorHAnsi" w:cstheme="minorHAnsi"/>
        </w:rPr>
      </w:pPr>
    </w:p>
    <w:p w14:paraId="0DCBAAA7" w14:textId="5ED1EF27" w:rsidR="002C75EC" w:rsidRDefault="005E57E7" w:rsidP="002C75EC">
      <w:pPr>
        <w:pStyle w:val="Titre"/>
        <w:numPr>
          <w:ilvl w:val="0"/>
          <w:numId w:val="47"/>
        </w:numPr>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P</w:t>
      </w:r>
      <w:r w:rsidR="002C75EC">
        <w:rPr>
          <w:rFonts w:asciiTheme="minorHAnsi" w:hAnsiTheme="minorHAnsi" w:cstheme="minorHAnsi"/>
          <w:b w:val="0"/>
          <w:bCs w:val="0"/>
          <w:color w:val="000000" w:themeColor="text1"/>
          <w:sz w:val="24"/>
          <w:szCs w:val="24"/>
        </w:rPr>
        <w:t xml:space="preserve">articipation à des </w:t>
      </w:r>
      <w:r w:rsidR="002C75EC" w:rsidRPr="00663B6F">
        <w:rPr>
          <w:rFonts w:asciiTheme="minorHAnsi" w:hAnsiTheme="minorHAnsi" w:cstheme="minorHAnsi"/>
          <w:color w:val="000000" w:themeColor="text1"/>
          <w:sz w:val="24"/>
          <w:szCs w:val="24"/>
        </w:rPr>
        <w:t>ateliers autour d’artistes</w:t>
      </w:r>
      <w:r w:rsidR="002C75EC">
        <w:rPr>
          <w:rFonts w:asciiTheme="minorHAnsi" w:hAnsiTheme="minorHAnsi" w:cstheme="minorHAnsi"/>
          <w:b w:val="0"/>
          <w:bCs w:val="0"/>
          <w:color w:val="000000" w:themeColor="text1"/>
          <w:sz w:val="24"/>
          <w:szCs w:val="24"/>
        </w:rPr>
        <w:t xml:space="preserve"> qui évoluent chaque année (par exemple, sur la traduction en langue des signes, sur les contrats d’auteurs, sur les contrats du spectacle vivant, sur la protection des œuvres de design…). </w:t>
      </w:r>
    </w:p>
    <w:p w14:paraId="595E7912" w14:textId="77777777" w:rsidR="002C75EC" w:rsidRDefault="002C75EC" w:rsidP="002C75EC">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Ainsi, le Master 2 Droit de la PI-CAE a participé à Grenoble à un </w:t>
      </w:r>
      <w:proofErr w:type="spellStart"/>
      <w:r>
        <w:rPr>
          <w:rFonts w:asciiTheme="minorHAnsi" w:hAnsiTheme="minorHAnsi" w:cstheme="minorHAnsi"/>
          <w:b w:val="0"/>
          <w:bCs w:val="0"/>
          <w:color w:val="000000" w:themeColor="text1"/>
          <w:sz w:val="24"/>
          <w:szCs w:val="24"/>
        </w:rPr>
        <w:t>Hackathon</w:t>
      </w:r>
      <w:proofErr w:type="spellEnd"/>
      <w:r>
        <w:rPr>
          <w:rFonts w:asciiTheme="minorHAnsi" w:hAnsiTheme="minorHAnsi" w:cstheme="minorHAnsi"/>
          <w:b w:val="0"/>
          <w:bCs w:val="0"/>
          <w:color w:val="000000" w:themeColor="text1"/>
          <w:sz w:val="24"/>
          <w:szCs w:val="24"/>
        </w:rPr>
        <w:t xml:space="preserve"> </w:t>
      </w:r>
      <w:proofErr w:type="spellStart"/>
      <w:r>
        <w:rPr>
          <w:rFonts w:asciiTheme="minorHAnsi" w:hAnsiTheme="minorHAnsi" w:cstheme="minorHAnsi"/>
          <w:b w:val="0"/>
          <w:bCs w:val="0"/>
          <w:color w:val="000000" w:themeColor="text1"/>
          <w:sz w:val="24"/>
          <w:szCs w:val="24"/>
        </w:rPr>
        <w:t>co</w:t>
      </w:r>
      <w:proofErr w:type="spellEnd"/>
      <w:r>
        <w:rPr>
          <w:rFonts w:asciiTheme="minorHAnsi" w:hAnsiTheme="minorHAnsi" w:cstheme="minorHAnsi"/>
          <w:b w:val="0"/>
          <w:bCs w:val="0"/>
          <w:color w:val="000000" w:themeColor="text1"/>
          <w:sz w:val="24"/>
          <w:szCs w:val="24"/>
        </w:rPr>
        <w:t xml:space="preserve">-organisé par la Directrice du Master et la Ligue des auteurs sur les contrats de cession de droits d’auteur et sur la définition de l’œuvre au regard de la situation d’un collectif d’artistes auteurs et interprètes dont certains étaient par ailleurs en situation irrégulière. De la même manière, les étudiants d’une autre promotion ont travaillé sur la protection par le droit d’auteur des traductions en langue des signes et sur un contrat de cession plus équitable qui pourrait être proposé par les artistes sourds aux structures culturelles qui programment leurs créations. Ces ateliers pratiques permettent également aux étudiants du Master de rencontrer celles et ceux qui prétendent bénéficier des droits de propriété intellectuelle (auteurs, interprètes, inventeurs, éditeurs…) et des enseignants-chercheurs, avocats, juristes d’entreprises qui s’intéressent à ces questions et participent aux ateliers/hackathons. </w:t>
      </w:r>
    </w:p>
    <w:p w14:paraId="18578E6B" w14:textId="77777777" w:rsidR="002C75EC" w:rsidRDefault="002C75EC" w:rsidP="002C75EC">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Les étudiants en alternance pourront participer à ces ateliers et bénéficier également de ces échanges. </w:t>
      </w:r>
    </w:p>
    <w:p w14:paraId="71FF6168" w14:textId="77777777" w:rsidR="002C75EC" w:rsidRDefault="002C75EC" w:rsidP="002C75EC">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 </w:t>
      </w:r>
    </w:p>
    <w:p w14:paraId="6D48B802" w14:textId="77777777" w:rsidR="002C75EC" w:rsidRDefault="002C75EC" w:rsidP="002C75EC">
      <w:pPr>
        <w:pStyle w:val="Titre"/>
        <w:ind w:left="502"/>
        <w:jc w:val="both"/>
        <w:rPr>
          <w:rFonts w:asciiTheme="minorHAnsi" w:hAnsiTheme="minorHAnsi" w:cstheme="minorHAnsi"/>
          <w:b w:val="0"/>
          <w:bCs w:val="0"/>
          <w:color w:val="000000" w:themeColor="text1"/>
          <w:sz w:val="24"/>
          <w:szCs w:val="24"/>
        </w:rPr>
      </w:pPr>
      <w:r>
        <w:rPr>
          <w:rFonts w:asciiTheme="minorHAnsi" w:hAnsiTheme="minorHAnsi" w:cstheme="minorHAnsi"/>
          <w:b w:val="0"/>
          <w:bCs w:val="0"/>
          <w:color w:val="000000" w:themeColor="text1"/>
          <w:sz w:val="24"/>
          <w:szCs w:val="24"/>
        </w:rPr>
        <w:t xml:space="preserve">Ces ateliers qui permettent de mettre en pratique les connaissances des étudiants pour réfléchir à une question particulière et généralement d’actualité, engagent également des frais lorsqu’ils sont organisés en dehors de Lyon. Il est difficile actuellement de pouvoir financer ces déplacements. </w:t>
      </w:r>
    </w:p>
    <w:p w14:paraId="19C80DDB" w14:textId="77777777" w:rsidR="002C75EC" w:rsidRDefault="002C75EC" w:rsidP="002C75EC">
      <w:pPr>
        <w:pStyle w:val="Titre"/>
        <w:ind w:left="502"/>
        <w:jc w:val="both"/>
        <w:rPr>
          <w:rFonts w:asciiTheme="minorHAnsi" w:hAnsiTheme="minorHAnsi" w:cstheme="minorHAnsi"/>
          <w:b w:val="0"/>
          <w:bCs w:val="0"/>
          <w:color w:val="000000" w:themeColor="text1"/>
          <w:sz w:val="24"/>
          <w:szCs w:val="24"/>
        </w:rPr>
      </w:pPr>
    </w:p>
    <w:p w14:paraId="2AC8380B" w14:textId="443F04DF" w:rsidR="002C75EC" w:rsidRDefault="002C75EC" w:rsidP="002C75EC">
      <w:pPr>
        <w:pStyle w:val="Titre"/>
        <w:numPr>
          <w:ilvl w:val="0"/>
          <w:numId w:val="47"/>
        </w:numPr>
        <w:jc w:val="both"/>
        <w:rPr>
          <w:rFonts w:asciiTheme="minorHAnsi" w:hAnsiTheme="minorHAnsi" w:cstheme="minorHAnsi"/>
          <w:b w:val="0"/>
          <w:bCs w:val="0"/>
          <w:color w:val="000000" w:themeColor="text1"/>
          <w:sz w:val="24"/>
          <w:szCs w:val="24"/>
        </w:rPr>
      </w:pPr>
      <w:r w:rsidRPr="005E57E7">
        <w:rPr>
          <w:rFonts w:asciiTheme="minorHAnsi" w:hAnsiTheme="minorHAnsi" w:cstheme="minorHAnsi"/>
          <w:color w:val="000000" w:themeColor="text1"/>
          <w:sz w:val="24"/>
          <w:szCs w:val="24"/>
        </w:rPr>
        <w:t xml:space="preserve">Voyages </w:t>
      </w:r>
      <w:r>
        <w:rPr>
          <w:rFonts w:asciiTheme="minorHAnsi" w:hAnsiTheme="minorHAnsi" w:cstheme="minorHAnsi"/>
          <w:b w:val="0"/>
          <w:bCs w:val="0"/>
          <w:color w:val="000000" w:themeColor="text1"/>
          <w:sz w:val="24"/>
          <w:szCs w:val="24"/>
        </w:rPr>
        <w:t xml:space="preserve">pour visiter des organisations nationales, régionales ou internationales spécialisées en droit de la propriété intellectuelle : durant plusieurs années, les étudiants du Master 2 Droit de la PI-CAE ont eu l’opportunité de se rendre à Genève pour être reçus à l’OMPI (Organisation internationale de la propriété intellectuelle) et assister à une conférence. Ils ont également pu se rendre une année à Bruxelles pour discuter avec un représentant de la Commission en charge des droits de propriété intellectuelle. Malheureusement, ces déplacements ont un coût qui ne peut plus être assumé par la formation, ni par la composante à laquelle elle est rattachée. </w:t>
      </w:r>
      <w:r w:rsidRPr="002C75EC">
        <w:rPr>
          <w:rFonts w:asciiTheme="minorHAnsi" w:hAnsiTheme="minorHAnsi" w:cstheme="minorHAnsi"/>
          <w:color w:val="000000" w:themeColor="text1"/>
          <w:sz w:val="24"/>
          <w:szCs w:val="24"/>
        </w:rPr>
        <w:t>L’ouverture à l’alternance</w:t>
      </w:r>
      <w:r>
        <w:rPr>
          <w:rFonts w:asciiTheme="minorHAnsi" w:hAnsiTheme="minorHAnsi" w:cstheme="minorHAnsi"/>
          <w:b w:val="0"/>
          <w:bCs w:val="0"/>
          <w:color w:val="000000" w:themeColor="text1"/>
          <w:sz w:val="24"/>
          <w:szCs w:val="24"/>
        </w:rPr>
        <w:t xml:space="preserve"> pourrait permettre de faire bénéficier l’ensemble des étudiants de cette formidable opportunité d’être accueillis au sein même des organisations dans lesquelles sont discutés les évolutions de la matière.</w:t>
      </w:r>
    </w:p>
    <w:p w14:paraId="54194ACB" w14:textId="77777777" w:rsidR="0018266C" w:rsidRDefault="0018266C" w:rsidP="0018266C">
      <w:pPr>
        <w:jc w:val="both"/>
        <w:rPr>
          <w:rFonts w:asciiTheme="minorHAnsi" w:hAnsiTheme="minorHAnsi" w:cstheme="minorHAnsi"/>
          <w:color w:val="000000" w:themeColor="text1"/>
        </w:rPr>
      </w:pPr>
    </w:p>
    <w:p w14:paraId="43491AE1" w14:textId="32D1C0F4" w:rsidR="0018266C" w:rsidRDefault="0018266C" w:rsidP="00037615">
      <w:pPr>
        <w:jc w:val="both"/>
        <w:rPr>
          <w:rFonts w:asciiTheme="minorHAnsi" w:hAnsiTheme="minorHAnsi" w:cstheme="minorHAnsi"/>
          <w:color w:val="000000"/>
        </w:rPr>
      </w:pPr>
      <w:r w:rsidRPr="0018266C">
        <w:rPr>
          <w:rFonts w:asciiTheme="minorHAnsi" w:hAnsiTheme="minorHAnsi" w:cstheme="minorHAnsi"/>
          <w:color w:val="000000" w:themeColor="text1"/>
        </w:rPr>
        <w:t xml:space="preserve">La </w:t>
      </w:r>
      <w:r w:rsidRPr="00037615">
        <w:rPr>
          <w:rFonts w:asciiTheme="minorHAnsi" w:hAnsiTheme="minorHAnsi" w:cstheme="minorHAnsi"/>
          <w:b/>
          <w:bCs/>
          <w:color w:val="000000" w:themeColor="text1"/>
        </w:rPr>
        <w:t>force de ce diplôme</w:t>
      </w:r>
      <w:r w:rsidRPr="0018266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qui existe depuis 20 ans déjà </w:t>
      </w:r>
      <w:r w:rsidRPr="0018266C">
        <w:rPr>
          <w:rFonts w:asciiTheme="minorHAnsi" w:hAnsiTheme="minorHAnsi" w:cstheme="minorHAnsi"/>
          <w:color w:val="000000" w:themeColor="text1"/>
        </w:rPr>
        <w:t>est d’associer des connaissances théoriques</w:t>
      </w:r>
      <w:r w:rsidR="0057200B">
        <w:rPr>
          <w:rFonts w:asciiTheme="minorHAnsi" w:hAnsiTheme="minorHAnsi" w:cstheme="minorHAnsi"/>
          <w:color w:val="000000" w:themeColor="text1"/>
        </w:rPr>
        <w:t xml:space="preserve"> </w:t>
      </w:r>
      <w:r w:rsidR="009A0753">
        <w:rPr>
          <w:rFonts w:asciiTheme="minorHAnsi" w:hAnsiTheme="minorHAnsi" w:cstheme="minorHAnsi"/>
          <w:color w:val="000000" w:themeColor="text1"/>
        </w:rPr>
        <w:t>(</w:t>
      </w:r>
      <w:r>
        <w:rPr>
          <w:rFonts w:asciiTheme="minorHAnsi" w:hAnsiTheme="minorHAnsi" w:cstheme="minorHAnsi"/>
          <w:color w:val="000000" w:themeColor="text1"/>
        </w:rPr>
        <w:t xml:space="preserve">avec une </w:t>
      </w:r>
      <w:r w:rsidR="0057200B">
        <w:rPr>
          <w:rFonts w:asciiTheme="minorHAnsi" w:hAnsiTheme="minorHAnsi" w:cstheme="minorHAnsi"/>
          <w:color w:val="000000" w:themeColor="text1"/>
        </w:rPr>
        <w:t>réflexion juridique</w:t>
      </w:r>
      <w:r w:rsidR="0057200B" w:rsidRPr="0018266C">
        <w:rPr>
          <w:rFonts w:asciiTheme="minorHAnsi" w:hAnsiTheme="minorHAnsi" w:cstheme="minorHAnsi"/>
          <w:color w:val="000000" w:themeColor="text1"/>
        </w:rPr>
        <w:t xml:space="preserve"> </w:t>
      </w:r>
      <w:r w:rsidR="0057200B">
        <w:rPr>
          <w:rFonts w:asciiTheme="minorHAnsi" w:hAnsiTheme="minorHAnsi" w:cstheme="minorHAnsi"/>
          <w:color w:val="000000" w:themeColor="text1"/>
        </w:rPr>
        <w:t xml:space="preserve">sur les questions d’actualité et une </w:t>
      </w:r>
      <w:r>
        <w:rPr>
          <w:rFonts w:asciiTheme="minorHAnsi" w:hAnsiTheme="minorHAnsi" w:cstheme="minorHAnsi"/>
          <w:color w:val="000000" w:themeColor="text1"/>
        </w:rPr>
        <w:t xml:space="preserve">analyse fine de l’application des règles en pratique auprès des tribunaux) </w:t>
      </w:r>
      <w:r w:rsidRPr="0018266C">
        <w:rPr>
          <w:rFonts w:asciiTheme="minorHAnsi" w:hAnsiTheme="minorHAnsi" w:cstheme="minorHAnsi"/>
          <w:color w:val="000000" w:themeColor="text1"/>
        </w:rPr>
        <w:t xml:space="preserve">et pratiques. </w:t>
      </w:r>
      <w:r w:rsidR="0057200B" w:rsidRPr="0018266C">
        <w:rPr>
          <w:rFonts w:asciiTheme="minorHAnsi" w:hAnsiTheme="minorHAnsi" w:cstheme="minorHAnsi"/>
          <w:color w:val="000000"/>
        </w:rPr>
        <w:t xml:space="preserve">L’objectif </w:t>
      </w:r>
      <w:r w:rsidR="0057200B">
        <w:rPr>
          <w:rFonts w:asciiTheme="minorHAnsi" w:hAnsiTheme="minorHAnsi" w:cstheme="minorHAnsi"/>
          <w:color w:val="000000"/>
        </w:rPr>
        <w:t xml:space="preserve">de </w:t>
      </w:r>
      <w:r w:rsidR="0057200B">
        <w:rPr>
          <w:rFonts w:asciiTheme="minorHAnsi" w:hAnsiTheme="minorHAnsi" w:cstheme="minorHAnsi"/>
          <w:color w:val="000000" w:themeColor="text1"/>
        </w:rPr>
        <w:t>l’intervention de c</w:t>
      </w:r>
      <w:r w:rsidRPr="0018266C">
        <w:rPr>
          <w:rFonts w:asciiTheme="minorHAnsi" w:hAnsiTheme="minorHAnsi" w:cstheme="minorHAnsi"/>
          <w:color w:val="000000" w:themeColor="text1"/>
        </w:rPr>
        <w:t>e</w:t>
      </w:r>
      <w:r w:rsidR="0057200B">
        <w:rPr>
          <w:rFonts w:asciiTheme="minorHAnsi" w:hAnsiTheme="minorHAnsi" w:cstheme="minorHAnsi"/>
          <w:color w:val="000000" w:themeColor="text1"/>
        </w:rPr>
        <w:t>s</w:t>
      </w:r>
      <w:r w:rsidRPr="0018266C">
        <w:rPr>
          <w:rFonts w:asciiTheme="minorHAnsi" w:hAnsiTheme="minorHAnsi" w:cstheme="minorHAnsi"/>
          <w:color w:val="000000" w:themeColor="text1"/>
        </w:rPr>
        <w:t xml:space="preserve"> nombreux professionnels</w:t>
      </w:r>
      <w:r w:rsidR="0057200B">
        <w:rPr>
          <w:rFonts w:asciiTheme="minorHAnsi" w:hAnsiTheme="minorHAnsi" w:cstheme="minorHAnsi"/>
          <w:color w:val="000000" w:themeColor="text1"/>
        </w:rPr>
        <w:t xml:space="preserve"> </w:t>
      </w:r>
      <w:r w:rsidRPr="0018266C">
        <w:rPr>
          <w:rFonts w:asciiTheme="minorHAnsi" w:hAnsiTheme="minorHAnsi" w:cstheme="minorHAnsi"/>
          <w:color w:val="000000"/>
        </w:rPr>
        <w:t xml:space="preserve">est d’aboutir à une </w:t>
      </w:r>
      <w:r w:rsidRPr="0057200B">
        <w:rPr>
          <w:rFonts w:asciiTheme="minorHAnsi" w:hAnsiTheme="minorHAnsi" w:cstheme="minorHAnsi"/>
          <w:b/>
          <w:bCs/>
          <w:color w:val="000000"/>
        </w:rPr>
        <w:t>insertion professionnelle rapide</w:t>
      </w:r>
      <w:r w:rsidRPr="0018266C">
        <w:rPr>
          <w:rFonts w:asciiTheme="minorHAnsi" w:hAnsiTheme="minorHAnsi" w:cstheme="minorHAnsi"/>
          <w:color w:val="000000"/>
        </w:rPr>
        <w:t xml:space="preserve"> des étudiants.</w:t>
      </w:r>
    </w:p>
    <w:p w14:paraId="628BEEB9" w14:textId="3EA69678" w:rsidR="00747FF0" w:rsidRDefault="009A0753" w:rsidP="00747FF0">
      <w:pPr>
        <w:jc w:val="both"/>
        <w:rPr>
          <w:rFonts w:asciiTheme="minorHAnsi" w:hAnsiTheme="minorHAnsi" w:cstheme="minorHAnsi"/>
          <w:color w:val="000000" w:themeColor="text1"/>
        </w:rPr>
      </w:pPr>
      <w:r w:rsidRPr="009A0753">
        <w:rPr>
          <w:rFonts w:asciiTheme="minorHAnsi" w:hAnsiTheme="minorHAnsi" w:cstheme="minorHAnsi"/>
          <w:color w:val="000000" w:themeColor="text1"/>
        </w:rPr>
        <w:t xml:space="preserve">La formation est ainsi </w:t>
      </w:r>
      <w:r w:rsidR="00747FF0" w:rsidRPr="009A0753">
        <w:rPr>
          <w:rFonts w:asciiTheme="minorHAnsi" w:hAnsiTheme="minorHAnsi" w:cstheme="minorHAnsi"/>
          <w:color w:val="000000" w:themeColor="text1"/>
        </w:rPr>
        <w:t xml:space="preserve">conçue et organisée autour d’une </w:t>
      </w:r>
      <w:r w:rsidR="00747FF0" w:rsidRPr="0057200B">
        <w:rPr>
          <w:rFonts w:asciiTheme="minorHAnsi" w:hAnsiTheme="minorHAnsi" w:cstheme="minorHAnsi"/>
          <w:b/>
          <w:bCs/>
          <w:color w:val="000000" w:themeColor="text1"/>
        </w:rPr>
        <w:t>double dynamique</w:t>
      </w:r>
      <w:r w:rsidR="00747FF0" w:rsidRPr="009A0753">
        <w:rPr>
          <w:rFonts w:asciiTheme="minorHAnsi" w:hAnsiTheme="minorHAnsi" w:cstheme="minorHAnsi"/>
          <w:color w:val="000000" w:themeColor="text1"/>
        </w:rPr>
        <w:t xml:space="preserve">, </w:t>
      </w:r>
      <w:r w:rsidRPr="009A0753">
        <w:rPr>
          <w:rFonts w:asciiTheme="minorHAnsi" w:hAnsiTheme="minorHAnsi" w:cstheme="minorHAnsi"/>
          <w:color w:val="000000" w:themeColor="text1"/>
        </w:rPr>
        <w:t>interne et externe, avec des partenariat au sein de l’Université (notamment dans le cadre de l’aide au développement de l’entreprenariat</w:t>
      </w:r>
      <w:r w:rsidR="00270218">
        <w:rPr>
          <w:rFonts w:asciiTheme="minorHAnsi" w:hAnsiTheme="minorHAnsi" w:cstheme="minorHAnsi"/>
          <w:color w:val="000000" w:themeColor="text1"/>
        </w:rPr>
        <w:t xml:space="preserve"> avec Campus création, incubateur Lumière</w:t>
      </w:r>
      <w:r w:rsidR="00B5620A">
        <w:rPr>
          <w:rFonts w:asciiTheme="minorHAnsi" w:hAnsiTheme="minorHAnsi" w:cstheme="minorHAnsi"/>
          <w:color w:val="000000" w:themeColor="text1"/>
        </w:rPr>
        <w:t xml:space="preserve">, Centre d’Entreprenariat de Lyon (ex </w:t>
      </w:r>
      <w:proofErr w:type="gramStart"/>
      <w:r w:rsidR="00B5620A">
        <w:rPr>
          <w:rFonts w:asciiTheme="minorHAnsi" w:hAnsiTheme="minorHAnsi" w:cstheme="minorHAnsi"/>
          <w:color w:val="000000" w:themeColor="text1"/>
        </w:rPr>
        <w:t>BEELYS)…</w:t>
      </w:r>
      <w:proofErr w:type="gramEnd"/>
      <w:r w:rsidRPr="009A0753">
        <w:rPr>
          <w:rFonts w:asciiTheme="minorHAnsi" w:hAnsiTheme="minorHAnsi" w:cstheme="minorHAnsi"/>
          <w:color w:val="000000" w:themeColor="text1"/>
        </w:rPr>
        <w:t xml:space="preserve">) et avec des partenariat avec le monde socio-économique. </w:t>
      </w:r>
    </w:p>
    <w:p w14:paraId="28613109" w14:textId="0146A47E" w:rsidR="00156D90" w:rsidRPr="009A0753" w:rsidRDefault="00156D90" w:rsidP="00747FF0">
      <w:pPr>
        <w:jc w:val="both"/>
        <w:rPr>
          <w:rFonts w:asciiTheme="minorHAnsi" w:hAnsiTheme="minorHAnsi" w:cstheme="minorHAnsi"/>
          <w:color w:val="000000" w:themeColor="text1"/>
        </w:rPr>
      </w:pPr>
      <w:r>
        <w:rPr>
          <w:rFonts w:asciiTheme="minorHAnsi" w:hAnsiTheme="minorHAnsi" w:cstheme="minorHAnsi"/>
          <w:color w:val="000000" w:themeColor="text1"/>
        </w:rPr>
        <w:t xml:space="preserve">Même si le master est très professionnalisant, il ne s’oppose pas à une formation plus axée autour de la recherche. Certains étudiants choisissent ainsi l’option « recherche » pour poursuivre éventuellement en doctorat classique. D’autres ont pu, à l’issue de la formation, poursuivre en optant pour une thèse CIFRE effectuée dans une structure qui les emploie dans le cadre d’une convention CIFRE (SAFRAN, Ligue des auteurs…).  </w:t>
      </w:r>
    </w:p>
    <w:p w14:paraId="2D5213C3" w14:textId="77777777" w:rsidR="00747FF0" w:rsidRPr="009A0753" w:rsidRDefault="00747FF0" w:rsidP="00747FF0">
      <w:pPr>
        <w:jc w:val="both"/>
        <w:rPr>
          <w:rFonts w:asciiTheme="minorHAnsi" w:hAnsiTheme="minorHAnsi" w:cstheme="minorHAnsi"/>
          <w:color w:val="000000" w:themeColor="text1"/>
        </w:rPr>
      </w:pPr>
    </w:p>
    <w:p w14:paraId="79BDD7F0" w14:textId="5E2B0C76" w:rsidR="00E50087" w:rsidRDefault="00E50087" w:rsidP="00E50087">
      <w:pPr>
        <w:pStyle w:val="Titre"/>
        <w:ind w:left="502"/>
        <w:jc w:val="left"/>
        <w:rPr>
          <w:rFonts w:asciiTheme="minorHAnsi" w:hAnsiTheme="minorHAnsi" w:cstheme="minorHAnsi"/>
          <w:color w:val="C00000"/>
          <w:sz w:val="24"/>
          <w:szCs w:val="24"/>
        </w:rPr>
      </w:pPr>
    </w:p>
    <w:p w14:paraId="4B49E7D5" w14:textId="77777777" w:rsidR="008620EC" w:rsidRDefault="008620EC" w:rsidP="00E50087">
      <w:pPr>
        <w:pStyle w:val="Titre"/>
        <w:ind w:left="502"/>
        <w:jc w:val="left"/>
        <w:rPr>
          <w:rFonts w:asciiTheme="minorHAnsi" w:hAnsiTheme="minorHAnsi" w:cstheme="minorHAnsi"/>
          <w:color w:val="C00000"/>
          <w:sz w:val="24"/>
          <w:szCs w:val="24"/>
        </w:rPr>
      </w:pPr>
    </w:p>
    <w:p w14:paraId="23173DD0" w14:textId="77777777" w:rsidR="008620EC" w:rsidRDefault="008620EC" w:rsidP="00E50087">
      <w:pPr>
        <w:pStyle w:val="Titre"/>
        <w:ind w:left="502"/>
        <w:jc w:val="left"/>
        <w:rPr>
          <w:rFonts w:asciiTheme="minorHAnsi" w:hAnsiTheme="minorHAnsi" w:cstheme="minorHAnsi"/>
          <w:color w:val="C00000"/>
          <w:sz w:val="24"/>
          <w:szCs w:val="24"/>
        </w:rPr>
      </w:pPr>
    </w:p>
    <w:p w14:paraId="39B5C763" w14:textId="77777777" w:rsidR="008620EC" w:rsidRPr="000100E6" w:rsidRDefault="008620EC" w:rsidP="00E50087">
      <w:pPr>
        <w:pStyle w:val="Titre"/>
        <w:ind w:left="502"/>
        <w:jc w:val="left"/>
        <w:rPr>
          <w:rFonts w:asciiTheme="minorHAnsi" w:hAnsiTheme="minorHAnsi" w:cstheme="minorHAnsi"/>
          <w:color w:val="C00000"/>
          <w:sz w:val="24"/>
          <w:szCs w:val="24"/>
        </w:rPr>
      </w:pPr>
    </w:p>
    <w:p w14:paraId="4D776FE5" w14:textId="77777777" w:rsidR="004206DA" w:rsidRDefault="004206DA" w:rsidP="003D0BC1">
      <w:pPr>
        <w:pStyle w:val="Paragraphedeliste"/>
        <w:numPr>
          <w:ilvl w:val="0"/>
          <w:numId w:val="26"/>
        </w:numPr>
        <w:rPr>
          <w:rFonts w:asciiTheme="minorHAnsi" w:hAnsiTheme="minorHAnsi" w:cstheme="minorHAnsi"/>
          <w:b/>
          <w:bCs/>
          <w:color w:val="C00000"/>
          <w:sz w:val="24"/>
          <w:szCs w:val="24"/>
        </w:rPr>
      </w:pPr>
      <w:r>
        <w:rPr>
          <w:rFonts w:asciiTheme="minorHAnsi" w:hAnsiTheme="minorHAnsi" w:cstheme="minorHAnsi"/>
          <w:b/>
          <w:bCs/>
          <w:color w:val="C00000"/>
          <w:sz w:val="24"/>
          <w:szCs w:val="24"/>
        </w:rPr>
        <w:lastRenderedPageBreak/>
        <w:t xml:space="preserve">Equipe pédagogique : </w:t>
      </w:r>
    </w:p>
    <w:p w14:paraId="7C99EC77" w14:textId="77777777" w:rsidR="004206DA" w:rsidRDefault="004206DA" w:rsidP="004206DA">
      <w:pPr>
        <w:pStyle w:val="Paragraphedeliste"/>
        <w:ind w:left="502"/>
        <w:rPr>
          <w:rFonts w:asciiTheme="minorHAnsi" w:hAnsiTheme="minorHAnsi" w:cstheme="minorHAnsi"/>
          <w:b/>
          <w:bCs/>
          <w:color w:val="C00000"/>
          <w:sz w:val="24"/>
          <w:szCs w:val="24"/>
        </w:rPr>
      </w:pPr>
    </w:p>
    <w:p w14:paraId="3F14B67D" w14:textId="31F997C1" w:rsidR="0018266C" w:rsidRDefault="0018266C" w:rsidP="00CB7BD5">
      <w:pPr>
        <w:ind w:left="142"/>
        <w:jc w:val="both"/>
        <w:rPr>
          <w:rFonts w:asciiTheme="minorHAnsi" w:hAnsiTheme="minorHAnsi" w:cstheme="minorHAnsi"/>
          <w:color w:val="000000"/>
        </w:rPr>
      </w:pPr>
      <w:r w:rsidRPr="0018266C">
        <w:rPr>
          <w:rFonts w:asciiTheme="minorHAnsi" w:hAnsiTheme="minorHAnsi" w:cstheme="minorHAnsi"/>
          <w:color w:val="000000"/>
        </w:rPr>
        <w:t xml:space="preserve">La composition de l’équipe pédagogique </w:t>
      </w:r>
      <w:r>
        <w:rPr>
          <w:rFonts w:asciiTheme="minorHAnsi" w:hAnsiTheme="minorHAnsi" w:cstheme="minorHAnsi"/>
          <w:color w:val="000000"/>
        </w:rPr>
        <w:t>évolue chaque année depuis 20 ans mais elle a toujours associé des enseignants-chercheurs et des professionnels dont un certain nombre sont issus de cette formation de M2 PI-CAE</w:t>
      </w:r>
      <w:r w:rsidRPr="0018266C">
        <w:rPr>
          <w:rFonts w:asciiTheme="minorHAnsi" w:hAnsiTheme="minorHAnsi" w:cstheme="minorHAnsi"/>
          <w:color w:val="000000"/>
        </w:rPr>
        <w:t xml:space="preserve">. </w:t>
      </w:r>
      <w:r>
        <w:rPr>
          <w:rFonts w:asciiTheme="minorHAnsi" w:hAnsiTheme="minorHAnsi" w:cstheme="minorHAnsi"/>
          <w:color w:val="000000"/>
        </w:rPr>
        <w:t>La formation</w:t>
      </w:r>
      <w:r w:rsidRPr="0018266C">
        <w:rPr>
          <w:rFonts w:asciiTheme="minorHAnsi" w:hAnsiTheme="minorHAnsi" w:cstheme="minorHAnsi"/>
          <w:color w:val="000000"/>
        </w:rPr>
        <w:t xml:space="preserve"> s’appu</w:t>
      </w:r>
      <w:r w:rsidR="00CB7BD5">
        <w:rPr>
          <w:rFonts w:asciiTheme="minorHAnsi" w:hAnsiTheme="minorHAnsi" w:cstheme="minorHAnsi"/>
          <w:color w:val="000000"/>
        </w:rPr>
        <w:t>i</w:t>
      </w:r>
      <w:r w:rsidRPr="0018266C">
        <w:rPr>
          <w:rFonts w:asciiTheme="minorHAnsi" w:hAnsiTheme="minorHAnsi" w:cstheme="minorHAnsi"/>
          <w:color w:val="000000"/>
        </w:rPr>
        <w:t>e sur plusieurs enseignants-chercheurs de la Faculté de droit Julie-Victoire Daubié parmi lesquel</w:t>
      </w:r>
      <w:r>
        <w:rPr>
          <w:rFonts w:asciiTheme="minorHAnsi" w:hAnsiTheme="minorHAnsi" w:cstheme="minorHAnsi"/>
          <w:color w:val="000000"/>
        </w:rPr>
        <w:t>s</w:t>
      </w:r>
      <w:r w:rsidRPr="0018266C">
        <w:rPr>
          <w:rFonts w:asciiTheme="minorHAnsi" w:hAnsiTheme="minorHAnsi" w:cstheme="minorHAnsi"/>
          <w:color w:val="000000"/>
        </w:rPr>
        <w:t xml:space="preserve"> </w:t>
      </w:r>
      <w:r>
        <w:rPr>
          <w:rFonts w:asciiTheme="minorHAnsi" w:hAnsiTheme="minorHAnsi" w:cstheme="minorHAnsi"/>
          <w:color w:val="000000"/>
        </w:rPr>
        <w:t>Anne Emmanuelle Kahn</w:t>
      </w:r>
      <w:r w:rsidRPr="0018266C">
        <w:rPr>
          <w:rFonts w:asciiTheme="minorHAnsi" w:hAnsiTheme="minorHAnsi" w:cstheme="minorHAnsi"/>
          <w:color w:val="000000"/>
        </w:rPr>
        <w:t>, directrice du Master</w:t>
      </w:r>
      <w:r>
        <w:rPr>
          <w:rFonts w:asciiTheme="minorHAnsi" w:hAnsiTheme="minorHAnsi" w:cstheme="minorHAnsi"/>
          <w:color w:val="000000"/>
        </w:rPr>
        <w:t>, mais aussi Alexandre Quiquerez, responsable de la mention de Master 1 en droit des affaires</w:t>
      </w:r>
      <w:r w:rsidR="002C75EC">
        <w:rPr>
          <w:rFonts w:asciiTheme="minorHAnsi" w:hAnsiTheme="minorHAnsi" w:cstheme="minorHAnsi"/>
          <w:color w:val="000000"/>
        </w:rPr>
        <w:t xml:space="preserve"> et sur des </w:t>
      </w:r>
      <w:r w:rsidR="002C75EC" w:rsidRPr="0018266C">
        <w:rPr>
          <w:rFonts w:asciiTheme="minorHAnsi" w:hAnsiTheme="minorHAnsi" w:cstheme="minorHAnsi"/>
          <w:color w:val="000000"/>
        </w:rPr>
        <w:t>enseignants-chercheurs</w:t>
      </w:r>
      <w:r w:rsidR="002C75EC">
        <w:rPr>
          <w:rFonts w:asciiTheme="minorHAnsi" w:hAnsiTheme="minorHAnsi" w:cstheme="minorHAnsi"/>
          <w:color w:val="000000"/>
        </w:rPr>
        <w:t xml:space="preserve"> issus d’autres universités. </w:t>
      </w:r>
    </w:p>
    <w:p w14:paraId="73903DE0" w14:textId="77777777" w:rsidR="0018266C" w:rsidRDefault="0018266C" w:rsidP="0018266C">
      <w:pPr>
        <w:ind w:left="142"/>
        <w:jc w:val="both"/>
        <w:rPr>
          <w:rFonts w:asciiTheme="minorHAnsi" w:hAnsiTheme="minorHAnsi" w:cstheme="minorHAnsi"/>
          <w:color w:val="000000"/>
        </w:rPr>
      </w:pPr>
    </w:p>
    <w:p w14:paraId="4C208CAA" w14:textId="4FADA9D0" w:rsidR="0018266C" w:rsidRDefault="00CB7BD5" w:rsidP="0018266C">
      <w:pPr>
        <w:ind w:left="142"/>
        <w:jc w:val="both"/>
        <w:rPr>
          <w:rFonts w:asciiTheme="minorHAnsi" w:hAnsiTheme="minorHAnsi" w:cstheme="minorHAnsi"/>
          <w:color w:val="000000"/>
        </w:rPr>
      </w:pPr>
      <w:r w:rsidRPr="00CB7BD5">
        <w:rPr>
          <w:rFonts w:asciiTheme="minorHAnsi" w:hAnsiTheme="minorHAnsi" w:cstheme="minorHAnsi"/>
          <w:color w:val="000000" w:themeColor="text1"/>
        </w:rPr>
        <w:t xml:space="preserve">Le Master 2 droit de la PI-CAE s’appuie sur </w:t>
      </w:r>
      <w:r w:rsidRPr="00CB7BD5">
        <w:rPr>
          <w:rFonts w:asciiTheme="minorHAnsi" w:hAnsiTheme="minorHAnsi" w:cstheme="minorHAnsi"/>
          <w:b/>
          <w:bCs/>
          <w:color w:val="000000" w:themeColor="text1"/>
        </w:rPr>
        <w:t>l’intervention de nombreux professionnels</w:t>
      </w:r>
      <w:r>
        <w:rPr>
          <w:rFonts w:asciiTheme="minorHAnsi" w:hAnsiTheme="minorHAnsi" w:cstheme="minorHAnsi"/>
          <w:color w:val="000000" w:themeColor="text1"/>
        </w:rPr>
        <w:t xml:space="preserve"> qui </w:t>
      </w:r>
      <w:r w:rsidR="0018266C">
        <w:rPr>
          <w:rFonts w:asciiTheme="minorHAnsi" w:hAnsiTheme="minorHAnsi" w:cstheme="minorHAnsi"/>
          <w:color w:val="000000"/>
        </w:rPr>
        <w:t>sont</w:t>
      </w:r>
      <w:r w:rsidR="0018266C" w:rsidRPr="0018266C">
        <w:rPr>
          <w:rFonts w:asciiTheme="minorHAnsi" w:hAnsiTheme="minorHAnsi" w:cstheme="minorHAnsi"/>
          <w:color w:val="000000"/>
        </w:rPr>
        <w:t xml:space="preserve"> </w:t>
      </w:r>
      <w:r w:rsidR="0018266C">
        <w:rPr>
          <w:rFonts w:asciiTheme="minorHAnsi" w:hAnsiTheme="minorHAnsi" w:cstheme="minorHAnsi"/>
          <w:color w:val="000000"/>
        </w:rPr>
        <w:t xml:space="preserve">reconnus au niveau national comme de spécialistes du droit de la propriété intellectuelle. Certains sont membres de l’APRAM (Association des praticiens des marques et dessins et modèles, avec laquelle le M2 PI-CAE et sa directrice Anne Emmanuelle Kahn collaborent régulièrement : organisation de colloques, interventions en conférences…) et du GRAPI (groupe Rhône-Alpin en droit de la propriété intellectuelle). </w:t>
      </w:r>
    </w:p>
    <w:p w14:paraId="3AE058C5" w14:textId="67F5C750" w:rsidR="0018266C" w:rsidRDefault="0018266C" w:rsidP="0018266C">
      <w:pPr>
        <w:ind w:left="142"/>
        <w:jc w:val="both"/>
        <w:rPr>
          <w:rFonts w:asciiTheme="minorHAnsi" w:hAnsiTheme="minorHAnsi" w:cstheme="minorHAnsi"/>
          <w:color w:val="000000"/>
        </w:rPr>
      </w:pPr>
      <w:r>
        <w:rPr>
          <w:rFonts w:asciiTheme="minorHAnsi" w:hAnsiTheme="minorHAnsi" w:cstheme="minorHAnsi"/>
          <w:color w:val="000000"/>
        </w:rPr>
        <w:t xml:space="preserve">Il s’agit </w:t>
      </w:r>
      <w:r w:rsidRPr="0018266C">
        <w:rPr>
          <w:rFonts w:asciiTheme="minorHAnsi" w:hAnsiTheme="minorHAnsi" w:cstheme="minorHAnsi"/>
          <w:color w:val="000000"/>
        </w:rPr>
        <w:t>notamment de juristes d’entreprise</w:t>
      </w:r>
      <w:r>
        <w:rPr>
          <w:rFonts w:asciiTheme="minorHAnsi" w:hAnsiTheme="minorHAnsi" w:cstheme="minorHAnsi"/>
          <w:color w:val="000000"/>
        </w:rPr>
        <w:t>, d’avocats lyonnais ou parisiens, de conseils en propriété industrielle lyonnais ou parisiens</w:t>
      </w:r>
      <w:r w:rsidR="00E55CE8">
        <w:rPr>
          <w:rFonts w:asciiTheme="minorHAnsi" w:hAnsiTheme="minorHAnsi" w:cstheme="minorHAnsi"/>
          <w:color w:val="000000"/>
        </w:rPr>
        <w:t xml:space="preserve">. </w:t>
      </w:r>
      <w:r w:rsidR="00CB7BD5">
        <w:rPr>
          <w:rFonts w:asciiTheme="minorHAnsi" w:hAnsiTheme="minorHAnsi" w:cstheme="minorHAnsi"/>
          <w:color w:val="000000"/>
        </w:rPr>
        <w:t xml:space="preserve">Le Master 2 Droit de la PI-CAE compte environ 35 professionnels. </w:t>
      </w:r>
    </w:p>
    <w:p w14:paraId="6FB07021" w14:textId="77777777" w:rsidR="005A319B" w:rsidRDefault="005A319B" w:rsidP="0018266C">
      <w:pPr>
        <w:ind w:left="142"/>
        <w:jc w:val="both"/>
        <w:rPr>
          <w:rFonts w:asciiTheme="minorHAnsi" w:hAnsiTheme="minorHAnsi" w:cstheme="minorHAnsi"/>
          <w:color w:val="000000"/>
        </w:rPr>
      </w:pPr>
    </w:p>
    <w:p w14:paraId="1643E589" w14:textId="129E9B05" w:rsidR="00CB7BD5" w:rsidRPr="00CB7BD5" w:rsidRDefault="00CB7BD5" w:rsidP="00CB7BD5">
      <w:pPr>
        <w:ind w:left="142"/>
        <w:jc w:val="both"/>
        <w:rPr>
          <w:rFonts w:asciiTheme="minorHAnsi" w:hAnsiTheme="minorHAnsi" w:cstheme="minorHAnsi"/>
          <w:color w:val="000000" w:themeColor="text1"/>
        </w:rPr>
      </w:pPr>
      <w:r w:rsidRPr="00CB7BD5">
        <w:rPr>
          <w:rFonts w:asciiTheme="minorHAnsi" w:hAnsiTheme="minorHAnsi" w:cstheme="minorHAnsi"/>
          <w:color w:val="000000" w:themeColor="text1"/>
        </w:rPr>
        <w:t xml:space="preserve">Certains </w:t>
      </w:r>
      <w:r>
        <w:rPr>
          <w:rFonts w:asciiTheme="minorHAnsi" w:hAnsiTheme="minorHAnsi" w:cstheme="minorHAnsi"/>
          <w:color w:val="000000" w:themeColor="text1"/>
        </w:rPr>
        <w:t>de ces professionnels</w:t>
      </w:r>
      <w:r w:rsidRPr="00CB7BD5">
        <w:rPr>
          <w:rFonts w:asciiTheme="minorHAnsi" w:hAnsiTheme="minorHAnsi" w:cstheme="minorHAnsi"/>
          <w:color w:val="000000" w:themeColor="text1"/>
        </w:rPr>
        <w:t xml:space="preserve"> interviennent en séminaires de formation </w:t>
      </w:r>
      <w:r>
        <w:rPr>
          <w:rFonts w:asciiTheme="minorHAnsi" w:hAnsiTheme="minorHAnsi" w:cstheme="minorHAnsi"/>
          <w:color w:val="000000" w:themeColor="text1"/>
        </w:rPr>
        <w:t xml:space="preserve">pratique </w:t>
      </w:r>
      <w:r w:rsidRPr="00CB7BD5">
        <w:rPr>
          <w:rFonts w:asciiTheme="minorHAnsi" w:hAnsiTheme="minorHAnsi" w:cstheme="minorHAnsi"/>
          <w:color w:val="000000" w:themeColor="text1"/>
        </w:rPr>
        <w:t>auprès des étudiants, d’autres sont présents pour encadrer des exercices comme la plaidoirie et surtout la journée de conseil aux jeunes créateurs (</w:t>
      </w:r>
      <w:r w:rsidRPr="00CB7BD5">
        <w:rPr>
          <w:rFonts w:asciiTheme="minorHAnsi" w:hAnsiTheme="minorHAnsi" w:cstheme="minorHAnsi"/>
          <w:i/>
          <w:iCs/>
          <w:color w:val="000000" w:themeColor="text1"/>
        </w:rPr>
        <w:t>V. supra</w:t>
      </w:r>
      <w:r w:rsidRPr="00CB7BD5">
        <w:rPr>
          <w:rFonts w:asciiTheme="minorHAnsi" w:hAnsiTheme="minorHAnsi" w:cstheme="minorHAnsi"/>
          <w:color w:val="000000" w:themeColor="text1"/>
        </w:rPr>
        <w:t xml:space="preserve">) qui mobilisent chaque année entre 10 et 14 professionnels pour l’encadrement des étudiants.  </w:t>
      </w:r>
    </w:p>
    <w:p w14:paraId="45C972C4" w14:textId="77777777" w:rsidR="00CB7BD5" w:rsidRPr="00CB7BD5" w:rsidRDefault="00CB7BD5" w:rsidP="00CB7BD5">
      <w:pPr>
        <w:ind w:left="142"/>
        <w:jc w:val="both"/>
        <w:rPr>
          <w:rFonts w:asciiTheme="minorHAnsi" w:hAnsiTheme="minorHAnsi" w:cstheme="minorHAnsi"/>
          <w:color w:val="000000" w:themeColor="text1"/>
        </w:rPr>
      </w:pPr>
      <w:r w:rsidRPr="00CB7BD5">
        <w:rPr>
          <w:rFonts w:asciiTheme="minorHAnsi" w:hAnsiTheme="minorHAnsi" w:cstheme="minorHAnsi"/>
          <w:color w:val="000000" w:themeColor="text1"/>
        </w:rPr>
        <w:t xml:space="preserve">Enfin des professionnels interviennent lors de conférence de présentation de leur métier ou des différents métiers en lien avec le droit de la PI. Ainsi, la déléguée régionale de l’INPI, Mme Delalande intervient chaque année pour une conférence de 3H à la rentrée, auprès des étudiants du Master 2 Droit de la PI-CAE, afin de présenter l’INPI et les professionnels spécialistes avec lesquels l’INPI est en lien (avocats, conseils en propriété industrielle, juristes d’entreprises, juristes au service des douanes…). </w:t>
      </w:r>
    </w:p>
    <w:p w14:paraId="5C44934E" w14:textId="77777777" w:rsidR="00CB7BD5" w:rsidRPr="00CB7BD5" w:rsidRDefault="00CB7BD5" w:rsidP="00CB7BD5">
      <w:pPr>
        <w:ind w:left="142"/>
        <w:jc w:val="both"/>
        <w:rPr>
          <w:rFonts w:asciiTheme="minorHAnsi" w:hAnsiTheme="minorHAnsi" w:cstheme="minorHAnsi"/>
          <w:color w:val="000000" w:themeColor="text1"/>
        </w:rPr>
      </w:pPr>
    </w:p>
    <w:p w14:paraId="4DD409D3" w14:textId="77777777" w:rsidR="00CB7BD5" w:rsidRPr="00CB7BD5" w:rsidRDefault="00CB7BD5" w:rsidP="00CB7BD5">
      <w:pPr>
        <w:ind w:left="142"/>
        <w:jc w:val="both"/>
        <w:rPr>
          <w:rFonts w:asciiTheme="minorHAnsi" w:hAnsiTheme="minorHAnsi" w:cstheme="minorHAnsi"/>
          <w:color w:val="000000" w:themeColor="text1"/>
        </w:rPr>
      </w:pPr>
      <w:r w:rsidRPr="00CB7BD5">
        <w:rPr>
          <w:rFonts w:asciiTheme="minorHAnsi" w:hAnsiTheme="minorHAnsi" w:cstheme="minorHAnsi"/>
          <w:color w:val="000000" w:themeColor="text1"/>
        </w:rPr>
        <w:t xml:space="preserve">Parmi ces professionnels investis dans la formation au service d’une plus grande professionnalisation, un certain nombre d’entre eux sont des anciens étudiants du Master 2 qui souhaitent contribuer à leur tour à la formation des futurs professionnels du droit de la PI.  </w:t>
      </w:r>
    </w:p>
    <w:p w14:paraId="771A78EE" w14:textId="77777777" w:rsidR="002D5388" w:rsidRPr="0018266C" w:rsidRDefault="002D5388" w:rsidP="0018266C">
      <w:pPr>
        <w:ind w:left="142"/>
        <w:jc w:val="both"/>
        <w:rPr>
          <w:rFonts w:asciiTheme="minorHAnsi" w:hAnsiTheme="minorHAnsi" w:cstheme="minorHAnsi"/>
          <w:color w:val="000000"/>
        </w:rPr>
      </w:pPr>
    </w:p>
    <w:tbl>
      <w:tblPr>
        <w:tblStyle w:val="Grilledutableau"/>
        <w:tblW w:w="0" w:type="auto"/>
        <w:tblLook w:val="04A0" w:firstRow="1" w:lastRow="0" w:firstColumn="1" w:lastColumn="0" w:noHBand="0" w:noVBand="1"/>
      </w:tblPr>
      <w:tblGrid>
        <w:gridCol w:w="3539"/>
        <w:gridCol w:w="3119"/>
        <w:gridCol w:w="3861"/>
      </w:tblGrid>
      <w:tr w:rsidR="005A319B" w14:paraId="2F7942AD" w14:textId="77777777" w:rsidTr="002D5388">
        <w:tc>
          <w:tcPr>
            <w:tcW w:w="3539" w:type="dxa"/>
          </w:tcPr>
          <w:p w14:paraId="07B65D62" w14:textId="71F74E65" w:rsidR="005A319B" w:rsidRDefault="005A319B" w:rsidP="005A319B">
            <w:pPr>
              <w:jc w:val="both"/>
              <w:rPr>
                <w:rFonts w:asciiTheme="minorHAnsi" w:hAnsiTheme="minorHAnsi" w:cstheme="minorHAnsi"/>
                <w:color w:val="000000"/>
              </w:rPr>
            </w:pPr>
            <w:r>
              <w:rPr>
                <w:rFonts w:asciiTheme="minorHAnsi" w:hAnsiTheme="minorHAnsi" w:cstheme="minorHAnsi"/>
                <w:color w:val="000000"/>
              </w:rPr>
              <w:t>Nom et prénom</w:t>
            </w:r>
          </w:p>
        </w:tc>
        <w:tc>
          <w:tcPr>
            <w:tcW w:w="3119" w:type="dxa"/>
          </w:tcPr>
          <w:p w14:paraId="7A29301F" w14:textId="291F181F" w:rsidR="005A319B" w:rsidRDefault="005A319B" w:rsidP="005A319B">
            <w:pPr>
              <w:jc w:val="both"/>
              <w:rPr>
                <w:rFonts w:asciiTheme="minorHAnsi" w:hAnsiTheme="minorHAnsi" w:cstheme="minorHAnsi"/>
                <w:color w:val="000000"/>
              </w:rPr>
            </w:pPr>
            <w:r>
              <w:rPr>
                <w:rFonts w:asciiTheme="minorHAnsi" w:hAnsiTheme="minorHAnsi" w:cstheme="minorHAnsi"/>
                <w:color w:val="000000"/>
              </w:rPr>
              <w:t>Grade/fonction</w:t>
            </w:r>
          </w:p>
        </w:tc>
        <w:tc>
          <w:tcPr>
            <w:tcW w:w="3861" w:type="dxa"/>
          </w:tcPr>
          <w:p w14:paraId="192805F5" w14:textId="68335A0C" w:rsidR="005A319B" w:rsidRDefault="005A319B" w:rsidP="005A319B">
            <w:pPr>
              <w:jc w:val="both"/>
              <w:rPr>
                <w:rFonts w:asciiTheme="minorHAnsi" w:hAnsiTheme="minorHAnsi" w:cstheme="minorHAnsi"/>
                <w:color w:val="000000"/>
              </w:rPr>
            </w:pPr>
            <w:r>
              <w:rPr>
                <w:rFonts w:asciiTheme="minorHAnsi" w:hAnsiTheme="minorHAnsi" w:cstheme="minorHAnsi"/>
                <w:color w:val="000000"/>
              </w:rPr>
              <w:t>Composante ou organisme externe de rattachement</w:t>
            </w:r>
          </w:p>
        </w:tc>
      </w:tr>
      <w:tr w:rsidR="002D5388" w:rsidRPr="002D5388" w14:paraId="0007A6B2" w14:textId="77777777" w:rsidTr="0061473C">
        <w:trPr>
          <w:trHeight w:val="350"/>
        </w:trPr>
        <w:tc>
          <w:tcPr>
            <w:tcW w:w="10519" w:type="dxa"/>
            <w:gridSpan w:val="3"/>
          </w:tcPr>
          <w:p w14:paraId="6201F457" w14:textId="23688C8E" w:rsidR="002D5388" w:rsidRPr="002D5388" w:rsidRDefault="002D5388" w:rsidP="002D5388">
            <w:pPr>
              <w:jc w:val="center"/>
              <w:rPr>
                <w:rFonts w:asciiTheme="minorHAnsi" w:hAnsiTheme="minorHAnsi" w:cstheme="minorHAnsi"/>
                <w:b/>
                <w:bCs/>
                <w:color w:val="000000"/>
                <w:sz w:val="22"/>
                <w:szCs w:val="22"/>
              </w:rPr>
            </w:pPr>
            <w:r w:rsidRPr="002D5388">
              <w:rPr>
                <w:rFonts w:asciiTheme="minorHAnsi" w:hAnsiTheme="minorHAnsi" w:cstheme="minorHAnsi"/>
                <w:b/>
                <w:bCs/>
                <w:color w:val="000000"/>
                <w:sz w:val="22"/>
                <w:szCs w:val="22"/>
              </w:rPr>
              <w:t>INTERVENANTS UNIVERSITAIRES</w:t>
            </w:r>
          </w:p>
        </w:tc>
      </w:tr>
      <w:tr w:rsidR="005A319B" w:rsidRPr="002D5388" w14:paraId="5A6D1E8A" w14:textId="77777777" w:rsidTr="002D5388">
        <w:tc>
          <w:tcPr>
            <w:tcW w:w="3539" w:type="dxa"/>
          </w:tcPr>
          <w:p w14:paraId="59FFA2F0" w14:textId="601900A7"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KAHN Anne Emmanuelle</w:t>
            </w:r>
          </w:p>
        </w:tc>
        <w:tc>
          <w:tcPr>
            <w:tcW w:w="3119" w:type="dxa"/>
          </w:tcPr>
          <w:p w14:paraId="3F1AC4F4" w14:textId="1DB684CB"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Professeur (01)</w:t>
            </w:r>
          </w:p>
        </w:tc>
        <w:tc>
          <w:tcPr>
            <w:tcW w:w="3861" w:type="dxa"/>
          </w:tcPr>
          <w:p w14:paraId="01029079" w14:textId="04482B7B"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FD JVD (Lyon 2)</w:t>
            </w:r>
          </w:p>
        </w:tc>
      </w:tr>
      <w:tr w:rsidR="005A319B" w:rsidRPr="002D5388" w14:paraId="31276AA5" w14:textId="77777777" w:rsidTr="002D5388">
        <w:tc>
          <w:tcPr>
            <w:tcW w:w="3539" w:type="dxa"/>
          </w:tcPr>
          <w:p w14:paraId="273970E6" w14:textId="7E8CDA9C"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QUIQUEREZ Alexandre</w:t>
            </w:r>
          </w:p>
        </w:tc>
        <w:tc>
          <w:tcPr>
            <w:tcW w:w="3119" w:type="dxa"/>
          </w:tcPr>
          <w:p w14:paraId="61ACE18C" w14:textId="3B854EFA"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MCF-HDR (01)</w:t>
            </w:r>
          </w:p>
        </w:tc>
        <w:tc>
          <w:tcPr>
            <w:tcW w:w="3861" w:type="dxa"/>
          </w:tcPr>
          <w:p w14:paraId="4055A854" w14:textId="2D4BF8B3"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FD JVD (Lyon 2)</w:t>
            </w:r>
          </w:p>
        </w:tc>
      </w:tr>
      <w:tr w:rsidR="005A319B" w:rsidRPr="002D5388" w14:paraId="26E03977" w14:textId="77777777" w:rsidTr="002D5388">
        <w:tc>
          <w:tcPr>
            <w:tcW w:w="3539" w:type="dxa"/>
          </w:tcPr>
          <w:p w14:paraId="50330465" w14:textId="58A23AB1"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BARRIERE François</w:t>
            </w:r>
          </w:p>
        </w:tc>
        <w:tc>
          <w:tcPr>
            <w:tcW w:w="3119" w:type="dxa"/>
          </w:tcPr>
          <w:p w14:paraId="503C8955" w14:textId="4AB2ACD3"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Professeur (01)</w:t>
            </w:r>
          </w:p>
        </w:tc>
        <w:tc>
          <w:tcPr>
            <w:tcW w:w="3861" w:type="dxa"/>
          </w:tcPr>
          <w:p w14:paraId="3D6D5846" w14:textId="5690AB77"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FD JVD (Lyon 2)</w:t>
            </w:r>
          </w:p>
        </w:tc>
      </w:tr>
      <w:tr w:rsidR="005A319B" w:rsidRPr="002D5388" w14:paraId="17A50FA8" w14:textId="77777777" w:rsidTr="002D5388">
        <w:tc>
          <w:tcPr>
            <w:tcW w:w="3539" w:type="dxa"/>
          </w:tcPr>
          <w:p w14:paraId="03096160" w14:textId="2AAFBF2D"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BASIRE Yann</w:t>
            </w:r>
          </w:p>
        </w:tc>
        <w:tc>
          <w:tcPr>
            <w:tcW w:w="3119" w:type="dxa"/>
          </w:tcPr>
          <w:p w14:paraId="19E95CDF" w14:textId="0193653A"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MCF-HDR (01)</w:t>
            </w:r>
          </w:p>
        </w:tc>
        <w:tc>
          <w:tcPr>
            <w:tcW w:w="3861" w:type="dxa"/>
          </w:tcPr>
          <w:p w14:paraId="289C84F2" w14:textId="71767EE2"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CEIPI (Strasbourg)</w:t>
            </w:r>
          </w:p>
        </w:tc>
      </w:tr>
      <w:tr w:rsidR="005A319B" w:rsidRPr="002D5388" w14:paraId="4F44E5EF" w14:textId="77777777" w:rsidTr="002D5388">
        <w:tc>
          <w:tcPr>
            <w:tcW w:w="3539" w:type="dxa"/>
          </w:tcPr>
          <w:p w14:paraId="32566E68" w14:textId="7673E6AD"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 xml:space="preserve">THOMASSET-PIERRE </w:t>
            </w:r>
            <w:proofErr w:type="spellStart"/>
            <w:r w:rsidRPr="002D5388">
              <w:rPr>
                <w:rFonts w:asciiTheme="minorHAnsi" w:hAnsiTheme="minorHAnsi" w:cstheme="minorHAnsi"/>
                <w:color w:val="000000"/>
                <w:sz w:val="22"/>
                <w:szCs w:val="22"/>
              </w:rPr>
              <w:t>Syvie</w:t>
            </w:r>
            <w:proofErr w:type="spellEnd"/>
          </w:p>
        </w:tc>
        <w:tc>
          <w:tcPr>
            <w:tcW w:w="3119" w:type="dxa"/>
          </w:tcPr>
          <w:p w14:paraId="38D66579" w14:textId="2C81D1BB"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MCF (01)</w:t>
            </w:r>
          </w:p>
        </w:tc>
        <w:tc>
          <w:tcPr>
            <w:tcW w:w="3861" w:type="dxa"/>
          </w:tcPr>
          <w:p w14:paraId="13FF96B2" w14:textId="27A26905"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Faculté de droit (Lyon 3)</w:t>
            </w:r>
          </w:p>
        </w:tc>
      </w:tr>
      <w:tr w:rsidR="005A319B" w:rsidRPr="002D5388" w14:paraId="74C5A476" w14:textId="77777777" w:rsidTr="002D5388">
        <w:tc>
          <w:tcPr>
            <w:tcW w:w="3539" w:type="dxa"/>
          </w:tcPr>
          <w:p w14:paraId="2135CF4D" w14:textId="0F5F38F6"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 xml:space="preserve">DIOP </w:t>
            </w:r>
            <w:proofErr w:type="spellStart"/>
            <w:r w:rsidRPr="002D5388">
              <w:rPr>
                <w:rFonts w:asciiTheme="minorHAnsi" w:hAnsiTheme="minorHAnsi" w:cstheme="minorHAnsi"/>
                <w:color w:val="000000"/>
                <w:sz w:val="22"/>
                <w:szCs w:val="22"/>
              </w:rPr>
              <w:t>Falilou</w:t>
            </w:r>
            <w:proofErr w:type="spellEnd"/>
          </w:p>
        </w:tc>
        <w:tc>
          <w:tcPr>
            <w:tcW w:w="3119" w:type="dxa"/>
          </w:tcPr>
          <w:p w14:paraId="285E8FC5" w14:textId="59584267"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MCF (01)</w:t>
            </w:r>
          </w:p>
        </w:tc>
        <w:tc>
          <w:tcPr>
            <w:tcW w:w="3861" w:type="dxa"/>
          </w:tcPr>
          <w:p w14:paraId="4EBE4764" w14:textId="48C1658B"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Faculté de droit (Lyon 3)</w:t>
            </w:r>
          </w:p>
        </w:tc>
      </w:tr>
      <w:tr w:rsidR="005A319B" w:rsidRPr="002D5388" w14:paraId="600A340A" w14:textId="77777777" w:rsidTr="002D5388">
        <w:tc>
          <w:tcPr>
            <w:tcW w:w="3539" w:type="dxa"/>
          </w:tcPr>
          <w:p w14:paraId="5D433A9A" w14:textId="4657701F"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KAMINA Pascal</w:t>
            </w:r>
          </w:p>
        </w:tc>
        <w:tc>
          <w:tcPr>
            <w:tcW w:w="3119" w:type="dxa"/>
          </w:tcPr>
          <w:p w14:paraId="772C09D2" w14:textId="40DFCA84"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Professeur (01)</w:t>
            </w:r>
          </w:p>
        </w:tc>
        <w:tc>
          <w:tcPr>
            <w:tcW w:w="3861" w:type="dxa"/>
          </w:tcPr>
          <w:p w14:paraId="6F81C25C" w14:textId="32920A50" w:rsidR="005A319B" w:rsidRPr="002D5388" w:rsidRDefault="005A319B"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Faculté de droit (Lyon 3)</w:t>
            </w:r>
          </w:p>
        </w:tc>
      </w:tr>
      <w:tr w:rsidR="005A319B" w:rsidRPr="002D5388" w14:paraId="0E884EC8" w14:textId="77777777" w:rsidTr="002D5388">
        <w:tc>
          <w:tcPr>
            <w:tcW w:w="3539" w:type="dxa"/>
          </w:tcPr>
          <w:p w14:paraId="027B3DC7" w14:textId="7C365EC5" w:rsidR="005A319B" w:rsidRPr="002D5388" w:rsidRDefault="002D5388"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MERABET Samir</w:t>
            </w:r>
          </w:p>
        </w:tc>
        <w:tc>
          <w:tcPr>
            <w:tcW w:w="3119" w:type="dxa"/>
          </w:tcPr>
          <w:p w14:paraId="4CFD9C1C" w14:textId="4FADA038" w:rsidR="005A319B" w:rsidRPr="002D5388" w:rsidRDefault="002D5388"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Professeur (01)</w:t>
            </w:r>
          </w:p>
        </w:tc>
        <w:tc>
          <w:tcPr>
            <w:tcW w:w="3861" w:type="dxa"/>
          </w:tcPr>
          <w:p w14:paraId="385ACD72" w14:textId="3833CE39" w:rsidR="005A319B" w:rsidRPr="002D5388" w:rsidRDefault="002D5388"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Faculté de droit (Université des Antilles)</w:t>
            </w:r>
          </w:p>
        </w:tc>
      </w:tr>
      <w:tr w:rsidR="005A319B" w:rsidRPr="002D5388" w14:paraId="52A5894E" w14:textId="77777777" w:rsidTr="002D5388">
        <w:tc>
          <w:tcPr>
            <w:tcW w:w="3539" w:type="dxa"/>
          </w:tcPr>
          <w:p w14:paraId="1E430342" w14:textId="1CFBF9BA" w:rsidR="005A319B" w:rsidRPr="002D5388" w:rsidRDefault="002D5388"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 xml:space="preserve">MOUNCIF-MOUNGACHE </w:t>
            </w:r>
            <w:proofErr w:type="spellStart"/>
            <w:r w:rsidRPr="002D5388">
              <w:rPr>
                <w:rFonts w:asciiTheme="minorHAnsi" w:hAnsiTheme="minorHAnsi" w:cstheme="minorHAnsi"/>
                <w:color w:val="000000"/>
                <w:sz w:val="22"/>
                <w:szCs w:val="22"/>
              </w:rPr>
              <w:t>Mouna</w:t>
            </w:r>
            <w:proofErr w:type="spellEnd"/>
          </w:p>
        </w:tc>
        <w:tc>
          <w:tcPr>
            <w:tcW w:w="3119" w:type="dxa"/>
          </w:tcPr>
          <w:p w14:paraId="0BE0C216" w14:textId="05074ECC" w:rsidR="005A319B" w:rsidRPr="002D5388" w:rsidRDefault="002D5388"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MCF (02)</w:t>
            </w:r>
          </w:p>
        </w:tc>
        <w:tc>
          <w:tcPr>
            <w:tcW w:w="3861" w:type="dxa"/>
          </w:tcPr>
          <w:p w14:paraId="488287EE" w14:textId="3CE752AF" w:rsidR="005A319B" w:rsidRPr="002D5388" w:rsidRDefault="002D5388"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Faculté de droit (Saint-Etienne)</w:t>
            </w:r>
          </w:p>
        </w:tc>
      </w:tr>
      <w:tr w:rsidR="005A319B" w:rsidRPr="002D5388" w14:paraId="6C02FA0A" w14:textId="77777777" w:rsidTr="002D5388">
        <w:tc>
          <w:tcPr>
            <w:tcW w:w="3539" w:type="dxa"/>
          </w:tcPr>
          <w:p w14:paraId="339158FE" w14:textId="1C7B55DA" w:rsidR="005A319B" w:rsidRPr="002D5388" w:rsidRDefault="002D5388"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BRIATTA Marion</w:t>
            </w:r>
          </w:p>
        </w:tc>
        <w:tc>
          <w:tcPr>
            <w:tcW w:w="3119" w:type="dxa"/>
          </w:tcPr>
          <w:p w14:paraId="6A0FD213" w14:textId="258F0CA5" w:rsidR="005A319B" w:rsidRPr="002D5388" w:rsidRDefault="002D5388"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MCF (01)</w:t>
            </w:r>
          </w:p>
        </w:tc>
        <w:tc>
          <w:tcPr>
            <w:tcW w:w="3861" w:type="dxa"/>
          </w:tcPr>
          <w:p w14:paraId="7BFB1FE1" w14:textId="6D680430" w:rsidR="005A319B" w:rsidRPr="002D5388" w:rsidRDefault="002D5388" w:rsidP="005A319B">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Faculté de droit (</w:t>
            </w:r>
            <w:proofErr w:type="spellStart"/>
            <w:r w:rsidRPr="002D5388">
              <w:rPr>
                <w:rFonts w:asciiTheme="minorHAnsi" w:hAnsiTheme="minorHAnsi" w:cstheme="minorHAnsi"/>
                <w:color w:val="000000"/>
                <w:sz w:val="22"/>
                <w:szCs w:val="22"/>
              </w:rPr>
              <w:t>UCly</w:t>
            </w:r>
            <w:proofErr w:type="spellEnd"/>
            <w:r w:rsidRPr="002D5388">
              <w:rPr>
                <w:rFonts w:asciiTheme="minorHAnsi" w:hAnsiTheme="minorHAnsi" w:cstheme="minorHAnsi"/>
                <w:color w:val="000000"/>
                <w:sz w:val="22"/>
                <w:szCs w:val="22"/>
              </w:rPr>
              <w:t>)</w:t>
            </w:r>
          </w:p>
        </w:tc>
      </w:tr>
      <w:tr w:rsidR="002D5388" w:rsidRPr="002D5388" w14:paraId="1262C61F" w14:textId="77777777" w:rsidTr="002D5388">
        <w:tc>
          <w:tcPr>
            <w:tcW w:w="3539" w:type="dxa"/>
          </w:tcPr>
          <w:p w14:paraId="493F42D9" w14:textId="6550314F" w:rsidR="002D5388" w:rsidRPr="002D5388" w:rsidRDefault="002D5388" w:rsidP="002D5388">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VIOLET Franck</w:t>
            </w:r>
          </w:p>
        </w:tc>
        <w:tc>
          <w:tcPr>
            <w:tcW w:w="3119" w:type="dxa"/>
          </w:tcPr>
          <w:p w14:paraId="1AF46A5B" w14:textId="2FAD5C2A" w:rsidR="002D5388" w:rsidRPr="002D5388" w:rsidRDefault="002C75EC" w:rsidP="002D5388">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Enseignant </w:t>
            </w:r>
          </w:p>
        </w:tc>
        <w:tc>
          <w:tcPr>
            <w:tcW w:w="3861" w:type="dxa"/>
          </w:tcPr>
          <w:p w14:paraId="2DA0F1A3" w14:textId="600CA9B3" w:rsidR="002D5388" w:rsidRPr="002D5388" w:rsidRDefault="002D5388" w:rsidP="002D5388">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Faculté de droit (</w:t>
            </w:r>
            <w:proofErr w:type="spellStart"/>
            <w:r w:rsidRPr="002D5388">
              <w:rPr>
                <w:rFonts w:asciiTheme="minorHAnsi" w:hAnsiTheme="minorHAnsi" w:cstheme="minorHAnsi"/>
                <w:color w:val="000000"/>
                <w:sz w:val="22"/>
                <w:szCs w:val="22"/>
              </w:rPr>
              <w:t>UCly</w:t>
            </w:r>
            <w:proofErr w:type="spellEnd"/>
            <w:r w:rsidRPr="002D5388">
              <w:rPr>
                <w:rFonts w:asciiTheme="minorHAnsi" w:hAnsiTheme="minorHAnsi" w:cstheme="minorHAnsi"/>
                <w:color w:val="000000"/>
                <w:sz w:val="22"/>
                <w:szCs w:val="22"/>
              </w:rPr>
              <w:t>)</w:t>
            </w:r>
          </w:p>
        </w:tc>
      </w:tr>
      <w:tr w:rsidR="002D5388" w:rsidRPr="002D5388" w14:paraId="6E3B755D" w14:textId="77777777" w:rsidTr="002D5388">
        <w:tc>
          <w:tcPr>
            <w:tcW w:w="3539" w:type="dxa"/>
          </w:tcPr>
          <w:p w14:paraId="725746CF" w14:textId="237EF89D" w:rsidR="002D5388" w:rsidRPr="002D5388" w:rsidRDefault="002D5388" w:rsidP="002D5388">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DAVIES Alison</w:t>
            </w:r>
          </w:p>
        </w:tc>
        <w:tc>
          <w:tcPr>
            <w:tcW w:w="3119" w:type="dxa"/>
          </w:tcPr>
          <w:p w14:paraId="19447235" w14:textId="66526424" w:rsidR="002D5388" w:rsidRPr="002D5388" w:rsidRDefault="002D5388" w:rsidP="002D5388">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PRAG</w:t>
            </w:r>
          </w:p>
        </w:tc>
        <w:tc>
          <w:tcPr>
            <w:tcW w:w="3861" w:type="dxa"/>
          </w:tcPr>
          <w:p w14:paraId="71DE0A3B" w14:textId="6E57DE38" w:rsidR="002D5388" w:rsidRPr="002D5388" w:rsidRDefault="002D5388" w:rsidP="002D5388">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FD JVD (Lyon 2)</w:t>
            </w:r>
          </w:p>
        </w:tc>
      </w:tr>
      <w:tr w:rsidR="002D5388" w:rsidRPr="002D5388" w14:paraId="4F2C8780" w14:textId="77777777" w:rsidTr="00B77DF4">
        <w:tc>
          <w:tcPr>
            <w:tcW w:w="10519" w:type="dxa"/>
            <w:gridSpan w:val="3"/>
          </w:tcPr>
          <w:p w14:paraId="1DBBF82D" w14:textId="10629AEF" w:rsidR="002D5388" w:rsidRPr="002D5388" w:rsidRDefault="002D5388" w:rsidP="002D5388">
            <w:pPr>
              <w:jc w:val="center"/>
              <w:rPr>
                <w:rFonts w:asciiTheme="minorHAnsi" w:hAnsiTheme="minorHAnsi" w:cstheme="minorHAnsi"/>
                <w:b/>
                <w:bCs/>
                <w:color w:val="000000"/>
                <w:sz w:val="22"/>
                <w:szCs w:val="22"/>
              </w:rPr>
            </w:pPr>
            <w:r w:rsidRPr="002D5388">
              <w:rPr>
                <w:rFonts w:asciiTheme="minorHAnsi" w:hAnsiTheme="minorHAnsi" w:cstheme="minorHAnsi"/>
                <w:b/>
                <w:bCs/>
                <w:color w:val="000000"/>
                <w:sz w:val="22"/>
                <w:szCs w:val="22"/>
              </w:rPr>
              <w:t>INTERVENANTS PROFESSIONNELS</w:t>
            </w:r>
          </w:p>
        </w:tc>
      </w:tr>
      <w:tr w:rsidR="000414E7" w:rsidRPr="002D5388" w14:paraId="245DF3F2" w14:textId="77777777" w:rsidTr="002D5388">
        <w:tc>
          <w:tcPr>
            <w:tcW w:w="3539" w:type="dxa"/>
          </w:tcPr>
          <w:p w14:paraId="74694E82" w14:textId="7F945025" w:rsidR="000414E7" w:rsidRPr="002D5388" w:rsidRDefault="000414E7" w:rsidP="000414E7">
            <w:pPr>
              <w:jc w:val="both"/>
              <w:rPr>
                <w:rFonts w:asciiTheme="minorHAnsi" w:hAnsiTheme="minorHAnsi" w:cstheme="minorHAnsi"/>
                <w:color w:val="000000"/>
                <w:sz w:val="22"/>
                <w:szCs w:val="22"/>
              </w:rPr>
            </w:pPr>
            <w:r>
              <w:rPr>
                <w:rFonts w:asciiTheme="minorHAnsi" w:hAnsiTheme="minorHAnsi" w:cstheme="minorHAnsi"/>
                <w:color w:val="000000"/>
                <w:sz w:val="22"/>
                <w:szCs w:val="22"/>
              </w:rPr>
              <w:t>ALLARDON Juliette</w:t>
            </w:r>
          </w:p>
        </w:tc>
        <w:tc>
          <w:tcPr>
            <w:tcW w:w="3119" w:type="dxa"/>
          </w:tcPr>
          <w:p w14:paraId="06F5B782" w14:textId="717C00A2" w:rsidR="000414E7" w:rsidRPr="002D5388" w:rsidRDefault="000414E7" w:rsidP="000414E7">
            <w:pPr>
              <w:jc w:val="both"/>
              <w:rPr>
                <w:rFonts w:asciiTheme="minorHAnsi" w:hAnsiTheme="minorHAnsi" w:cstheme="minorHAnsi"/>
                <w:color w:val="000000"/>
                <w:sz w:val="22"/>
                <w:szCs w:val="22"/>
              </w:rPr>
            </w:pPr>
            <w:r>
              <w:rPr>
                <w:rFonts w:asciiTheme="minorHAnsi" w:hAnsiTheme="minorHAnsi" w:cstheme="minorHAnsi"/>
                <w:color w:val="000000"/>
                <w:sz w:val="22"/>
                <w:szCs w:val="22"/>
              </w:rPr>
              <w:t>Conseil en propriété industrielle</w:t>
            </w:r>
          </w:p>
        </w:tc>
        <w:tc>
          <w:tcPr>
            <w:tcW w:w="3861" w:type="dxa"/>
          </w:tcPr>
          <w:p w14:paraId="1B8DA775" w14:textId="6A664E2D" w:rsidR="000414E7" w:rsidRPr="002D5388" w:rsidRDefault="000414E7" w:rsidP="000414E7">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Lyon (Cabinet </w:t>
            </w:r>
            <w:proofErr w:type="spellStart"/>
            <w:r w:rsidR="00030B3D">
              <w:rPr>
                <w:rFonts w:asciiTheme="minorHAnsi" w:hAnsiTheme="minorHAnsi" w:cstheme="minorHAnsi"/>
                <w:color w:val="000000"/>
                <w:sz w:val="22"/>
                <w:szCs w:val="22"/>
              </w:rPr>
              <w:t>Plasseraud</w:t>
            </w:r>
            <w:proofErr w:type="spellEnd"/>
            <w:r>
              <w:rPr>
                <w:rFonts w:asciiTheme="minorHAnsi" w:hAnsiTheme="minorHAnsi" w:cstheme="minorHAnsi"/>
                <w:color w:val="000000"/>
                <w:sz w:val="22"/>
                <w:szCs w:val="22"/>
              </w:rPr>
              <w:t>)</w:t>
            </w:r>
          </w:p>
        </w:tc>
      </w:tr>
      <w:tr w:rsidR="002D5388" w:rsidRPr="002D5388" w14:paraId="4D8AA498" w14:textId="77777777" w:rsidTr="002D5388">
        <w:tc>
          <w:tcPr>
            <w:tcW w:w="3539" w:type="dxa"/>
          </w:tcPr>
          <w:p w14:paraId="7A571954" w14:textId="6AC3D787" w:rsidR="002D5388" w:rsidRPr="002D5388" w:rsidRDefault="002D5388" w:rsidP="002D5388">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lastRenderedPageBreak/>
              <w:t>ANTOINE-LALANCE Muriel</w:t>
            </w:r>
          </w:p>
        </w:tc>
        <w:tc>
          <w:tcPr>
            <w:tcW w:w="3119" w:type="dxa"/>
          </w:tcPr>
          <w:p w14:paraId="7A73B7EE" w14:textId="4E64DC5C" w:rsidR="002D5388" w:rsidRPr="002D5388" w:rsidRDefault="002D5388" w:rsidP="002D5388">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Avocat</w:t>
            </w:r>
          </w:p>
        </w:tc>
        <w:tc>
          <w:tcPr>
            <w:tcW w:w="3861" w:type="dxa"/>
          </w:tcPr>
          <w:p w14:paraId="44640E6F" w14:textId="25E35345" w:rsidR="002D5388" w:rsidRPr="002D5388" w:rsidRDefault="002D5388" w:rsidP="002D5388">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Barreau de Paris (cabinet AL Avocats)</w:t>
            </w:r>
          </w:p>
        </w:tc>
      </w:tr>
      <w:tr w:rsidR="000345FC" w:rsidRPr="002D5388" w14:paraId="6FFED5ED" w14:textId="77777777" w:rsidTr="002D5388">
        <w:tc>
          <w:tcPr>
            <w:tcW w:w="3539" w:type="dxa"/>
          </w:tcPr>
          <w:p w14:paraId="7DB95FA1" w14:textId="77A1E311" w:rsidR="000345FC" w:rsidRDefault="000345FC" w:rsidP="000345FC">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BAUJOIN Audrey </w:t>
            </w:r>
          </w:p>
        </w:tc>
        <w:tc>
          <w:tcPr>
            <w:tcW w:w="3119" w:type="dxa"/>
          </w:tcPr>
          <w:p w14:paraId="4B96ABDB" w14:textId="17ECD864" w:rsidR="000345FC" w:rsidRDefault="000345FC" w:rsidP="000345FC">
            <w:pPr>
              <w:jc w:val="both"/>
              <w:rPr>
                <w:rFonts w:asciiTheme="minorHAnsi" w:hAnsiTheme="minorHAnsi" w:cstheme="minorHAnsi"/>
                <w:color w:val="000000"/>
                <w:sz w:val="22"/>
                <w:szCs w:val="22"/>
              </w:rPr>
            </w:pPr>
            <w:r>
              <w:rPr>
                <w:rFonts w:asciiTheme="minorHAnsi" w:hAnsiTheme="minorHAnsi" w:cstheme="minorHAnsi"/>
                <w:color w:val="000000"/>
                <w:sz w:val="22"/>
                <w:szCs w:val="22"/>
              </w:rPr>
              <w:t>Conseil en propriété industrielle</w:t>
            </w:r>
          </w:p>
        </w:tc>
        <w:tc>
          <w:tcPr>
            <w:tcW w:w="3861" w:type="dxa"/>
          </w:tcPr>
          <w:p w14:paraId="6E4BE0E0" w14:textId="743633CA" w:rsidR="000345FC" w:rsidRDefault="000345FC" w:rsidP="000345FC">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Lyon (Cabinet Laurent et </w:t>
            </w:r>
            <w:proofErr w:type="spellStart"/>
            <w:r>
              <w:rPr>
                <w:rFonts w:asciiTheme="minorHAnsi" w:hAnsiTheme="minorHAnsi" w:cstheme="minorHAnsi"/>
                <w:color w:val="000000"/>
                <w:sz w:val="22"/>
                <w:szCs w:val="22"/>
              </w:rPr>
              <w:t>Charras</w:t>
            </w:r>
            <w:proofErr w:type="spellEnd"/>
            <w:r>
              <w:rPr>
                <w:rFonts w:asciiTheme="minorHAnsi" w:hAnsiTheme="minorHAnsi" w:cstheme="minorHAnsi"/>
                <w:color w:val="000000"/>
                <w:sz w:val="22"/>
                <w:szCs w:val="22"/>
              </w:rPr>
              <w:t>)</w:t>
            </w:r>
          </w:p>
        </w:tc>
      </w:tr>
      <w:tr w:rsidR="0061473C" w:rsidRPr="002D5388" w14:paraId="52524520" w14:textId="77777777" w:rsidTr="002D5388">
        <w:tc>
          <w:tcPr>
            <w:tcW w:w="3539" w:type="dxa"/>
          </w:tcPr>
          <w:p w14:paraId="5866E993" w14:textId="7829B069" w:rsidR="0061473C" w:rsidRDefault="0061473C"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BERGER Géraldine</w:t>
            </w:r>
          </w:p>
        </w:tc>
        <w:tc>
          <w:tcPr>
            <w:tcW w:w="3119" w:type="dxa"/>
          </w:tcPr>
          <w:p w14:paraId="7F1B99B8" w14:textId="70C26AED" w:rsidR="0061473C" w:rsidRPr="002D5388" w:rsidRDefault="0061473C"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Comédienne – Metteuse en scène</w:t>
            </w:r>
          </w:p>
        </w:tc>
        <w:tc>
          <w:tcPr>
            <w:tcW w:w="3861" w:type="dxa"/>
          </w:tcPr>
          <w:p w14:paraId="60E52892" w14:textId="25FCB967" w:rsidR="0061473C" w:rsidRPr="002D5388" w:rsidRDefault="0061473C"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Lyon</w:t>
            </w:r>
          </w:p>
        </w:tc>
      </w:tr>
      <w:tr w:rsidR="00AA6562" w:rsidRPr="002D5388" w14:paraId="326C01C0" w14:textId="77777777" w:rsidTr="002D5388">
        <w:tc>
          <w:tcPr>
            <w:tcW w:w="3539" w:type="dxa"/>
          </w:tcPr>
          <w:p w14:paraId="3EA03E67" w14:textId="2DC821B6" w:rsidR="00AA6562" w:rsidRDefault="00AA6562"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BICOT Anastasia</w:t>
            </w:r>
          </w:p>
        </w:tc>
        <w:tc>
          <w:tcPr>
            <w:tcW w:w="3119" w:type="dxa"/>
          </w:tcPr>
          <w:p w14:paraId="2486BEC6" w14:textId="3C939B61" w:rsidR="00AA6562" w:rsidRPr="002D5388" w:rsidRDefault="00AA6562"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Juriste en PI</w:t>
            </w:r>
          </w:p>
        </w:tc>
        <w:tc>
          <w:tcPr>
            <w:tcW w:w="3861" w:type="dxa"/>
          </w:tcPr>
          <w:p w14:paraId="60518519" w14:textId="636E63CE" w:rsidR="00AA6562" w:rsidRPr="002D5388" w:rsidRDefault="000414E7"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Lyon, </w:t>
            </w:r>
            <w:r w:rsidR="00AA6562">
              <w:rPr>
                <w:rFonts w:asciiTheme="minorHAnsi" w:hAnsiTheme="minorHAnsi" w:cstheme="minorHAnsi"/>
                <w:color w:val="000000"/>
                <w:sz w:val="22"/>
                <w:szCs w:val="22"/>
              </w:rPr>
              <w:t xml:space="preserve">Entreprise </w:t>
            </w:r>
            <w:proofErr w:type="spellStart"/>
            <w:r w:rsidR="00AA6562">
              <w:rPr>
                <w:rFonts w:asciiTheme="minorHAnsi" w:hAnsiTheme="minorHAnsi" w:cstheme="minorHAnsi"/>
                <w:color w:val="000000"/>
                <w:sz w:val="22"/>
                <w:szCs w:val="22"/>
              </w:rPr>
              <w:t>BioMérieux</w:t>
            </w:r>
            <w:proofErr w:type="spellEnd"/>
          </w:p>
        </w:tc>
      </w:tr>
      <w:tr w:rsidR="00CF3CEE" w:rsidRPr="002D5388" w14:paraId="2F04074D" w14:textId="77777777" w:rsidTr="002D5388">
        <w:tc>
          <w:tcPr>
            <w:tcW w:w="3539" w:type="dxa"/>
          </w:tcPr>
          <w:p w14:paraId="7637EB74" w14:textId="79758EF6" w:rsidR="00CF3CEE"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BLANCHARD Julien</w:t>
            </w:r>
          </w:p>
        </w:tc>
        <w:tc>
          <w:tcPr>
            <w:tcW w:w="3119" w:type="dxa"/>
          </w:tcPr>
          <w:p w14:paraId="5A50CAB5" w14:textId="0BC88CEE" w:rsidR="00CF3CEE" w:rsidRPr="002D5388"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Avocat</w:t>
            </w:r>
          </w:p>
        </w:tc>
        <w:tc>
          <w:tcPr>
            <w:tcW w:w="3861" w:type="dxa"/>
          </w:tcPr>
          <w:p w14:paraId="687D6E79" w14:textId="2F65AB4E" w:rsidR="00CF3CEE" w:rsidRPr="002D5388"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 xml:space="preserve">Barreau de </w:t>
            </w:r>
            <w:r>
              <w:rPr>
                <w:rFonts w:asciiTheme="minorHAnsi" w:hAnsiTheme="minorHAnsi" w:cstheme="minorHAnsi"/>
                <w:color w:val="000000"/>
                <w:sz w:val="22"/>
                <w:szCs w:val="22"/>
              </w:rPr>
              <w:t>Paris (Cabinet Candé-Blanchard-</w:t>
            </w:r>
            <w:proofErr w:type="spellStart"/>
            <w:r>
              <w:rPr>
                <w:rFonts w:asciiTheme="minorHAnsi" w:hAnsiTheme="minorHAnsi" w:cstheme="minorHAnsi"/>
                <w:color w:val="000000"/>
                <w:sz w:val="22"/>
                <w:szCs w:val="22"/>
              </w:rPr>
              <w:t>Ducamp</w:t>
            </w:r>
            <w:proofErr w:type="spellEnd"/>
            <w:r>
              <w:rPr>
                <w:rFonts w:asciiTheme="minorHAnsi" w:hAnsiTheme="minorHAnsi" w:cstheme="minorHAnsi"/>
                <w:color w:val="000000"/>
                <w:sz w:val="22"/>
                <w:szCs w:val="22"/>
              </w:rPr>
              <w:t>)</w:t>
            </w:r>
          </w:p>
        </w:tc>
      </w:tr>
      <w:tr w:rsidR="00CF3CEE" w:rsidRPr="002D5388" w14:paraId="328FBE6B" w14:textId="77777777" w:rsidTr="002D5388">
        <w:tc>
          <w:tcPr>
            <w:tcW w:w="3539" w:type="dxa"/>
          </w:tcPr>
          <w:p w14:paraId="3EE795EE" w14:textId="0E1EFE67" w:rsidR="00CF3CEE"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BOHLAND Philippe</w:t>
            </w:r>
          </w:p>
        </w:tc>
        <w:tc>
          <w:tcPr>
            <w:tcW w:w="3119" w:type="dxa"/>
          </w:tcPr>
          <w:p w14:paraId="556FB243" w14:textId="28650D2E" w:rsidR="00CF3CEE" w:rsidRPr="002D5388"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Conseil en propriété industrielle</w:t>
            </w:r>
          </w:p>
        </w:tc>
        <w:tc>
          <w:tcPr>
            <w:tcW w:w="3861" w:type="dxa"/>
          </w:tcPr>
          <w:p w14:paraId="39169646" w14:textId="05648340" w:rsidR="00CF3CEE" w:rsidRPr="002D5388"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Lyon (Cabinet </w:t>
            </w:r>
            <w:proofErr w:type="spellStart"/>
            <w:r>
              <w:rPr>
                <w:rFonts w:asciiTheme="minorHAnsi" w:hAnsiTheme="minorHAnsi" w:cstheme="minorHAnsi"/>
                <w:color w:val="000000"/>
                <w:sz w:val="22"/>
                <w:szCs w:val="22"/>
              </w:rPr>
              <w:t>Mark&amp;Law</w:t>
            </w:r>
            <w:proofErr w:type="spellEnd"/>
            <w:r>
              <w:rPr>
                <w:rFonts w:asciiTheme="minorHAnsi" w:hAnsiTheme="minorHAnsi" w:cstheme="minorHAnsi"/>
                <w:color w:val="000000"/>
                <w:sz w:val="22"/>
                <w:szCs w:val="22"/>
              </w:rPr>
              <w:t>)</w:t>
            </w:r>
          </w:p>
        </w:tc>
      </w:tr>
      <w:tr w:rsidR="000414E7" w:rsidRPr="002D5388" w14:paraId="70597CA8" w14:textId="77777777" w:rsidTr="002D5388">
        <w:tc>
          <w:tcPr>
            <w:tcW w:w="3539" w:type="dxa"/>
          </w:tcPr>
          <w:p w14:paraId="0B53AF9E" w14:textId="550EB44C" w:rsidR="000414E7" w:rsidRDefault="000414E7"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BRASQUIES Pierre</w:t>
            </w:r>
          </w:p>
        </w:tc>
        <w:tc>
          <w:tcPr>
            <w:tcW w:w="3119" w:type="dxa"/>
          </w:tcPr>
          <w:p w14:paraId="2484FE37" w14:textId="1E19DEC8" w:rsidR="000414E7" w:rsidRDefault="000414E7"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Avocat</w:t>
            </w:r>
          </w:p>
        </w:tc>
        <w:tc>
          <w:tcPr>
            <w:tcW w:w="3861" w:type="dxa"/>
          </w:tcPr>
          <w:p w14:paraId="1D195834" w14:textId="4E2D7C63" w:rsidR="000414E7" w:rsidRPr="000414E7" w:rsidRDefault="000414E7" w:rsidP="00CF3CEE">
            <w:pPr>
              <w:jc w:val="both"/>
              <w:rPr>
                <w:rFonts w:asciiTheme="minorHAnsi" w:hAnsiTheme="minorHAnsi" w:cstheme="minorHAnsi"/>
                <w:color w:val="000000"/>
                <w:sz w:val="22"/>
                <w:szCs w:val="22"/>
              </w:rPr>
            </w:pPr>
            <w:r w:rsidRPr="000414E7">
              <w:rPr>
                <w:rFonts w:asciiTheme="minorHAnsi" w:hAnsiTheme="minorHAnsi" w:cstheme="minorHAnsi"/>
                <w:color w:val="000000"/>
                <w:sz w:val="22"/>
                <w:szCs w:val="22"/>
              </w:rPr>
              <w:t xml:space="preserve">Grenoble (Cabinet </w:t>
            </w:r>
            <w:r w:rsidRPr="000414E7">
              <w:rPr>
                <w:rFonts w:asciiTheme="minorHAnsi" w:hAnsiTheme="minorHAnsi" w:cstheme="minorHAnsi"/>
                <w:color w:val="000000" w:themeColor="text1"/>
                <w:sz w:val="22"/>
                <w:szCs w:val="22"/>
              </w:rPr>
              <w:t>Champollion Avocats</w:t>
            </w:r>
            <w:r>
              <w:rPr>
                <w:rFonts w:asciiTheme="minorHAnsi" w:hAnsiTheme="minorHAnsi" w:cstheme="minorHAnsi"/>
                <w:color w:val="000000" w:themeColor="text1"/>
                <w:sz w:val="22"/>
                <w:szCs w:val="22"/>
              </w:rPr>
              <w:t>)</w:t>
            </w:r>
          </w:p>
        </w:tc>
      </w:tr>
      <w:tr w:rsidR="0061473C" w:rsidRPr="002D5388" w14:paraId="7A28290B" w14:textId="77777777" w:rsidTr="002D5388">
        <w:tc>
          <w:tcPr>
            <w:tcW w:w="3539" w:type="dxa"/>
          </w:tcPr>
          <w:p w14:paraId="748D9F2A" w14:textId="6028800E" w:rsidR="0061473C" w:rsidRDefault="0061473C"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BROSSE Julien</w:t>
            </w:r>
          </w:p>
        </w:tc>
        <w:tc>
          <w:tcPr>
            <w:tcW w:w="3119" w:type="dxa"/>
          </w:tcPr>
          <w:p w14:paraId="781FF355" w14:textId="69AF183C" w:rsidR="0061473C" w:rsidRPr="002D5388" w:rsidRDefault="0061473C"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Entrepreneur - Juriste</w:t>
            </w:r>
          </w:p>
        </w:tc>
        <w:tc>
          <w:tcPr>
            <w:tcW w:w="3861" w:type="dxa"/>
          </w:tcPr>
          <w:p w14:paraId="7CC7056D" w14:textId="024DA180" w:rsidR="0061473C" w:rsidRPr="000414E7" w:rsidRDefault="000414E7"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Paris, </w:t>
            </w:r>
            <w:r w:rsidR="0061473C" w:rsidRPr="000414E7">
              <w:rPr>
                <w:rFonts w:asciiTheme="minorHAnsi" w:hAnsiTheme="minorHAnsi" w:cstheme="minorHAnsi"/>
                <w:color w:val="000000"/>
                <w:sz w:val="22"/>
                <w:szCs w:val="22"/>
              </w:rPr>
              <w:t xml:space="preserve">Entreprise </w:t>
            </w:r>
            <w:proofErr w:type="spellStart"/>
            <w:r w:rsidR="0061473C" w:rsidRPr="000414E7">
              <w:rPr>
                <w:rFonts w:asciiTheme="minorHAnsi" w:hAnsiTheme="minorHAnsi" w:cstheme="minorHAnsi"/>
                <w:color w:val="000000"/>
                <w:sz w:val="22"/>
                <w:szCs w:val="22"/>
              </w:rPr>
              <w:t>Hipocamp</w:t>
            </w:r>
            <w:proofErr w:type="spellEnd"/>
          </w:p>
        </w:tc>
      </w:tr>
      <w:tr w:rsidR="00CF3CEE" w:rsidRPr="002D5388" w14:paraId="45FFED2B" w14:textId="77777777" w:rsidTr="002D5388">
        <w:tc>
          <w:tcPr>
            <w:tcW w:w="3539" w:type="dxa"/>
          </w:tcPr>
          <w:p w14:paraId="1309C020" w14:textId="7FAF17BD" w:rsidR="00CF3CEE"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BRUN Jean-Claude</w:t>
            </w:r>
          </w:p>
        </w:tc>
        <w:tc>
          <w:tcPr>
            <w:tcW w:w="3119" w:type="dxa"/>
          </w:tcPr>
          <w:p w14:paraId="781C4817" w14:textId="42DE3253" w:rsidR="00CF3CEE" w:rsidRPr="002D5388"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Avocat</w:t>
            </w:r>
          </w:p>
        </w:tc>
        <w:tc>
          <w:tcPr>
            <w:tcW w:w="3861" w:type="dxa"/>
          </w:tcPr>
          <w:p w14:paraId="70068A98" w14:textId="6A6A16AB" w:rsidR="00CF3CEE" w:rsidRPr="002D5388"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 xml:space="preserve">Barreau de </w:t>
            </w:r>
            <w:r>
              <w:rPr>
                <w:rFonts w:asciiTheme="minorHAnsi" w:hAnsiTheme="minorHAnsi" w:cstheme="minorHAnsi"/>
                <w:color w:val="000000"/>
                <w:sz w:val="22"/>
                <w:szCs w:val="22"/>
              </w:rPr>
              <w:t>Lyon (Cabinet Brun)</w:t>
            </w:r>
          </w:p>
        </w:tc>
      </w:tr>
      <w:tr w:rsidR="000345FC" w:rsidRPr="002D5388" w14:paraId="1104CAB3" w14:textId="77777777" w:rsidTr="000345FC">
        <w:trPr>
          <w:trHeight w:val="57"/>
        </w:trPr>
        <w:tc>
          <w:tcPr>
            <w:tcW w:w="3539" w:type="dxa"/>
          </w:tcPr>
          <w:p w14:paraId="285F0C3D" w14:textId="15446C01" w:rsidR="000345FC" w:rsidRDefault="000345FC" w:rsidP="000345FC">
            <w:pPr>
              <w:jc w:val="both"/>
              <w:rPr>
                <w:rFonts w:asciiTheme="minorHAnsi" w:hAnsiTheme="minorHAnsi" w:cstheme="minorHAnsi"/>
                <w:color w:val="000000"/>
                <w:sz w:val="22"/>
                <w:szCs w:val="22"/>
              </w:rPr>
            </w:pPr>
            <w:r w:rsidRPr="000345FC">
              <w:rPr>
                <w:rFonts w:asciiTheme="minorHAnsi" w:hAnsiTheme="minorHAnsi" w:cstheme="minorHAnsi"/>
                <w:color w:val="000000"/>
                <w:sz w:val="22"/>
                <w:szCs w:val="22"/>
              </w:rPr>
              <w:t>CHURCHES </w:t>
            </w:r>
            <w:proofErr w:type="spellStart"/>
            <w:r w:rsidRPr="000345FC">
              <w:rPr>
                <w:rFonts w:asciiTheme="minorHAnsi" w:hAnsiTheme="minorHAnsi" w:cstheme="minorHAnsi"/>
                <w:color w:val="000000"/>
                <w:sz w:val="22"/>
                <w:szCs w:val="22"/>
              </w:rPr>
              <w:t>Ruslan</w:t>
            </w:r>
            <w:proofErr w:type="spellEnd"/>
          </w:p>
        </w:tc>
        <w:tc>
          <w:tcPr>
            <w:tcW w:w="3119" w:type="dxa"/>
          </w:tcPr>
          <w:p w14:paraId="61654DC9" w14:textId="63914F78" w:rsidR="000345FC" w:rsidRPr="002D5388" w:rsidRDefault="000345FC" w:rsidP="000345FC">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Avocat</w:t>
            </w:r>
          </w:p>
        </w:tc>
        <w:tc>
          <w:tcPr>
            <w:tcW w:w="3861" w:type="dxa"/>
          </w:tcPr>
          <w:p w14:paraId="0665F8C1" w14:textId="58A2994A" w:rsidR="000345FC" w:rsidRPr="002D5388" w:rsidRDefault="000345FC" w:rsidP="000345FC">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 xml:space="preserve">Barreau de </w:t>
            </w:r>
            <w:r>
              <w:rPr>
                <w:rFonts w:asciiTheme="minorHAnsi" w:hAnsiTheme="minorHAnsi" w:cstheme="minorHAnsi"/>
                <w:color w:val="000000"/>
                <w:sz w:val="22"/>
                <w:szCs w:val="22"/>
              </w:rPr>
              <w:t>Lyon (Cabinet Fidal)</w:t>
            </w:r>
          </w:p>
        </w:tc>
      </w:tr>
      <w:tr w:rsidR="000345FC" w:rsidRPr="002D5388" w14:paraId="4BC69251" w14:textId="77777777" w:rsidTr="002D5388">
        <w:tc>
          <w:tcPr>
            <w:tcW w:w="3539" w:type="dxa"/>
          </w:tcPr>
          <w:p w14:paraId="3679A012" w14:textId="4EB2E326" w:rsidR="000345FC" w:rsidRDefault="000345FC"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COHUET Maëva</w:t>
            </w:r>
          </w:p>
        </w:tc>
        <w:tc>
          <w:tcPr>
            <w:tcW w:w="3119" w:type="dxa"/>
          </w:tcPr>
          <w:p w14:paraId="72FEAEEC" w14:textId="6DEF42DD" w:rsidR="000345FC" w:rsidRPr="002D5388" w:rsidRDefault="000345FC"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Avocat</w:t>
            </w:r>
          </w:p>
        </w:tc>
        <w:tc>
          <w:tcPr>
            <w:tcW w:w="3861" w:type="dxa"/>
          </w:tcPr>
          <w:p w14:paraId="2F899284" w14:textId="38638BE8" w:rsidR="000345FC" w:rsidRPr="002D5388" w:rsidRDefault="000345FC"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 xml:space="preserve">Barreau de </w:t>
            </w:r>
            <w:r>
              <w:rPr>
                <w:rFonts w:asciiTheme="minorHAnsi" w:hAnsiTheme="minorHAnsi" w:cstheme="minorHAnsi"/>
                <w:color w:val="000000"/>
                <w:sz w:val="22"/>
                <w:szCs w:val="22"/>
              </w:rPr>
              <w:t>Lyon (Cabinet Fidal)</w:t>
            </w:r>
          </w:p>
        </w:tc>
      </w:tr>
      <w:tr w:rsidR="00CF3CEE" w:rsidRPr="002D5388" w14:paraId="00EDD083" w14:textId="77777777" w:rsidTr="002D5388">
        <w:tc>
          <w:tcPr>
            <w:tcW w:w="3539" w:type="dxa"/>
          </w:tcPr>
          <w:p w14:paraId="64183591" w14:textId="0FB584B4" w:rsidR="00CF3CEE"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DUBOST Laurence</w:t>
            </w:r>
          </w:p>
        </w:tc>
        <w:tc>
          <w:tcPr>
            <w:tcW w:w="3119" w:type="dxa"/>
          </w:tcPr>
          <w:p w14:paraId="0FCBE806" w14:textId="3928DE87" w:rsidR="00CF3CEE"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Avocat</w:t>
            </w:r>
          </w:p>
        </w:tc>
        <w:tc>
          <w:tcPr>
            <w:tcW w:w="3861" w:type="dxa"/>
          </w:tcPr>
          <w:p w14:paraId="1C90FAAF" w14:textId="6A81F154" w:rsidR="00CF3CEE"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 xml:space="preserve">Barreau de </w:t>
            </w:r>
            <w:r>
              <w:rPr>
                <w:rFonts w:asciiTheme="minorHAnsi" w:hAnsiTheme="minorHAnsi" w:cstheme="minorHAnsi"/>
                <w:color w:val="000000"/>
                <w:sz w:val="22"/>
                <w:szCs w:val="22"/>
              </w:rPr>
              <w:t>Lyon (Cabinet NS Avocats)</w:t>
            </w:r>
          </w:p>
        </w:tc>
      </w:tr>
      <w:tr w:rsidR="00CF3CEE" w:rsidRPr="002D5388" w14:paraId="6A2A003C" w14:textId="77777777" w:rsidTr="002D5388">
        <w:tc>
          <w:tcPr>
            <w:tcW w:w="3539" w:type="dxa"/>
          </w:tcPr>
          <w:p w14:paraId="7D678FCE" w14:textId="3655FCD6" w:rsidR="00CF3CEE"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DUTHOIT Anaïs</w:t>
            </w:r>
          </w:p>
        </w:tc>
        <w:tc>
          <w:tcPr>
            <w:tcW w:w="3119" w:type="dxa"/>
          </w:tcPr>
          <w:p w14:paraId="0904DF02" w14:textId="0B846091" w:rsidR="00CF3CEE" w:rsidRPr="002D5388"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Avocat</w:t>
            </w:r>
          </w:p>
        </w:tc>
        <w:tc>
          <w:tcPr>
            <w:tcW w:w="3861" w:type="dxa"/>
          </w:tcPr>
          <w:p w14:paraId="1AEBFBDD" w14:textId="6A91E6F0" w:rsidR="00CF3CEE" w:rsidRPr="002D5388"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 xml:space="preserve">Barreau de </w:t>
            </w:r>
            <w:r>
              <w:rPr>
                <w:rFonts w:asciiTheme="minorHAnsi" w:hAnsiTheme="minorHAnsi" w:cstheme="minorHAnsi"/>
                <w:color w:val="000000"/>
                <w:sz w:val="22"/>
                <w:szCs w:val="22"/>
              </w:rPr>
              <w:t xml:space="preserve">Lyon (Cabinet </w:t>
            </w:r>
            <w:r w:rsidR="0061473C">
              <w:rPr>
                <w:rFonts w:asciiTheme="minorHAnsi" w:hAnsiTheme="minorHAnsi" w:cstheme="minorHAnsi"/>
                <w:color w:val="000000"/>
                <w:sz w:val="22"/>
                <w:szCs w:val="22"/>
              </w:rPr>
              <w:t>Duthoit</w:t>
            </w:r>
            <w:r>
              <w:rPr>
                <w:rFonts w:asciiTheme="minorHAnsi" w:hAnsiTheme="minorHAnsi" w:cstheme="minorHAnsi"/>
                <w:color w:val="000000"/>
                <w:sz w:val="22"/>
                <w:szCs w:val="22"/>
              </w:rPr>
              <w:t>)</w:t>
            </w:r>
          </w:p>
        </w:tc>
      </w:tr>
      <w:tr w:rsidR="00CF3CEE" w:rsidRPr="002D5388" w14:paraId="43BF104D" w14:textId="77777777" w:rsidTr="002D5388">
        <w:tc>
          <w:tcPr>
            <w:tcW w:w="3539" w:type="dxa"/>
          </w:tcPr>
          <w:p w14:paraId="1F2B0AD7" w14:textId="5E4946DF" w:rsidR="00CF3CEE"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ETIENNE Karine</w:t>
            </w:r>
          </w:p>
        </w:tc>
        <w:tc>
          <w:tcPr>
            <w:tcW w:w="3119" w:type="dxa"/>
          </w:tcPr>
          <w:p w14:paraId="514B8D48" w14:textId="6024A983" w:rsidR="00CF3CEE"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Avocat</w:t>
            </w:r>
          </w:p>
        </w:tc>
        <w:tc>
          <w:tcPr>
            <w:tcW w:w="3861" w:type="dxa"/>
          </w:tcPr>
          <w:p w14:paraId="5A77DF51" w14:textId="2D5B9E92" w:rsidR="00CF3CEE"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 xml:space="preserve">Barreau de </w:t>
            </w:r>
            <w:r>
              <w:rPr>
                <w:rFonts w:asciiTheme="minorHAnsi" w:hAnsiTheme="minorHAnsi" w:cstheme="minorHAnsi"/>
                <w:color w:val="000000"/>
                <w:sz w:val="22"/>
                <w:szCs w:val="22"/>
              </w:rPr>
              <w:t>Lyon (Cabinet Fidal)</w:t>
            </w:r>
          </w:p>
        </w:tc>
      </w:tr>
      <w:tr w:rsidR="00CF3CEE" w:rsidRPr="002D5388" w14:paraId="33650FAA" w14:textId="77777777" w:rsidTr="002D5388">
        <w:tc>
          <w:tcPr>
            <w:tcW w:w="3539" w:type="dxa"/>
          </w:tcPr>
          <w:p w14:paraId="7FF0C5DF" w14:textId="637E2C0F" w:rsidR="00CF3CEE"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FIAILLETOUT Julien</w:t>
            </w:r>
          </w:p>
        </w:tc>
        <w:tc>
          <w:tcPr>
            <w:tcW w:w="3119" w:type="dxa"/>
          </w:tcPr>
          <w:p w14:paraId="52E3F4F2" w14:textId="42B9A039" w:rsidR="00CF3CEE"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Conseil en propriété industrielle</w:t>
            </w:r>
          </w:p>
        </w:tc>
        <w:tc>
          <w:tcPr>
            <w:tcW w:w="3861" w:type="dxa"/>
          </w:tcPr>
          <w:p w14:paraId="0E38C833" w14:textId="6250954D" w:rsidR="00CF3CEE"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Lyon (Cabinet Germain et </w:t>
            </w:r>
            <w:proofErr w:type="spellStart"/>
            <w:r>
              <w:rPr>
                <w:rFonts w:asciiTheme="minorHAnsi" w:hAnsiTheme="minorHAnsi" w:cstheme="minorHAnsi"/>
                <w:color w:val="000000"/>
                <w:sz w:val="22"/>
                <w:szCs w:val="22"/>
              </w:rPr>
              <w:t>Maureau</w:t>
            </w:r>
            <w:proofErr w:type="spellEnd"/>
            <w:r>
              <w:rPr>
                <w:rFonts w:asciiTheme="minorHAnsi" w:hAnsiTheme="minorHAnsi" w:cstheme="minorHAnsi"/>
                <w:color w:val="000000"/>
                <w:sz w:val="22"/>
                <w:szCs w:val="22"/>
              </w:rPr>
              <w:t>)</w:t>
            </w:r>
          </w:p>
        </w:tc>
      </w:tr>
      <w:tr w:rsidR="00CF3CEE" w:rsidRPr="002D5388" w14:paraId="0D2F9457" w14:textId="77777777" w:rsidTr="002D5388">
        <w:tc>
          <w:tcPr>
            <w:tcW w:w="3539" w:type="dxa"/>
          </w:tcPr>
          <w:p w14:paraId="58784399" w14:textId="2F642ED4" w:rsidR="00CF3CEE"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GEOFFRAY Bertrand</w:t>
            </w:r>
          </w:p>
        </w:tc>
        <w:tc>
          <w:tcPr>
            <w:tcW w:w="3119" w:type="dxa"/>
          </w:tcPr>
          <w:p w14:paraId="18C63128" w14:textId="0AD3DFE8" w:rsidR="00CF3CEE"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Conseil en propriété industrielle</w:t>
            </w:r>
          </w:p>
        </w:tc>
        <w:tc>
          <w:tcPr>
            <w:tcW w:w="3861" w:type="dxa"/>
          </w:tcPr>
          <w:p w14:paraId="06588694" w14:textId="72A34062" w:rsidR="00CF3CEE"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Paris (Cabinet Germain et </w:t>
            </w:r>
            <w:proofErr w:type="spellStart"/>
            <w:r>
              <w:rPr>
                <w:rFonts w:asciiTheme="minorHAnsi" w:hAnsiTheme="minorHAnsi" w:cstheme="minorHAnsi"/>
                <w:color w:val="000000"/>
                <w:sz w:val="22"/>
                <w:szCs w:val="22"/>
              </w:rPr>
              <w:t>Maureau</w:t>
            </w:r>
            <w:proofErr w:type="spellEnd"/>
            <w:r>
              <w:rPr>
                <w:rFonts w:asciiTheme="minorHAnsi" w:hAnsiTheme="minorHAnsi" w:cstheme="minorHAnsi"/>
                <w:color w:val="000000"/>
                <w:sz w:val="22"/>
                <w:szCs w:val="22"/>
              </w:rPr>
              <w:t>)</w:t>
            </w:r>
          </w:p>
        </w:tc>
      </w:tr>
      <w:tr w:rsidR="00CF3CEE" w:rsidRPr="002D5388" w14:paraId="58137DC2" w14:textId="77777777" w:rsidTr="002D5388">
        <w:tc>
          <w:tcPr>
            <w:tcW w:w="3539" w:type="dxa"/>
          </w:tcPr>
          <w:p w14:paraId="5AD9471D" w14:textId="15E4CAE1" w:rsidR="00CF3CEE" w:rsidRPr="002D5388"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GLAIZE Frédéric</w:t>
            </w:r>
          </w:p>
        </w:tc>
        <w:tc>
          <w:tcPr>
            <w:tcW w:w="3119" w:type="dxa"/>
          </w:tcPr>
          <w:p w14:paraId="5C8A12F4" w14:textId="298D63DE" w:rsidR="00CF3CEE" w:rsidRPr="002D5388"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Conseil en propriété industrielle</w:t>
            </w:r>
          </w:p>
        </w:tc>
        <w:tc>
          <w:tcPr>
            <w:tcW w:w="3861" w:type="dxa"/>
          </w:tcPr>
          <w:p w14:paraId="3805F84D" w14:textId="391462F4" w:rsidR="00CF3CEE" w:rsidRPr="002D5388"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Paris (Cabinet </w:t>
            </w:r>
            <w:proofErr w:type="spellStart"/>
            <w:r>
              <w:rPr>
                <w:rFonts w:asciiTheme="minorHAnsi" w:hAnsiTheme="minorHAnsi" w:cstheme="minorHAnsi"/>
                <w:color w:val="000000"/>
                <w:sz w:val="22"/>
                <w:szCs w:val="22"/>
              </w:rPr>
              <w:t>Plasseraud</w:t>
            </w:r>
            <w:proofErr w:type="spellEnd"/>
            <w:r>
              <w:rPr>
                <w:rFonts w:asciiTheme="minorHAnsi" w:hAnsiTheme="minorHAnsi" w:cstheme="minorHAnsi"/>
                <w:color w:val="000000"/>
                <w:sz w:val="22"/>
                <w:szCs w:val="22"/>
              </w:rPr>
              <w:t>)</w:t>
            </w:r>
          </w:p>
        </w:tc>
      </w:tr>
      <w:tr w:rsidR="000414E7" w:rsidRPr="002D5388" w14:paraId="63D361C1" w14:textId="77777777" w:rsidTr="002D5388">
        <w:tc>
          <w:tcPr>
            <w:tcW w:w="3539" w:type="dxa"/>
          </w:tcPr>
          <w:p w14:paraId="4B4587E9" w14:textId="72D23CAE" w:rsidR="000414E7" w:rsidRDefault="000414E7"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HELFER Anaïs</w:t>
            </w:r>
          </w:p>
        </w:tc>
        <w:tc>
          <w:tcPr>
            <w:tcW w:w="3119" w:type="dxa"/>
          </w:tcPr>
          <w:p w14:paraId="457BE0F1" w14:textId="55199A4B" w:rsidR="000414E7" w:rsidRPr="002D5388" w:rsidRDefault="000414E7"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Avocat</w:t>
            </w:r>
          </w:p>
        </w:tc>
        <w:tc>
          <w:tcPr>
            <w:tcW w:w="3861" w:type="dxa"/>
          </w:tcPr>
          <w:p w14:paraId="3C715B96" w14:textId="33F49BA3" w:rsidR="000414E7" w:rsidRPr="002D5388" w:rsidRDefault="000414E7"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Paris</w:t>
            </w:r>
          </w:p>
        </w:tc>
      </w:tr>
      <w:tr w:rsidR="00CF3CEE" w:rsidRPr="002D5388" w14:paraId="054756FD" w14:textId="77777777" w:rsidTr="002D5388">
        <w:tc>
          <w:tcPr>
            <w:tcW w:w="3539" w:type="dxa"/>
          </w:tcPr>
          <w:p w14:paraId="1A61538C" w14:textId="6C15F5F7" w:rsidR="00CF3CEE"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HUBERT Olivier</w:t>
            </w:r>
          </w:p>
        </w:tc>
        <w:tc>
          <w:tcPr>
            <w:tcW w:w="3119" w:type="dxa"/>
          </w:tcPr>
          <w:p w14:paraId="22CEE4B3" w14:textId="1BB8A3B0" w:rsidR="00CF3CEE"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Avocat</w:t>
            </w:r>
          </w:p>
        </w:tc>
        <w:tc>
          <w:tcPr>
            <w:tcW w:w="3861" w:type="dxa"/>
          </w:tcPr>
          <w:p w14:paraId="76285B66" w14:textId="426CF781" w:rsidR="00CF3CEE"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 xml:space="preserve">Barreau de </w:t>
            </w:r>
            <w:r>
              <w:rPr>
                <w:rFonts w:asciiTheme="minorHAnsi" w:hAnsiTheme="minorHAnsi" w:cstheme="minorHAnsi"/>
                <w:color w:val="000000"/>
                <w:sz w:val="22"/>
                <w:szCs w:val="22"/>
              </w:rPr>
              <w:t>Lyon (Cabinet Hubert)</w:t>
            </w:r>
          </w:p>
        </w:tc>
      </w:tr>
      <w:tr w:rsidR="00CF3CEE" w:rsidRPr="002D5388" w14:paraId="6D65D2FA" w14:textId="77777777" w:rsidTr="002D5388">
        <w:tc>
          <w:tcPr>
            <w:tcW w:w="3539" w:type="dxa"/>
          </w:tcPr>
          <w:p w14:paraId="7ECC68DE" w14:textId="39B01724" w:rsidR="00CF3CEE" w:rsidRPr="002D5388"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KIEN Carole </w:t>
            </w:r>
          </w:p>
        </w:tc>
        <w:tc>
          <w:tcPr>
            <w:tcW w:w="3119" w:type="dxa"/>
          </w:tcPr>
          <w:p w14:paraId="02E01459" w14:textId="4D82ED95" w:rsidR="00CF3CEE" w:rsidRPr="002D5388"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Conseil en propriété industrielle</w:t>
            </w:r>
          </w:p>
        </w:tc>
        <w:tc>
          <w:tcPr>
            <w:tcW w:w="3861" w:type="dxa"/>
          </w:tcPr>
          <w:p w14:paraId="69794C02" w14:textId="78A1B256" w:rsidR="00CF3CEE" w:rsidRPr="002D5388"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Lyon (Cabinet </w:t>
            </w:r>
            <w:proofErr w:type="spellStart"/>
            <w:r>
              <w:rPr>
                <w:rFonts w:asciiTheme="minorHAnsi" w:hAnsiTheme="minorHAnsi" w:cstheme="minorHAnsi"/>
                <w:color w:val="000000"/>
                <w:sz w:val="22"/>
                <w:szCs w:val="22"/>
              </w:rPr>
              <w:t>Plasseraud</w:t>
            </w:r>
            <w:proofErr w:type="spellEnd"/>
            <w:r>
              <w:rPr>
                <w:rFonts w:asciiTheme="minorHAnsi" w:hAnsiTheme="minorHAnsi" w:cstheme="minorHAnsi"/>
                <w:color w:val="000000"/>
                <w:sz w:val="22"/>
                <w:szCs w:val="22"/>
              </w:rPr>
              <w:t>)</w:t>
            </w:r>
          </w:p>
        </w:tc>
      </w:tr>
      <w:tr w:rsidR="00CF3CEE" w:rsidRPr="002D5388" w14:paraId="0839DE0C" w14:textId="77777777" w:rsidTr="002D5388">
        <w:tc>
          <w:tcPr>
            <w:tcW w:w="3539" w:type="dxa"/>
          </w:tcPr>
          <w:p w14:paraId="5B71452D" w14:textId="3AD01EE6" w:rsidR="00CF3CEE"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LEFRANC David</w:t>
            </w:r>
          </w:p>
        </w:tc>
        <w:tc>
          <w:tcPr>
            <w:tcW w:w="3119" w:type="dxa"/>
          </w:tcPr>
          <w:p w14:paraId="2377A61E" w14:textId="485979C3" w:rsidR="00CF3CEE" w:rsidRPr="002D5388"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Avocat</w:t>
            </w:r>
          </w:p>
        </w:tc>
        <w:tc>
          <w:tcPr>
            <w:tcW w:w="3861" w:type="dxa"/>
          </w:tcPr>
          <w:p w14:paraId="402C8D69" w14:textId="62FC5B89" w:rsidR="00CF3CEE" w:rsidRPr="002D5388"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 xml:space="preserve">Barreau </w:t>
            </w:r>
            <w:r>
              <w:rPr>
                <w:rFonts w:asciiTheme="minorHAnsi" w:hAnsiTheme="minorHAnsi" w:cstheme="minorHAnsi"/>
                <w:color w:val="000000"/>
                <w:sz w:val="22"/>
                <w:szCs w:val="22"/>
              </w:rPr>
              <w:t xml:space="preserve">d’Arras </w:t>
            </w:r>
            <w:r w:rsidRPr="002D5388">
              <w:rPr>
                <w:rFonts w:asciiTheme="minorHAnsi" w:hAnsiTheme="minorHAnsi" w:cstheme="minorHAnsi"/>
                <w:color w:val="000000"/>
                <w:sz w:val="22"/>
                <w:szCs w:val="22"/>
              </w:rPr>
              <w:t>(cabinet</w:t>
            </w:r>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Laropoin</w:t>
            </w:r>
            <w:proofErr w:type="spellEnd"/>
            <w:r w:rsidRPr="002D5388">
              <w:rPr>
                <w:rFonts w:asciiTheme="minorHAnsi" w:hAnsiTheme="minorHAnsi" w:cstheme="minorHAnsi"/>
                <w:color w:val="000000"/>
                <w:sz w:val="22"/>
                <w:szCs w:val="22"/>
              </w:rPr>
              <w:t>)</w:t>
            </w:r>
          </w:p>
        </w:tc>
      </w:tr>
      <w:tr w:rsidR="00CF3CEE" w:rsidRPr="002D5388" w14:paraId="103C349A" w14:textId="77777777" w:rsidTr="002D5388">
        <w:tc>
          <w:tcPr>
            <w:tcW w:w="3539" w:type="dxa"/>
          </w:tcPr>
          <w:p w14:paraId="46CBE38E" w14:textId="0A5F50A4" w:rsidR="00CF3CEE" w:rsidRPr="002D5388"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LOUIS Axelle</w:t>
            </w:r>
          </w:p>
        </w:tc>
        <w:tc>
          <w:tcPr>
            <w:tcW w:w="3119" w:type="dxa"/>
          </w:tcPr>
          <w:p w14:paraId="16E59E7F" w14:textId="7C696555" w:rsidR="00CF3CEE" w:rsidRPr="002D5388"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Avocat</w:t>
            </w:r>
          </w:p>
        </w:tc>
        <w:tc>
          <w:tcPr>
            <w:tcW w:w="3861" w:type="dxa"/>
          </w:tcPr>
          <w:p w14:paraId="01FE34CC" w14:textId="7D45CDC0" w:rsidR="00CF3CEE" w:rsidRPr="002D5388"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 xml:space="preserve">Barreau de </w:t>
            </w:r>
            <w:r>
              <w:rPr>
                <w:rFonts w:asciiTheme="minorHAnsi" w:hAnsiTheme="minorHAnsi" w:cstheme="minorHAnsi"/>
                <w:color w:val="000000"/>
                <w:sz w:val="22"/>
                <w:szCs w:val="22"/>
              </w:rPr>
              <w:t xml:space="preserve">Lyon (Cabinet </w:t>
            </w:r>
            <w:proofErr w:type="spellStart"/>
            <w:r>
              <w:rPr>
                <w:rFonts w:asciiTheme="minorHAnsi" w:hAnsiTheme="minorHAnsi" w:cstheme="minorHAnsi"/>
                <w:color w:val="000000"/>
                <w:sz w:val="22"/>
                <w:szCs w:val="22"/>
              </w:rPr>
              <w:t>Implid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Legal</w:t>
            </w:r>
            <w:proofErr w:type="spellEnd"/>
            <w:r>
              <w:rPr>
                <w:rFonts w:asciiTheme="minorHAnsi" w:hAnsiTheme="minorHAnsi" w:cstheme="minorHAnsi"/>
                <w:color w:val="000000"/>
                <w:sz w:val="22"/>
                <w:szCs w:val="22"/>
              </w:rPr>
              <w:t>)</w:t>
            </w:r>
          </w:p>
        </w:tc>
      </w:tr>
      <w:tr w:rsidR="00CF3CEE" w:rsidRPr="002D5388" w14:paraId="346FCA02" w14:textId="77777777" w:rsidTr="002D5388">
        <w:tc>
          <w:tcPr>
            <w:tcW w:w="3539" w:type="dxa"/>
          </w:tcPr>
          <w:p w14:paraId="765BA106" w14:textId="68BF46C9" w:rsidR="00CF3CEE" w:rsidRPr="002D5388"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MASSOT Pierre</w:t>
            </w:r>
          </w:p>
        </w:tc>
        <w:tc>
          <w:tcPr>
            <w:tcW w:w="3119" w:type="dxa"/>
          </w:tcPr>
          <w:p w14:paraId="343D6C13" w14:textId="4CAD3B3F" w:rsidR="00CF3CEE" w:rsidRPr="002D5388"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Avocat</w:t>
            </w:r>
          </w:p>
        </w:tc>
        <w:tc>
          <w:tcPr>
            <w:tcW w:w="3861" w:type="dxa"/>
          </w:tcPr>
          <w:p w14:paraId="3367E959" w14:textId="7ECDAF49" w:rsidR="00CF3CEE" w:rsidRPr="002D5388"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 xml:space="preserve">Barreau de Paris (cabinet </w:t>
            </w:r>
            <w:proofErr w:type="spellStart"/>
            <w:r w:rsidRPr="002D5388">
              <w:rPr>
                <w:rFonts w:asciiTheme="minorHAnsi" w:hAnsiTheme="minorHAnsi" w:cstheme="minorHAnsi"/>
                <w:color w:val="000000"/>
                <w:sz w:val="22"/>
                <w:szCs w:val="22"/>
              </w:rPr>
              <w:t>Arenaire</w:t>
            </w:r>
            <w:proofErr w:type="spellEnd"/>
            <w:r w:rsidRPr="002D5388">
              <w:rPr>
                <w:rFonts w:asciiTheme="minorHAnsi" w:hAnsiTheme="minorHAnsi" w:cstheme="minorHAnsi"/>
                <w:color w:val="000000"/>
                <w:sz w:val="22"/>
                <w:szCs w:val="22"/>
              </w:rPr>
              <w:t>)</w:t>
            </w:r>
          </w:p>
        </w:tc>
      </w:tr>
      <w:tr w:rsidR="00CF3CEE" w:rsidRPr="002D5388" w14:paraId="5DCB48F9" w14:textId="77777777" w:rsidTr="002D5388">
        <w:tc>
          <w:tcPr>
            <w:tcW w:w="3539" w:type="dxa"/>
          </w:tcPr>
          <w:p w14:paraId="0ADF7F1E" w14:textId="1E377F2E" w:rsidR="00CF3CEE"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MOUSSA Olivier</w:t>
            </w:r>
          </w:p>
        </w:tc>
        <w:tc>
          <w:tcPr>
            <w:tcW w:w="3119" w:type="dxa"/>
          </w:tcPr>
          <w:p w14:paraId="3B1C6602" w14:textId="5A05F301" w:rsidR="00CF3CEE" w:rsidRPr="002D5388"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Avocat</w:t>
            </w:r>
          </w:p>
        </w:tc>
        <w:tc>
          <w:tcPr>
            <w:tcW w:w="3861" w:type="dxa"/>
          </w:tcPr>
          <w:p w14:paraId="4B8238D6" w14:textId="2A9FCEDE" w:rsidR="00CF3CEE" w:rsidRPr="002D5388"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 xml:space="preserve">Barreau de </w:t>
            </w:r>
            <w:r>
              <w:rPr>
                <w:rFonts w:asciiTheme="minorHAnsi" w:hAnsiTheme="minorHAnsi" w:cstheme="minorHAnsi"/>
                <w:color w:val="000000"/>
                <w:sz w:val="22"/>
                <w:szCs w:val="22"/>
              </w:rPr>
              <w:t>Lyon (Cabinet Shift Avocats)</w:t>
            </w:r>
          </w:p>
        </w:tc>
      </w:tr>
      <w:tr w:rsidR="00CF3CEE" w:rsidRPr="002D5388" w14:paraId="295A4352" w14:textId="77777777" w:rsidTr="002D5388">
        <w:tc>
          <w:tcPr>
            <w:tcW w:w="3539" w:type="dxa"/>
          </w:tcPr>
          <w:p w14:paraId="3A7D4CD4" w14:textId="4A912E9F" w:rsidR="00CF3CEE"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NICOLAS C</w:t>
            </w:r>
            <w:r w:rsidR="003978B7">
              <w:rPr>
                <w:rFonts w:asciiTheme="minorHAnsi" w:hAnsiTheme="minorHAnsi" w:cstheme="minorHAnsi"/>
                <w:color w:val="000000"/>
                <w:sz w:val="22"/>
                <w:szCs w:val="22"/>
              </w:rPr>
              <w:t>a</w:t>
            </w:r>
            <w:r>
              <w:rPr>
                <w:rFonts w:asciiTheme="minorHAnsi" w:hAnsiTheme="minorHAnsi" w:cstheme="minorHAnsi"/>
                <w:color w:val="000000"/>
                <w:sz w:val="22"/>
                <w:szCs w:val="22"/>
              </w:rPr>
              <w:t>role</w:t>
            </w:r>
          </w:p>
        </w:tc>
        <w:tc>
          <w:tcPr>
            <w:tcW w:w="3119" w:type="dxa"/>
          </w:tcPr>
          <w:p w14:paraId="73F92EDD" w14:textId="7CE77CE0" w:rsidR="00CF3CEE" w:rsidRPr="002D5388"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Juriste Senior</w:t>
            </w:r>
          </w:p>
        </w:tc>
        <w:tc>
          <w:tcPr>
            <w:tcW w:w="3861" w:type="dxa"/>
          </w:tcPr>
          <w:p w14:paraId="3987C9EC" w14:textId="40209F10" w:rsidR="00CF3CEE" w:rsidRPr="002D5388"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Entreprise </w:t>
            </w:r>
            <w:proofErr w:type="spellStart"/>
            <w:r>
              <w:rPr>
                <w:rFonts w:asciiTheme="minorHAnsi" w:hAnsiTheme="minorHAnsi" w:cstheme="minorHAnsi"/>
                <w:color w:val="000000"/>
                <w:sz w:val="22"/>
                <w:szCs w:val="22"/>
              </w:rPr>
              <w:t>BioMérieux</w:t>
            </w:r>
            <w:proofErr w:type="spellEnd"/>
          </w:p>
        </w:tc>
      </w:tr>
      <w:tr w:rsidR="00CF3CEE" w:rsidRPr="002D5388" w14:paraId="6E48B1A3" w14:textId="77777777" w:rsidTr="002D5388">
        <w:tc>
          <w:tcPr>
            <w:tcW w:w="3539" w:type="dxa"/>
          </w:tcPr>
          <w:p w14:paraId="3FA57DED" w14:textId="56DE9FA8" w:rsidR="00CF3CEE" w:rsidRPr="002D5388"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PROTHIÈRE Eddy</w:t>
            </w:r>
          </w:p>
        </w:tc>
        <w:tc>
          <w:tcPr>
            <w:tcW w:w="3119" w:type="dxa"/>
          </w:tcPr>
          <w:p w14:paraId="4ADCC6B6" w14:textId="01786617" w:rsidR="00CF3CEE" w:rsidRPr="002D5388"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Avocat</w:t>
            </w:r>
          </w:p>
        </w:tc>
        <w:tc>
          <w:tcPr>
            <w:tcW w:w="3861" w:type="dxa"/>
          </w:tcPr>
          <w:p w14:paraId="12C01740" w14:textId="10BB71C6" w:rsidR="00CF3CEE" w:rsidRPr="002D5388" w:rsidRDefault="00CF3CEE" w:rsidP="00CF3CEE">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 xml:space="preserve">Barreau de </w:t>
            </w:r>
            <w:r>
              <w:rPr>
                <w:rFonts w:asciiTheme="minorHAnsi" w:hAnsiTheme="minorHAnsi" w:cstheme="minorHAnsi"/>
                <w:color w:val="000000"/>
                <w:sz w:val="22"/>
                <w:szCs w:val="22"/>
              </w:rPr>
              <w:t>Lyon (Cabinet Jones Day</w:t>
            </w:r>
            <w:r w:rsidRPr="002D5388">
              <w:rPr>
                <w:rFonts w:asciiTheme="minorHAnsi" w:hAnsiTheme="minorHAnsi" w:cstheme="minorHAnsi"/>
                <w:color w:val="000000"/>
                <w:sz w:val="22"/>
                <w:szCs w:val="22"/>
              </w:rPr>
              <w:t>)</w:t>
            </w:r>
          </w:p>
        </w:tc>
      </w:tr>
      <w:tr w:rsidR="000345FC" w:rsidRPr="002D5388" w14:paraId="55BC80E4" w14:textId="77777777" w:rsidTr="002D5388">
        <w:tc>
          <w:tcPr>
            <w:tcW w:w="3539" w:type="dxa"/>
          </w:tcPr>
          <w:p w14:paraId="1FD54AEB" w14:textId="2B5DCD58" w:rsidR="000345FC" w:rsidRDefault="000345FC" w:rsidP="000345FC">
            <w:pPr>
              <w:jc w:val="both"/>
              <w:rPr>
                <w:rFonts w:asciiTheme="minorHAnsi" w:hAnsiTheme="minorHAnsi" w:cstheme="minorHAnsi"/>
                <w:color w:val="000000"/>
                <w:sz w:val="22"/>
                <w:szCs w:val="22"/>
              </w:rPr>
            </w:pPr>
            <w:r>
              <w:rPr>
                <w:rFonts w:asciiTheme="minorHAnsi" w:hAnsiTheme="minorHAnsi" w:cstheme="minorHAnsi"/>
                <w:color w:val="000000"/>
                <w:sz w:val="22"/>
                <w:szCs w:val="22"/>
              </w:rPr>
              <w:t>RENOUD Océane</w:t>
            </w:r>
          </w:p>
        </w:tc>
        <w:tc>
          <w:tcPr>
            <w:tcW w:w="3119" w:type="dxa"/>
          </w:tcPr>
          <w:p w14:paraId="54A7E7D2" w14:textId="4F761E86" w:rsidR="000345FC" w:rsidRDefault="000345FC" w:rsidP="000345FC">
            <w:pPr>
              <w:jc w:val="both"/>
              <w:rPr>
                <w:rFonts w:asciiTheme="minorHAnsi" w:hAnsiTheme="minorHAnsi" w:cstheme="minorHAnsi"/>
                <w:color w:val="000000"/>
                <w:sz w:val="22"/>
                <w:szCs w:val="22"/>
              </w:rPr>
            </w:pPr>
            <w:r>
              <w:rPr>
                <w:rFonts w:asciiTheme="minorHAnsi" w:hAnsiTheme="minorHAnsi" w:cstheme="minorHAnsi"/>
                <w:color w:val="000000"/>
                <w:sz w:val="22"/>
                <w:szCs w:val="22"/>
              </w:rPr>
              <w:t>Conseil en propriété industrielle</w:t>
            </w:r>
          </w:p>
        </w:tc>
        <w:tc>
          <w:tcPr>
            <w:tcW w:w="3861" w:type="dxa"/>
          </w:tcPr>
          <w:p w14:paraId="487543F2" w14:textId="017DD81F" w:rsidR="000345FC" w:rsidRDefault="000345FC" w:rsidP="000345FC">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Lyon (Cabinet Laurent et </w:t>
            </w:r>
            <w:proofErr w:type="spellStart"/>
            <w:r>
              <w:rPr>
                <w:rFonts w:asciiTheme="minorHAnsi" w:hAnsiTheme="minorHAnsi" w:cstheme="minorHAnsi"/>
                <w:color w:val="000000"/>
                <w:sz w:val="22"/>
                <w:szCs w:val="22"/>
              </w:rPr>
              <w:t>Charras</w:t>
            </w:r>
            <w:proofErr w:type="spellEnd"/>
            <w:r>
              <w:rPr>
                <w:rFonts w:asciiTheme="minorHAnsi" w:hAnsiTheme="minorHAnsi" w:cstheme="minorHAnsi"/>
                <w:color w:val="000000"/>
                <w:sz w:val="22"/>
                <w:szCs w:val="22"/>
              </w:rPr>
              <w:t>)</w:t>
            </w:r>
          </w:p>
        </w:tc>
      </w:tr>
      <w:tr w:rsidR="00030B3D" w:rsidRPr="002D5388" w14:paraId="7AAFBF5A" w14:textId="77777777" w:rsidTr="002D5388">
        <w:tc>
          <w:tcPr>
            <w:tcW w:w="3539" w:type="dxa"/>
          </w:tcPr>
          <w:p w14:paraId="212ABCAD" w14:textId="009A70FC" w:rsidR="00030B3D" w:rsidRDefault="00030B3D" w:rsidP="00030B3D">
            <w:pPr>
              <w:jc w:val="both"/>
              <w:rPr>
                <w:rFonts w:asciiTheme="minorHAnsi" w:hAnsiTheme="minorHAnsi" w:cstheme="minorHAnsi"/>
                <w:color w:val="000000"/>
                <w:sz w:val="22"/>
                <w:szCs w:val="22"/>
              </w:rPr>
            </w:pPr>
            <w:r>
              <w:rPr>
                <w:rFonts w:asciiTheme="minorHAnsi" w:hAnsiTheme="minorHAnsi" w:cstheme="minorHAnsi"/>
                <w:color w:val="000000"/>
                <w:sz w:val="22"/>
                <w:szCs w:val="22"/>
              </w:rPr>
              <w:t>ROGER Pierre</w:t>
            </w:r>
          </w:p>
        </w:tc>
        <w:tc>
          <w:tcPr>
            <w:tcW w:w="3119" w:type="dxa"/>
          </w:tcPr>
          <w:p w14:paraId="7F94F1A4" w14:textId="7E48E298" w:rsidR="00030B3D" w:rsidRDefault="00030B3D" w:rsidP="00030B3D">
            <w:pPr>
              <w:jc w:val="both"/>
              <w:rPr>
                <w:rFonts w:asciiTheme="minorHAnsi" w:hAnsiTheme="minorHAnsi" w:cstheme="minorHAnsi"/>
                <w:color w:val="000000"/>
                <w:sz w:val="22"/>
                <w:szCs w:val="22"/>
              </w:rPr>
            </w:pPr>
            <w:r>
              <w:rPr>
                <w:rFonts w:asciiTheme="minorHAnsi" w:hAnsiTheme="minorHAnsi" w:cstheme="minorHAnsi"/>
                <w:color w:val="000000"/>
                <w:sz w:val="22"/>
                <w:szCs w:val="22"/>
              </w:rPr>
              <w:t>Conseil en propriété industrielle</w:t>
            </w:r>
          </w:p>
        </w:tc>
        <w:tc>
          <w:tcPr>
            <w:tcW w:w="3861" w:type="dxa"/>
          </w:tcPr>
          <w:p w14:paraId="100714A5" w14:textId="4D29DAAE" w:rsidR="00030B3D" w:rsidRDefault="00030B3D" w:rsidP="00030B3D">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Lyon (Cabinet </w:t>
            </w:r>
            <w:proofErr w:type="spellStart"/>
            <w:r>
              <w:rPr>
                <w:rFonts w:asciiTheme="minorHAnsi" w:hAnsiTheme="minorHAnsi" w:cstheme="minorHAnsi"/>
                <w:color w:val="000000"/>
                <w:sz w:val="22"/>
                <w:szCs w:val="22"/>
              </w:rPr>
              <w:t>Plasseraud</w:t>
            </w:r>
            <w:proofErr w:type="spellEnd"/>
            <w:r>
              <w:rPr>
                <w:rFonts w:asciiTheme="minorHAnsi" w:hAnsiTheme="minorHAnsi" w:cstheme="minorHAnsi"/>
                <w:color w:val="000000"/>
                <w:sz w:val="22"/>
                <w:szCs w:val="22"/>
              </w:rPr>
              <w:t>)</w:t>
            </w:r>
          </w:p>
        </w:tc>
      </w:tr>
      <w:tr w:rsidR="00CF3CEE" w:rsidRPr="002D5388" w14:paraId="7C13FBE9" w14:textId="77777777" w:rsidTr="002D5388">
        <w:tc>
          <w:tcPr>
            <w:tcW w:w="3539" w:type="dxa"/>
          </w:tcPr>
          <w:p w14:paraId="1FF88EAF" w14:textId="09567A91" w:rsidR="00CF3CEE"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SCICLUNA Julien</w:t>
            </w:r>
          </w:p>
        </w:tc>
        <w:tc>
          <w:tcPr>
            <w:tcW w:w="3119" w:type="dxa"/>
          </w:tcPr>
          <w:p w14:paraId="1D868ED1" w14:textId="51D0E234" w:rsidR="00CF3CEE" w:rsidRPr="002D5388"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Conseil en propriété industrielle</w:t>
            </w:r>
          </w:p>
        </w:tc>
        <w:tc>
          <w:tcPr>
            <w:tcW w:w="3861" w:type="dxa"/>
          </w:tcPr>
          <w:p w14:paraId="4E21A717" w14:textId="20003B00" w:rsidR="00CF3CEE" w:rsidRPr="002D5388"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Lyon (Cabinet Laurent et </w:t>
            </w:r>
            <w:proofErr w:type="spellStart"/>
            <w:r>
              <w:rPr>
                <w:rFonts w:asciiTheme="minorHAnsi" w:hAnsiTheme="minorHAnsi" w:cstheme="minorHAnsi"/>
                <w:color w:val="000000"/>
                <w:sz w:val="22"/>
                <w:szCs w:val="22"/>
              </w:rPr>
              <w:t>Charras</w:t>
            </w:r>
            <w:proofErr w:type="spellEnd"/>
            <w:r>
              <w:rPr>
                <w:rFonts w:asciiTheme="minorHAnsi" w:hAnsiTheme="minorHAnsi" w:cstheme="minorHAnsi"/>
                <w:color w:val="000000"/>
                <w:sz w:val="22"/>
                <w:szCs w:val="22"/>
              </w:rPr>
              <w:t>)</w:t>
            </w:r>
          </w:p>
        </w:tc>
      </w:tr>
      <w:tr w:rsidR="000345FC" w:rsidRPr="002D5388" w14:paraId="189D32BF" w14:textId="77777777" w:rsidTr="002D5388">
        <w:tc>
          <w:tcPr>
            <w:tcW w:w="3539" w:type="dxa"/>
          </w:tcPr>
          <w:p w14:paraId="545895B7" w14:textId="454388DD" w:rsidR="000345FC" w:rsidRPr="000345FC" w:rsidRDefault="000345FC" w:rsidP="00CF3CEE">
            <w:pPr>
              <w:jc w:val="both"/>
              <w:rPr>
                <w:rFonts w:asciiTheme="minorHAnsi" w:hAnsiTheme="minorHAnsi" w:cstheme="minorHAnsi"/>
                <w:color w:val="000000"/>
                <w:sz w:val="22"/>
                <w:szCs w:val="22"/>
              </w:rPr>
            </w:pPr>
            <w:r w:rsidRPr="000345FC">
              <w:rPr>
                <w:rFonts w:asciiTheme="minorHAnsi" w:hAnsiTheme="minorHAnsi" w:cstheme="minorHAnsi"/>
                <w:sz w:val="22"/>
                <w:szCs w:val="22"/>
              </w:rPr>
              <w:t>TEYSSEIRE Sandrine</w:t>
            </w:r>
          </w:p>
        </w:tc>
        <w:tc>
          <w:tcPr>
            <w:tcW w:w="3119" w:type="dxa"/>
          </w:tcPr>
          <w:p w14:paraId="65746DD6" w14:textId="35060C14" w:rsidR="000345FC" w:rsidRDefault="000345FC"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Juriste</w:t>
            </w:r>
          </w:p>
        </w:tc>
        <w:tc>
          <w:tcPr>
            <w:tcW w:w="3861" w:type="dxa"/>
          </w:tcPr>
          <w:p w14:paraId="3EA69B36" w14:textId="187BB1A0" w:rsidR="000345FC" w:rsidRDefault="000345FC"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Lyon (INPI)</w:t>
            </w:r>
          </w:p>
        </w:tc>
      </w:tr>
      <w:tr w:rsidR="00CF3CEE" w:rsidRPr="002D5388" w14:paraId="0D1DB3A6" w14:textId="77777777" w:rsidTr="002D5388">
        <w:tc>
          <w:tcPr>
            <w:tcW w:w="3539" w:type="dxa"/>
          </w:tcPr>
          <w:p w14:paraId="3431A6A8" w14:textId="54B66BDA" w:rsidR="00CF3CEE"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TOUSSAINT Gwénaël</w:t>
            </w:r>
          </w:p>
        </w:tc>
        <w:tc>
          <w:tcPr>
            <w:tcW w:w="3119" w:type="dxa"/>
          </w:tcPr>
          <w:p w14:paraId="6FD34D9A" w14:textId="2EE2B96D" w:rsidR="00CF3CEE" w:rsidRPr="002D5388"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Conseil en propriété industrielle</w:t>
            </w:r>
          </w:p>
        </w:tc>
        <w:tc>
          <w:tcPr>
            <w:tcW w:w="3861" w:type="dxa"/>
          </w:tcPr>
          <w:p w14:paraId="1854ED3B" w14:textId="46E5C1E7" w:rsidR="00CF3CEE" w:rsidRPr="002D5388" w:rsidRDefault="00CF3CEE" w:rsidP="00CF3CEE">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Lyon (Cabinet </w:t>
            </w:r>
            <w:proofErr w:type="spellStart"/>
            <w:r>
              <w:rPr>
                <w:rFonts w:asciiTheme="minorHAnsi" w:hAnsiTheme="minorHAnsi" w:cstheme="minorHAnsi"/>
                <w:color w:val="000000"/>
                <w:sz w:val="22"/>
                <w:szCs w:val="22"/>
              </w:rPr>
              <w:t>Lavoix</w:t>
            </w:r>
            <w:proofErr w:type="spellEnd"/>
            <w:r>
              <w:rPr>
                <w:rFonts w:asciiTheme="minorHAnsi" w:hAnsiTheme="minorHAnsi" w:cstheme="minorHAnsi"/>
                <w:color w:val="000000"/>
                <w:sz w:val="22"/>
                <w:szCs w:val="22"/>
              </w:rPr>
              <w:t>)</w:t>
            </w:r>
          </w:p>
        </w:tc>
      </w:tr>
      <w:tr w:rsidR="000345FC" w:rsidRPr="002D5388" w14:paraId="22045C8B" w14:textId="77777777" w:rsidTr="002D5388">
        <w:tc>
          <w:tcPr>
            <w:tcW w:w="3539" w:type="dxa"/>
          </w:tcPr>
          <w:p w14:paraId="37B327B3" w14:textId="7F3F201B" w:rsidR="000345FC" w:rsidRDefault="000345FC" w:rsidP="000345FC">
            <w:pPr>
              <w:jc w:val="both"/>
              <w:rPr>
                <w:rFonts w:asciiTheme="minorHAnsi" w:hAnsiTheme="minorHAnsi" w:cstheme="minorHAnsi"/>
                <w:color w:val="000000"/>
                <w:sz w:val="22"/>
                <w:szCs w:val="22"/>
              </w:rPr>
            </w:pPr>
            <w:r>
              <w:rPr>
                <w:rFonts w:asciiTheme="minorHAnsi" w:hAnsiTheme="minorHAnsi" w:cstheme="minorHAnsi"/>
                <w:color w:val="000000"/>
                <w:sz w:val="22"/>
                <w:szCs w:val="22"/>
              </w:rPr>
              <w:t>VALLÉE Marion</w:t>
            </w:r>
          </w:p>
        </w:tc>
        <w:tc>
          <w:tcPr>
            <w:tcW w:w="3119" w:type="dxa"/>
          </w:tcPr>
          <w:p w14:paraId="6F06C31C" w14:textId="31FF32E3" w:rsidR="000345FC" w:rsidRDefault="000345FC" w:rsidP="000345FC">
            <w:pPr>
              <w:jc w:val="both"/>
              <w:rPr>
                <w:rFonts w:asciiTheme="minorHAnsi" w:hAnsiTheme="minorHAnsi" w:cstheme="minorHAnsi"/>
                <w:color w:val="000000"/>
                <w:sz w:val="22"/>
                <w:szCs w:val="22"/>
              </w:rPr>
            </w:pPr>
            <w:r>
              <w:rPr>
                <w:rFonts w:asciiTheme="minorHAnsi" w:hAnsiTheme="minorHAnsi" w:cstheme="minorHAnsi"/>
                <w:color w:val="000000"/>
                <w:sz w:val="22"/>
                <w:szCs w:val="22"/>
              </w:rPr>
              <w:t>Conseil en propriété industrielle</w:t>
            </w:r>
          </w:p>
        </w:tc>
        <w:tc>
          <w:tcPr>
            <w:tcW w:w="3861" w:type="dxa"/>
          </w:tcPr>
          <w:p w14:paraId="7177F524" w14:textId="74A31F2A" w:rsidR="000345FC" w:rsidRDefault="000345FC" w:rsidP="000345FC">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Lyon (Cabinet Laurent et </w:t>
            </w:r>
            <w:proofErr w:type="spellStart"/>
            <w:r>
              <w:rPr>
                <w:rFonts w:asciiTheme="minorHAnsi" w:hAnsiTheme="minorHAnsi" w:cstheme="minorHAnsi"/>
                <w:color w:val="000000"/>
                <w:sz w:val="22"/>
                <w:szCs w:val="22"/>
              </w:rPr>
              <w:t>Charras</w:t>
            </w:r>
            <w:proofErr w:type="spellEnd"/>
            <w:r>
              <w:rPr>
                <w:rFonts w:asciiTheme="minorHAnsi" w:hAnsiTheme="minorHAnsi" w:cstheme="minorHAnsi"/>
                <w:color w:val="000000"/>
                <w:sz w:val="22"/>
                <w:szCs w:val="22"/>
              </w:rPr>
              <w:t>)</w:t>
            </w:r>
          </w:p>
        </w:tc>
      </w:tr>
      <w:tr w:rsidR="00277E47" w:rsidRPr="002D5388" w14:paraId="50658EEB" w14:textId="77777777" w:rsidTr="002D5388">
        <w:tc>
          <w:tcPr>
            <w:tcW w:w="3539" w:type="dxa"/>
          </w:tcPr>
          <w:p w14:paraId="1136825D" w14:textId="50CFD568" w:rsidR="00277E47" w:rsidRDefault="00277E47" w:rsidP="00277E47">
            <w:pPr>
              <w:jc w:val="both"/>
              <w:rPr>
                <w:rFonts w:asciiTheme="minorHAnsi" w:hAnsiTheme="minorHAnsi" w:cstheme="minorHAnsi"/>
                <w:color w:val="000000"/>
                <w:sz w:val="22"/>
                <w:szCs w:val="22"/>
              </w:rPr>
            </w:pPr>
            <w:r>
              <w:rPr>
                <w:rFonts w:asciiTheme="minorHAnsi" w:hAnsiTheme="minorHAnsi" w:cstheme="minorHAnsi"/>
                <w:color w:val="000000"/>
                <w:sz w:val="22"/>
                <w:szCs w:val="22"/>
              </w:rPr>
              <w:t>VENUTTI Anne-Charlotte</w:t>
            </w:r>
          </w:p>
        </w:tc>
        <w:tc>
          <w:tcPr>
            <w:tcW w:w="3119" w:type="dxa"/>
          </w:tcPr>
          <w:p w14:paraId="7333E1C1" w14:textId="0905B1F1" w:rsidR="00277E47" w:rsidRDefault="00277E47" w:rsidP="00277E47">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Avocat</w:t>
            </w:r>
          </w:p>
        </w:tc>
        <w:tc>
          <w:tcPr>
            <w:tcW w:w="3861" w:type="dxa"/>
          </w:tcPr>
          <w:p w14:paraId="28689D41" w14:textId="3A8828BE" w:rsidR="00277E47" w:rsidRDefault="00277E47" w:rsidP="00277E47">
            <w:pPr>
              <w:jc w:val="both"/>
              <w:rPr>
                <w:rFonts w:asciiTheme="minorHAnsi" w:hAnsiTheme="minorHAnsi" w:cstheme="minorHAnsi"/>
                <w:color w:val="000000"/>
                <w:sz w:val="22"/>
                <w:szCs w:val="22"/>
              </w:rPr>
            </w:pPr>
            <w:r w:rsidRPr="002D5388">
              <w:rPr>
                <w:rFonts w:asciiTheme="minorHAnsi" w:hAnsiTheme="minorHAnsi" w:cstheme="minorHAnsi"/>
                <w:color w:val="000000"/>
                <w:sz w:val="22"/>
                <w:szCs w:val="22"/>
              </w:rPr>
              <w:t xml:space="preserve">Barreau de </w:t>
            </w:r>
            <w:r>
              <w:rPr>
                <w:rFonts w:asciiTheme="minorHAnsi" w:hAnsiTheme="minorHAnsi" w:cstheme="minorHAnsi"/>
                <w:color w:val="000000"/>
                <w:sz w:val="22"/>
                <w:szCs w:val="22"/>
              </w:rPr>
              <w:t>Lyon (Cabinet Brun)</w:t>
            </w:r>
          </w:p>
        </w:tc>
      </w:tr>
    </w:tbl>
    <w:p w14:paraId="507F0215" w14:textId="77777777" w:rsidR="0018266C" w:rsidRDefault="0018266C" w:rsidP="005A319B">
      <w:pPr>
        <w:jc w:val="both"/>
        <w:rPr>
          <w:rFonts w:asciiTheme="minorHAnsi" w:hAnsiTheme="minorHAnsi" w:cstheme="minorHAnsi"/>
          <w:color w:val="000000"/>
          <w:sz w:val="22"/>
          <w:szCs w:val="22"/>
        </w:rPr>
      </w:pPr>
    </w:p>
    <w:p w14:paraId="6A2BBE78" w14:textId="77777777" w:rsidR="00E55CE8" w:rsidRPr="00E55CE8" w:rsidRDefault="00E55CE8" w:rsidP="0018266C">
      <w:pPr>
        <w:rPr>
          <w:rFonts w:asciiTheme="minorHAnsi" w:hAnsiTheme="minorHAnsi" w:cstheme="minorHAnsi"/>
          <w:color w:val="000000" w:themeColor="text1"/>
        </w:rPr>
      </w:pPr>
      <w:bookmarkStart w:id="1" w:name="_GoBack"/>
      <w:bookmarkEnd w:id="1"/>
    </w:p>
    <w:p w14:paraId="44076E3D" w14:textId="35BDD615" w:rsidR="000E35E1" w:rsidRPr="000100E6" w:rsidRDefault="000E35E1" w:rsidP="003D0BC1">
      <w:pPr>
        <w:pStyle w:val="Paragraphedeliste"/>
        <w:numPr>
          <w:ilvl w:val="0"/>
          <w:numId w:val="26"/>
        </w:numPr>
        <w:rPr>
          <w:rFonts w:asciiTheme="minorHAnsi" w:hAnsiTheme="minorHAnsi" w:cstheme="minorHAnsi"/>
          <w:b/>
          <w:bCs/>
          <w:color w:val="C00000"/>
          <w:sz w:val="24"/>
          <w:szCs w:val="24"/>
        </w:rPr>
      </w:pPr>
      <w:r w:rsidRPr="000100E6">
        <w:rPr>
          <w:rFonts w:asciiTheme="minorHAnsi" w:hAnsiTheme="minorHAnsi" w:cstheme="minorHAnsi"/>
          <w:b/>
          <w:bCs/>
          <w:color w:val="C00000"/>
          <w:sz w:val="24"/>
          <w:szCs w:val="24"/>
        </w:rPr>
        <w:t xml:space="preserve">Mots clés de la certification </w:t>
      </w:r>
      <w:r w:rsidR="00CC097C" w:rsidRPr="00CC097C">
        <w:rPr>
          <w:rFonts w:asciiTheme="minorHAnsi" w:hAnsiTheme="minorHAnsi" w:cstheme="minorHAnsi"/>
          <w:color w:val="000000" w:themeColor="text1"/>
          <w:sz w:val="24"/>
          <w:szCs w:val="24"/>
        </w:rPr>
        <w:t>(pour un référencement facilité</w:t>
      </w:r>
      <w:r w:rsidR="00EC1862">
        <w:rPr>
          <w:rFonts w:asciiTheme="minorHAnsi" w:hAnsiTheme="minorHAnsi" w:cstheme="minorHAnsi"/>
          <w:color w:val="000000" w:themeColor="text1"/>
          <w:sz w:val="24"/>
          <w:szCs w:val="24"/>
        </w:rPr>
        <w:t xml:space="preserve"> dans les outils de communication</w:t>
      </w:r>
      <w:r w:rsidR="00CC097C" w:rsidRPr="00CC097C">
        <w:rPr>
          <w:rFonts w:asciiTheme="minorHAnsi" w:hAnsiTheme="minorHAnsi" w:cstheme="minorHAnsi"/>
          <w:color w:val="000000" w:themeColor="text1"/>
          <w:sz w:val="24"/>
          <w:szCs w:val="24"/>
        </w:rPr>
        <w:t>)</w:t>
      </w:r>
    </w:p>
    <w:p w14:paraId="2183F5E7" w14:textId="15920CF7" w:rsidR="003D0BC1" w:rsidRDefault="003D0BC1" w:rsidP="000E35E1">
      <w:pPr>
        <w:pStyle w:val="Paragraphedeliste"/>
        <w:ind w:left="360"/>
        <w:rPr>
          <w:rFonts w:asciiTheme="minorHAnsi" w:hAnsiTheme="minorHAnsi" w:cstheme="minorHAnsi"/>
          <w:i/>
          <w:color w:val="000000" w:themeColor="text1"/>
        </w:rPr>
      </w:pPr>
    </w:p>
    <w:p w14:paraId="54B33413" w14:textId="69D469F7" w:rsidR="000B4620" w:rsidRPr="00E55CE8" w:rsidRDefault="00E55CE8" w:rsidP="000E35E1">
      <w:pPr>
        <w:pStyle w:val="Paragraphedeliste"/>
        <w:ind w:left="360"/>
        <w:rPr>
          <w:rFonts w:asciiTheme="minorHAnsi" w:hAnsiTheme="minorHAnsi" w:cstheme="minorHAnsi"/>
          <w:b/>
          <w:bCs/>
          <w:iCs/>
          <w:color w:val="000000" w:themeColor="text1"/>
        </w:rPr>
      </w:pPr>
      <w:r w:rsidRPr="00E55CE8">
        <w:rPr>
          <w:rFonts w:asciiTheme="minorHAnsi" w:hAnsiTheme="minorHAnsi" w:cstheme="minorHAnsi"/>
          <w:b/>
          <w:bCs/>
          <w:iCs/>
          <w:color w:val="000000" w:themeColor="text1"/>
        </w:rPr>
        <w:t>Juriste, droit de la propriété intellectuelle, droit des affaires, nouvelles technologies</w:t>
      </w:r>
    </w:p>
    <w:p w14:paraId="079D5EEE" w14:textId="561F739F" w:rsidR="00205BEE" w:rsidRDefault="00205BEE" w:rsidP="00205BEE">
      <w:pPr>
        <w:jc w:val="both"/>
        <w:rPr>
          <w:rFonts w:asciiTheme="minorHAnsi" w:hAnsiTheme="minorHAnsi" w:cstheme="minorHAnsi"/>
          <w:b/>
          <w:bCs/>
        </w:rPr>
      </w:pPr>
    </w:p>
    <w:p w14:paraId="18B6AB8A" w14:textId="77777777" w:rsidR="00E55CE8" w:rsidRPr="000100E6" w:rsidRDefault="00E55CE8" w:rsidP="00205BEE">
      <w:pPr>
        <w:jc w:val="both"/>
        <w:rPr>
          <w:rFonts w:asciiTheme="minorHAnsi" w:hAnsiTheme="minorHAnsi" w:cstheme="minorHAnsi"/>
          <w:b/>
          <w:bCs/>
        </w:rPr>
      </w:pPr>
    </w:p>
    <w:tbl>
      <w:tblPr>
        <w:tblW w:w="10206" w:type="dxa"/>
        <w:tblInd w:w="132" w:type="dxa"/>
        <w:tblLayout w:type="fixed"/>
        <w:tblCellMar>
          <w:left w:w="70" w:type="dxa"/>
          <w:right w:w="70" w:type="dxa"/>
        </w:tblCellMar>
        <w:tblLook w:val="04A0" w:firstRow="1" w:lastRow="0" w:firstColumn="1" w:lastColumn="0" w:noHBand="0" w:noVBand="1"/>
      </w:tblPr>
      <w:tblGrid>
        <w:gridCol w:w="851"/>
        <w:gridCol w:w="850"/>
        <w:gridCol w:w="1843"/>
        <w:gridCol w:w="992"/>
        <w:gridCol w:w="1418"/>
        <w:gridCol w:w="1559"/>
        <w:gridCol w:w="1417"/>
        <w:gridCol w:w="1276"/>
      </w:tblGrid>
      <w:tr w:rsidR="000B4620" w:rsidRPr="000100E6" w14:paraId="06FE90A7" w14:textId="77777777" w:rsidTr="000B4620">
        <w:trPr>
          <w:trHeight w:val="709"/>
        </w:trPr>
        <w:tc>
          <w:tcPr>
            <w:tcW w:w="851" w:type="dxa"/>
            <w:tcBorders>
              <w:top w:val="single" w:sz="8" w:space="0" w:color="000000"/>
              <w:left w:val="single" w:sz="8" w:space="0" w:color="000000"/>
              <w:bottom w:val="single" w:sz="4" w:space="0" w:color="auto"/>
              <w:right w:val="single" w:sz="8" w:space="0" w:color="000000"/>
            </w:tcBorders>
            <w:shd w:val="clear" w:color="auto" w:fill="auto"/>
            <w:vAlign w:val="center"/>
          </w:tcPr>
          <w:p w14:paraId="3D228FEF" w14:textId="77777777" w:rsidR="000B4620" w:rsidRPr="000100E6" w:rsidRDefault="000B4620" w:rsidP="003B2F2D">
            <w:pPr>
              <w:widowControl w:val="0"/>
              <w:jc w:val="center"/>
              <w:rPr>
                <w:rFonts w:asciiTheme="minorHAnsi" w:hAnsiTheme="minorHAnsi" w:cstheme="minorHAnsi"/>
                <w:b/>
                <w:bCs/>
                <w:color w:val="000000"/>
                <w:sz w:val="16"/>
                <w:szCs w:val="16"/>
              </w:rPr>
            </w:pPr>
            <w:r w:rsidRPr="000100E6">
              <w:rPr>
                <w:rFonts w:asciiTheme="minorHAnsi" w:hAnsiTheme="minorHAnsi" w:cstheme="minorHAnsi"/>
                <w:b/>
                <w:bCs/>
                <w:color w:val="000000"/>
                <w:sz w:val="16"/>
                <w:szCs w:val="16"/>
              </w:rPr>
              <w:t>Etablissement</w:t>
            </w:r>
          </w:p>
        </w:tc>
        <w:tc>
          <w:tcPr>
            <w:tcW w:w="850" w:type="dxa"/>
            <w:tcBorders>
              <w:top w:val="single" w:sz="8" w:space="0" w:color="000000"/>
              <w:left w:val="single" w:sz="8" w:space="0" w:color="000000"/>
              <w:bottom w:val="single" w:sz="4" w:space="0" w:color="auto"/>
              <w:right w:val="single" w:sz="8" w:space="0" w:color="000000"/>
            </w:tcBorders>
            <w:vAlign w:val="center"/>
          </w:tcPr>
          <w:p w14:paraId="71F8A12F" w14:textId="77777777" w:rsidR="000B4620" w:rsidRPr="000100E6" w:rsidRDefault="000B4620" w:rsidP="003B2F2D">
            <w:pPr>
              <w:widowControl w:val="0"/>
              <w:jc w:val="center"/>
              <w:rPr>
                <w:rFonts w:asciiTheme="minorHAnsi" w:hAnsiTheme="minorHAnsi" w:cstheme="minorHAnsi"/>
                <w:b/>
                <w:bCs/>
                <w:color w:val="000000"/>
                <w:sz w:val="18"/>
                <w:szCs w:val="18"/>
              </w:rPr>
            </w:pPr>
          </w:p>
          <w:p w14:paraId="6A4C6E59" w14:textId="77777777" w:rsidR="000B4620" w:rsidRPr="000100E6" w:rsidRDefault="000B4620" w:rsidP="003B2F2D">
            <w:pPr>
              <w:jc w:val="center"/>
              <w:rPr>
                <w:rFonts w:asciiTheme="minorHAnsi" w:hAnsiTheme="minorHAnsi" w:cstheme="minorHAnsi"/>
                <w:sz w:val="18"/>
                <w:szCs w:val="18"/>
              </w:rPr>
            </w:pPr>
            <w:r w:rsidRPr="000100E6">
              <w:rPr>
                <w:rFonts w:asciiTheme="minorHAnsi" w:hAnsiTheme="minorHAnsi" w:cstheme="minorHAnsi"/>
                <w:sz w:val="18"/>
                <w:szCs w:val="18"/>
              </w:rPr>
              <w:t>lieu</w:t>
            </w:r>
          </w:p>
        </w:tc>
        <w:tc>
          <w:tcPr>
            <w:tcW w:w="1843" w:type="dxa"/>
            <w:tcBorders>
              <w:top w:val="single" w:sz="8" w:space="0" w:color="000000"/>
              <w:left w:val="single" w:sz="8" w:space="0" w:color="000000"/>
              <w:bottom w:val="single" w:sz="4" w:space="0" w:color="auto"/>
              <w:right w:val="single" w:sz="8" w:space="0" w:color="000000"/>
            </w:tcBorders>
            <w:vAlign w:val="center"/>
          </w:tcPr>
          <w:p w14:paraId="11324A4A" w14:textId="77777777" w:rsidR="000B4620" w:rsidRPr="000100E6" w:rsidRDefault="000B4620" w:rsidP="003B2F2D">
            <w:pPr>
              <w:widowControl w:val="0"/>
              <w:jc w:val="center"/>
              <w:rPr>
                <w:rFonts w:asciiTheme="minorHAnsi" w:hAnsiTheme="minorHAnsi" w:cstheme="minorHAnsi"/>
                <w:b/>
                <w:bCs/>
                <w:color w:val="000000"/>
                <w:sz w:val="16"/>
                <w:szCs w:val="16"/>
              </w:rPr>
            </w:pPr>
            <w:r w:rsidRPr="000100E6">
              <w:rPr>
                <w:rFonts w:asciiTheme="minorHAnsi" w:hAnsiTheme="minorHAnsi" w:cstheme="minorHAnsi"/>
                <w:b/>
                <w:bCs/>
                <w:color w:val="000000"/>
                <w:sz w:val="16"/>
                <w:szCs w:val="16"/>
              </w:rPr>
              <w:t>Intitulé de</w:t>
            </w:r>
          </w:p>
          <w:p w14:paraId="5158B952" w14:textId="77777777" w:rsidR="000B4620" w:rsidRPr="000100E6" w:rsidRDefault="000B4620" w:rsidP="003B2F2D">
            <w:pPr>
              <w:widowControl w:val="0"/>
              <w:jc w:val="center"/>
              <w:rPr>
                <w:rFonts w:asciiTheme="minorHAnsi" w:hAnsiTheme="minorHAnsi" w:cstheme="minorHAnsi"/>
                <w:b/>
                <w:bCs/>
                <w:color w:val="000000"/>
                <w:sz w:val="18"/>
                <w:szCs w:val="18"/>
              </w:rPr>
            </w:pPr>
            <w:r w:rsidRPr="000100E6">
              <w:rPr>
                <w:rFonts w:asciiTheme="minorHAnsi" w:hAnsiTheme="minorHAnsi" w:cstheme="minorHAnsi"/>
                <w:b/>
                <w:bCs/>
                <w:color w:val="000000"/>
                <w:sz w:val="16"/>
                <w:szCs w:val="16"/>
              </w:rPr>
              <w:t>la formation</w:t>
            </w:r>
          </w:p>
        </w:tc>
        <w:tc>
          <w:tcPr>
            <w:tcW w:w="992" w:type="dxa"/>
            <w:tcBorders>
              <w:top w:val="single" w:sz="8" w:space="0" w:color="000000"/>
              <w:left w:val="single" w:sz="8" w:space="0" w:color="000000"/>
              <w:bottom w:val="single" w:sz="4" w:space="0" w:color="auto"/>
              <w:right w:val="single" w:sz="8" w:space="0" w:color="000000"/>
            </w:tcBorders>
            <w:shd w:val="clear" w:color="auto" w:fill="auto"/>
            <w:vAlign w:val="center"/>
          </w:tcPr>
          <w:p w14:paraId="53CA60B8" w14:textId="77777777" w:rsidR="000B4620" w:rsidRPr="000100E6" w:rsidRDefault="000B4620" w:rsidP="003B2F2D">
            <w:pPr>
              <w:widowControl w:val="0"/>
              <w:jc w:val="center"/>
              <w:rPr>
                <w:rFonts w:asciiTheme="minorHAnsi" w:hAnsiTheme="minorHAnsi" w:cstheme="minorHAnsi"/>
                <w:b/>
                <w:bCs/>
                <w:color w:val="000000"/>
                <w:sz w:val="16"/>
                <w:szCs w:val="16"/>
              </w:rPr>
            </w:pPr>
            <w:r w:rsidRPr="000100E6">
              <w:rPr>
                <w:rFonts w:asciiTheme="minorHAnsi" w:hAnsiTheme="minorHAnsi" w:cstheme="minorHAnsi"/>
                <w:b/>
                <w:bCs/>
                <w:color w:val="000000"/>
                <w:sz w:val="16"/>
                <w:szCs w:val="16"/>
              </w:rPr>
              <w:t>Niveau de sortie</w:t>
            </w:r>
          </w:p>
        </w:tc>
        <w:tc>
          <w:tcPr>
            <w:tcW w:w="1418" w:type="dxa"/>
            <w:tcBorders>
              <w:top w:val="single" w:sz="8" w:space="0" w:color="000000"/>
              <w:left w:val="single" w:sz="8" w:space="0" w:color="000000"/>
              <w:bottom w:val="single" w:sz="4" w:space="0" w:color="auto"/>
              <w:right w:val="single" w:sz="8" w:space="0" w:color="000000"/>
            </w:tcBorders>
            <w:shd w:val="clear" w:color="auto" w:fill="auto"/>
            <w:vAlign w:val="center"/>
          </w:tcPr>
          <w:p w14:paraId="15ED5C32" w14:textId="77777777" w:rsidR="000B4620" w:rsidRPr="000100E6" w:rsidRDefault="000B4620" w:rsidP="003B2F2D">
            <w:pPr>
              <w:widowControl w:val="0"/>
              <w:jc w:val="center"/>
              <w:rPr>
                <w:rFonts w:asciiTheme="minorHAnsi" w:hAnsiTheme="minorHAnsi" w:cstheme="minorHAnsi"/>
                <w:b/>
                <w:bCs/>
                <w:color w:val="000000"/>
                <w:sz w:val="18"/>
                <w:szCs w:val="18"/>
              </w:rPr>
            </w:pPr>
            <w:r w:rsidRPr="000100E6">
              <w:rPr>
                <w:rFonts w:asciiTheme="minorHAnsi" w:hAnsiTheme="minorHAnsi" w:cstheme="minorHAnsi"/>
                <w:b/>
                <w:bCs/>
                <w:color w:val="000000"/>
                <w:sz w:val="18"/>
                <w:szCs w:val="18"/>
              </w:rPr>
              <w:t>Public / profil</w:t>
            </w:r>
          </w:p>
        </w:tc>
        <w:tc>
          <w:tcPr>
            <w:tcW w:w="1559" w:type="dxa"/>
            <w:tcBorders>
              <w:top w:val="single" w:sz="8" w:space="0" w:color="000000"/>
              <w:left w:val="single" w:sz="8" w:space="0" w:color="000000"/>
              <w:bottom w:val="single" w:sz="4" w:space="0" w:color="auto"/>
              <w:right w:val="single" w:sz="4" w:space="0" w:color="000000"/>
            </w:tcBorders>
            <w:shd w:val="clear" w:color="auto" w:fill="auto"/>
            <w:vAlign w:val="center"/>
          </w:tcPr>
          <w:p w14:paraId="4DF6AC7A" w14:textId="77777777" w:rsidR="000B4620" w:rsidRPr="000100E6" w:rsidRDefault="000B4620" w:rsidP="003B2F2D">
            <w:pPr>
              <w:widowControl w:val="0"/>
              <w:jc w:val="center"/>
              <w:rPr>
                <w:rFonts w:asciiTheme="minorHAnsi" w:hAnsiTheme="minorHAnsi" w:cstheme="minorHAnsi"/>
                <w:b/>
                <w:bCs/>
                <w:color w:val="000000"/>
                <w:sz w:val="18"/>
                <w:szCs w:val="18"/>
              </w:rPr>
            </w:pPr>
            <w:r w:rsidRPr="000100E6">
              <w:rPr>
                <w:rFonts w:asciiTheme="minorHAnsi" w:hAnsiTheme="minorHAnsi" w:cstheme="minorHAnsi"/>
                <w:b/>
                <w:bCs/>
                <w:color w:val="000000"/>
                <w:sz w:val="18"/>
                <w:szCs w:val="18"/>
              </w:rPr>
              <w:t xml:space="preserve">Modalités </w:t>
            </w:r>
            <w:r w:rsidRPr="000100E6">
              <w:rPr>
                <w:rFonts w:asciiTheme="minorHAnsi" w:hAnsiTheme="minorHAnsi" w:cstheme="minorHAnsi"/>
                <w:b/>
                <w:bCs/>
                <w:color w:val="000000"/>
                <w:sz w:val="18"/>
                <w:szCs w:val="18"/>
              </w:rPr>
              <w:br/>
            </w:r>
            <w:r w:rsidRPr="000100E6">
              <w:rPr>
                <w:rFonts w:asciiTheme="minorHAnsi" w:hAnsiTheme="minorHAnsi" w:cstheme="minorHAnsi"/>
                <w:bCs/>
                <w:color w:val="000000"/>
                <w:sz w:val="16"/>
                <w:szCs w:val="16"/>
              </w:rPr>
              <w:t>(Vol horaire, rythme alternance, durée…)</w:t>
            </w:r>
          </w:p>
        </w:tc>
        <w:tc>
          <w:tcPr>
            <w:tcW w:w="1417" w:type="dxa"/>
            <w:tcBorders>
              <w:top w:val="single" w:sz="4" w:space="0" w:color="000000"/>
              <w:left w:val="single" w:sz="4" w:space="0" w:color="000000"/>
              <w:bottom w:val="single" w:sz="4" w:space="0" w:color="auto"/>
              <w:right w:val="single" w:sz="4" w:space="0" w:color="000000"/>
            </w:tcBorders>
            <w:vAlign w:val="center"/>
          </w:tcPr>
          <w:p w14:paraId="0B4394A6" w14:textId="77777777" w:rsidR="000B4620" w:rsidRPr="000100E6" w:rsidRDefault="000B4620" w:rsidP="003B2F2D">
            <w:pPr>
              <w:widowControl w:val="0"/>
              <w:jc w:val="center"/>
              <w:rPr>
                <w:rFonts w:asciiTheme="minorHAnsi" w:hAnsiTheme="minorHAnsi" w:cstheme="minorHAnsi"/>
                <w:b/>
                <w:bCs/>
                <w:color w:val="000000"/>
                <w:sz w:val="18"/>
                <w:szCs w:val="18"/>
              </w:rPr>
            </w:pPr>
            <w:r w:rsidRPr="000100E6">
              <w:rPr>
                <w:rFonts w:asciiTheme="minorHAnsi" w:hAnsiTheme="minorHAnsi" w:cstheme="minorHAnsi"/>
                <w:b/>
                <w:bCs/>
                <w:color w:val="000000"/>
                <w:sz w:val="18"/>
                <w:szCs w:val="18"/>
              </w:rPr>
              <w:t>Débouchés</w:t>
            </w:r>
          </w:p>
        </w:tc>
        <w:tc>
          <w:tcPr>
            <w:tcW w:w="1276" w:type="dxa"/>
            <w:tcBorders>
              <w:top w:val="single" w:sz="4" w:space="0" w:color="000000"/>
              <w:left w:val="single" w:sz="4" w:space="0" w:color="000000"/>
              <w:bottom w:val="single" w:sz="4" w:space="0" w:color="auto"/>
              <w:right w:val="single" w:sz="4" w:space="0" w:color="000000"/>
            </w:tcBorders>
          </w:tcPr>
          <w:p w14:paraId="3AAA4CFE" w14:textId="77777777" w:rsidR="000B4620" w:rsidRPr="000100E6" w:rsidRDefault="000B4620" w:rsidP="003B2F2D">
            <w:pPr>
              <w:widowControl w:val="0"/>
              <w:jc w:val="center"/>
              <w:rPr>
                <w:rFonts w:asciiTheme="minorHAnsi" w:hAnsiTheme="minorHAnsi" w:cstheme="minorHAnsi"/>
                <w:b/>
                <w:bCs/>
                <w:color w:val="000000"/>
                <w:sz w:val="18"/>
                <w:szCs w:val="18"/>
              </w:rPr>
            </w:pPr>
          </w:p>
          <w:p w14:paraId="325877F4" w14:textId="77777777" w:rsidR="000B4620" w:rsidRPr="000100E6" w:rsidRDefault="000B4620" w:rsidP="003B2F2D">
            <w:pPr>
              <w:widowControl w:val="0"/>
              <w:jc w:val="center"/>
              <w:rPr>
                <w:rFonts w:asciiTheme="minorHAnsi" w:hAnsiTheme="minorHAnsi" w:cstheme="minorHAnsi"/>
                <w:b/>
                <w:bCs/>
                <w:color w:val="000000"/>
                <w:sz w:val="18"/>
                <w:szCs w:val="18"/>
              </w:rPr>
            </w:pPr>
            <w:r w:rsidRPr="000100E6">
              <w:rPr>
                <w:rFonts w:asciiTheme="minorHAnsi" w:hAnsiTheme="minorHAnsi" w:cstheme="minorHAnsi"/>
                <w:b/>
                <w:bCs/>
                <w:color w:val="000000"/>
                <w:sz w:val="18"/>
                <w:szCs w:val="18"/>
              </w:rPr>
              <w:t>Prix</w:t>
            </w:r>
          </w:p>
        </w:tc>
      </w:tr>
      <w:tr w:rsidR="000B4620" w:rsidRPr="000100E6" w14:paraId="70F59332" w14:textId="77777777" w:rsidTr="000B4620">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00154E" w14:textId="681B9580" w:rsidR="000B4620" w:rsidRPr="000100E6" w:rsidRDefault="000B4620" w:rsidP="003B2F2D">
            <w:pPr>
              <w:widowControl w:val="0"/>
              <w:jc w:val="center"/>
              <w:rPr>
                <w:rFonts w:asciiTheme="minorHAnsi" w:hAnsiTheme="minorHAnsi" w:cstheme="minorHAns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13E4BD7" w14:textId="3795A3E9" w:rsidR="000B4620" w:rsidRPr="000100E6" w:rsidRDefault="000B4620" w:rsidP="003B2F2D">
            <w:pPr>
              <w:widowControl w:val="0"/>
              <w:jc w:val="center"/>
              <w:rPr>
                <w:rFonts w:asciiTheme="minorHAnsi" w:hAnsiTheme="minorHAnsi" w:cstheme="minorHAns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7DF076B4" w14:textId="17055455" w:rsidR="0061473C" w:rsidRPr="000100E6" w:rsidRDefault="000B4620" w:rsidP="0061473C">
            <w:pPr>
              <w:widowControl w:val="0"/>
              <w:rPr>
                <w:rFonts w:asciiTheme="minorHAnsi" w:hAnsiTheme="minorHAnsi" w:cstheme="minorHAnsi"/>
                <w:color w:val="000000"/>
                <w:sz w:val="16"/>
                <w:szCs w:val="16"/>
              </w:rPr>
            </w:pPr>
            <w:r w:rsidRPr="000100E6">
              <w:rPr>
                <w:rFonts w:asciiTheme="minorHAnsi" w:hAnsiTheme="minorHAnsi" w:cstheme="minorHAnsi"/>
                <w:color w:val="000000"/>
                <w:sz w:val="16"/>
                <w:szCs w:val="16"/>
                <w:lang w:val="en-US"/>
              </w:rPr>
              <w:t xml:space="preserve">- </w:t>
            </w:r>
          </w:p>
          <w:p w14:paraId="5C781DB8" w14:textId="0543504E" w:rsidR="000B4620" w:rsidRPr="000100E6" w:rsidRDefault="000B4620" w:rsidP="003B2F2D">
            <w:pPr>
              <w:widowControl w:val="0"/>
              <w:rPr>
                <w:rFonts w:asciiTheme="minorHAnsi" w:hAnsiTheme="minorHAnsi" w:cstheme="minorHAns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057D75" w14:textId="4280EBBE" w:rsidR="000B4620" w:rsidRPr="000100E6" w:rsidRDefault="000B4620" w:rsidP="003B2F2D">
            <w:pPr>
              <w:widowControl w:val="0"/>
              <w:jc w:val="center"/>
              <w:rPr>
                <w:rFonts w:asciiTheme="minorHAnsi" w:hAnsiTheme="minorHAnsi" w:cstheme="minorHAnsi"/>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FAAF800" w14:textId="66E09E9B" w:rsidR="000B4620" w:rsidRPr="000100E6" w:rsidRDefault="000B4620" w:rsidP="003B2F2D">
            <w:pPr>
              <w:widowControl w:val="0"/>
              <w:jc w:val="center"/>
              <w:rPr>
                <w:rFonts w:asciiTheme="minorHAnsi" w:hAnsiTheme="minorHAnsi" w:cstheme="minorHAnsi"/>
                <w:color w:val="000000"/>
                <w:sz w:val="16"/>
                <w:szCs w:val="16"/>
              </w:rPr>
            </w:pPr>
            <w:r w:rsidRPr="000100E6">
              <w:rPr>
                <w:rFonts w:asciiTheme="minorHAnsi" w:hAnsiTheme="minorHAnsi" w:cstheme="minorHAnsi"/>
                <w:color w:val="000000"/>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F8F3A4" w14:textId="52317E31" w:rsidR="000B4620" w:rsidRPr="000100E6" w:rsidRDefault="000B4620" w:rsidP="003B2F2D">
            <w:pPr>
              <w:widowControl w:val="0"/>
              <w:jc w:val="center"/>
              <w:rPr>
                <w:rFonts w:asciiTheme="minorHAnsi" w:hAnsiTheme="minorHAnsi" w:cstheme="minorHAnsi"/>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1B5671AB" w14:textId="5A3F24F9" w:rsidR="000B4620" w:rsidRPr="000100E6" w:rsidRDefault="000B4620" w:rsidP="003B2F2D">
            <w:pPr>
              <w:widowControl w:val="0"/>
              <w:jc w:val="center"/>
              <w:rPr>
                <w:rFonts w:asciiTheme="minorHAnsi"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74659F3" w14:textId="437A5620" w:rsidR="000B4620" w:rsidRPr="000100E6" w:rsidRDefault="000B4620" w:rsidP="003B2F2D">
            <w:pPr>
              <w:widowControl w:val="0"/>
              <w:jc w:val="center"/>
              <w:rPr>
                <w:rFonts w:asciiTheme="minorHAnsi" w:hAnsiTheme="minorHAnsi" w:cstheme="minorHAnsi"/>
                <w:color w:val="000000"/>
                <w:sz w:val="16"/>
                <w:szCs w:val="16"/>
              </w:rPr>
            </w:pPr>
          </w:p>
        </w:tc>
      </w:tr>
      <w:tr w:rsidR="000B4620" w:rsidRPr="000100E6" w14:paraId="75831DD7" w14:textId="77777777" w:rsidTr="000B4620">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3A0674"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816682E"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3EA796F6" w14:textId="77777777" w:rsidR="000B4620" w:rsidRPr="000100E6" w:rsidRDefault="000B4620" w:rsidP="003B2F2D">
            <w:pPr>
              <w:widowControl w:val="0"/>
              <w:rPr>
                <w:rFonts w:asciiTheme="minorHAnsi" w:hAnsiTheme="minorHAnsi" w:cstheme="minorHAnsi"/>
                <w:color w:val="000000"/>
                <w:sz w:val="16"/>
                <w:szCs w:val="16"/>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572493"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022E0A3"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10A0C3" w14:textId="77777777" w:rsidR="000B4620" w:rsidRPr="000100E6" w:rsidRDefault="000B4620" w:rsidP="003B2F2D">
            <w:pPr>
              <w:widowControl w:val="0"/>
              <w:jc w:val="center"/>
              <w:rPr>
                <w:rFonts w:asciiTheme="minorHAnsi" w:hAnsiTheme="minorHAnsi" w:cstheme="minorHAnsi"/>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29F4209F" w14:textId="77777777" w:rsidR="000B4620" w:rsidRPr="000100E6" w:rsidRDefault="000B4620" w:rsidP="003B2F2D">
            <w:pPr>
              <w:widowControl w:val="0"/>
              <w:rPr>
                <w:rFonts w:asciiTheme="minorHAnsi"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15944E0E" w14:textId="77777777" w:rsidR="000B4620" w:rsidRPr="000100E6" w:rsidRDefault="000B4620" w:rsidP="003B2F2D">
            <w:pPr>
              <w:widowControl w:val="0"/>
              <w:jc w:val="center"/>
              <w:rPr>
                <w:rFonts w:asciiTheme="minorHAnsi" w:hAnsiTheme="minorHAnsi" w:cstheme="minorHAnsi"/>
                <w:color w:val="000000"/>
                <w:sz w:val="16"/>
                <w:szCs w:val="16"/>
              </w:rPr>
            </w:pPr>
          </w:p>
        </w:tc>
      </w:tr>
      <w:tr w:rsidR="000B4620" w:rsidRPr="000100E6" w14:paraId="5F72558F" w14:textId="77777777" w:rsidTr="000B4620">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7B4420"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0F157BF"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45BFDEE0" w14:textId="77777777" w:rsidR="000B4620" w:rsidRPr="000100E6" w:rsidRDefault="000B4620" w:rsidP="003B2F2D">
            <w:pPr>
              <w:widowControl w:val="0"/>
              <w:rPr>
                <w:rFonts w:asciiTheme="minorHAnsi" w:hAnsiTheme="minorHAnsi" w:cstheme="minorHAnsi"/>
                <w:color w:val="000000"/>
                <w:sz w:val="16"/>
                <w:szCs w:val="16"/>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D622D2"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E02C9B9"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01ACB9" w14:textId="77777777" w:rsidR="000B4620" w:rsidRPr="000100E6" w:rsidRDefault="000B4620" w:rsidP="003B2F2D">
            <w:pPr>
              <w:widowControl w:val="0"/>
              <w:jc w:val="center"/>
              <w:rPr>
                <w:rFonts w:asciiTheme="minorHAnsi" w:hAnsiTheme="minorHAnsi" w:cstheme="minorHAnsi"/>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74C3269" w14:textId="77777777" w:rsidR="000B4620" w:rsidRPr="000100E6" w:rsidRDefault="000B4620" w:rsidP="003B2F2D">
            <w:pPr>
              <w:widowControl w:val="0"/>
              <w:rPr>
                <w:rFonts w:asciiTheme="minorHAnsi"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7136D410" w14:textId="77777777" w:rsidR="000B4620" w:rsidRPr="000100E6" w:rsidRDefault="000B4620" w:rsidP="003B2F2D">
            <w:pPr>
              <w:widowControl w:val="0"/>
              <w:jc w:val="center"/>
              <w:rPr>
                <w:rFonts w:asciiTheme="minorHAnsi" w:hAnsiTheme="minorHAnsi" w:cstheme="minorHAnsi"/>
                <w:color w:val="000000"/>
                <w:sz w:val="16"/>
                <w:szCs w:val="16"/>
              </w:rPr>
            </w:pPr>
          </w:p>
        </w:tc>
      </w:tr>
      <w:tr w:rsidR="000B4620" w:rsidRPr="000100E6" w14:paraId="4889145E" w14:textId="77777777" w:rsidTr="000B4620">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0B52E6"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2783E29"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19F5876F" w14:textId="77777777" w:rsidR="000B4620" w:rsidRPr="000100E6" w:rsidRDefault="000B4620" w:rsidP="003B2F2D">
            <w:pPr>
              <w:widowControl w:val="0"/>
              <w:rPr>
                <w:rFonts w:asciiTheme="minorHAnsi" w:hAnsiTheme="minorHAnsi" w:cstheme="minorHAnsi"/>
                <w:color w:val="000000"/>
                <w:sz w:val="16"/>
                <w:szCs w:val="16"/>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596D4F"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0C3748C"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5AFAA5" w14:textId="77777777" w:rsidR="000B4620" w:rsidRPr="000100E6" w:rsidRDefault="000B4620" w:rsidP="003B2F2D">
            <w:pPr>
              <w:widowControl w:val="0"/>
              <w:jc w:val="center"/>
              <w:rPr>
                <w:rFonts w:asciiTheme="minorHAnsi" w:hAnsiTheme="minorHAnsi" w:cstheme="minorHAnsi"/>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1E4E7957" w14:textId="77777777" w:rsidR="000B4620" w:rsidRPr="000100E6" w:rsidRDefault="000B4620" w:rsidP="003B2F2D">
            <w:pPr>
              <w:widowControl w:val="0"/>
              <w:rPr>
                <w:rFonts w:asciiTheme="minorHAnsi"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391B993" w14:textId="77777777" w:rsidR="000B4620" w:rsidRPr="000100E6" w:rsidRDefault="000B4620" w:rsidP="003B2F2D">
            <w:pPr>
              <w:widowControl w:val="0"/>
              <w:jc w:val="center"/>
              <w:rPr>
                <w:rFonts w:asciiTheme="minorHAnsi" w:hAnsiTheme="minorHAnsi" w:cstheme="minorHAnsi"/>
                <w:color w:val="000000"/>
                <w:sz w:val="16"/>
                <w:szCs w:val="16"/>
              </w:rPr>
            </w:pPr>
          </w:p>
        </w:tc>
      </w:tr>
      <w:tr w:rsidR="000B4620" w:rsidRPr="000100E6" w14:paraId="70A71773" w14:textId="77777777" w:rsidTr="000B4620">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F5AA4D"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D92FAF4"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6AB23835" w14:textId="77777777" w:rsidR="000B4620" w:rsidRPr="000100E6" w:rsidRDefault="000B4620" w:rsidP="003B2F2D">
            <w:pPr>
              <w:widowControl w:val="0"/>
              <w:rPr>
                <w:rFonts w:asciiTheme="minorHAnsi" w:hAnsiTheme="minorHAnsi" w:cstheme="minorHAnsi"/>
                <w:color w:val="000000"/>
                <w:sz w:val="16"/>
                <w:szCs w:val="16"/>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2333BA"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B8444AF"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4BA673" w14:textId="77777777" w:rsidR="000B4620" w:rsidRPr="000100E6" w:rsidRDefault="000B4620" w:rsidP="003B2F2D">
            <w:pPr>
              <w:widowControl w:val="0"/>
              <w:jc w:val="center"/>
              <w:rPr>
                <w:rFonts w:asciiTheme="minorHAnsi" w:hAnsiTheme="minorHAnsi" w:cstheme="minorHAnsi"/>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D3D3815" w14:textId="77777777" w:rsidR="000B4620" w:rsidRPr="000100E6" w:rsidRDefault="000B4620" w:rsidP="003B2F2D">
            <w:pPr>
              <w:widowControl w:val="0"/>
              <w:rPr>
                <w:rFonts w:asciiTheme="minorHAnsi"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09D6135" w14:textId="77777777" w:rsidR="000B4620" w:rsidRPr="000100E6" w:rsidRDefault="000B4620" w:rsidP="003B2F2D">
            <w:pPr>
              <w:widowControl w:val="0"/>
              <w:jc w:val="center"/>
              <w:rPr>
                <w:rFonts w:asciiTheme="minorHAnsi" w:hAnsiTheme="minorHAnsi" w:cstheme="minorHAnsi"/>
                <w:color w:val="000000"/>
                <w:sz w:val="16"/>
                <w:szCs w:val="16"/>
              </w:rPr>
            </w:pPr>
          </w:p>
        </w:tc>
      </w:tr>
      <w:tr w:rsidR="000B4620" w:rsidRPr="000100E6" w14:paraId="36316739" w14:textId="77777777" w:rsidTr="000B4620">
        <w:trPr>
          <w:trHeight w:val="27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825084"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35795C5"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12197ACA" w14:textId="77777777" w:rsidR="000B4620" w:rsidRPr="000100E6" w:rsidRDefault="000B4620" w:rsidP="003B2F2D">
            <w:pPr>
              <w:widowControl w:val="0"/>
              <w:rPr>
                <w:rFonts w:asciiTheme="minorHAnsi" w:hAnsiTheme="minorHAnsi" w:cstheme="minorHAnsi"/>
                <w:color w:val="000000"/>
                <w:sz w:val="16"/>
                <w:szCs w:val="16"/>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885126"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69E20BA"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5A7E93" w14:textId="77777777" w:rsidR="000B4620" w:rsidRPr="000100E6" w:rsidRDefault="000B4620" w:rsidP="003B2F2D">
            <w:pPr>
              <w:widowControl w:val="0"/>
              <w:jc w:val="center"/>
              <w:rPr>
                <w:rFonts w:asciiTheme="minorHAnsi" w:hAnsiTheme="minorHAnsi" w:cstheme="minorHAnsi"/>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39B6A2AC" w14:textId="77777777" w:rsidR="000B4620" w:rsidRPr="000100E6" w:rsidRDefault="000B4620" w:rsidP="003B2F2D">
            <w:pPr>
              <w:widowControl w:val="0"/>
              <w:rPr>
                <w:rFonts w:asciiTheme="minorHAnsi" w:hAnsiTheme="minorHAnsi" w:cstheme="minorHAns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2E8B6F16" w14:textId="77777777" w:rsidR="000B4620" w:rsidRPr="000100E6" w:rsidRDefault="000B4620" w:rsidP="003B2F2D">
            <w:pPr>
              <w:widowControl w:val="0"/>
              <w:jc w:val="center"/>
              <w:rPr>
                <w:rFonts w:asciiTheme="minorHAnsi" w:hAnsiTheme="minorHAnsi" w:cstheme="minorHAnsi"/>
                <w:color w:val="000000"/>
                <w:sz w:val="16"/>
                <w:szCs w:val="16"/>
              </w:rPr>
            </w:pPr>
          </w:p>
        </w:tc>
      </w:tr>
      <w:tr w:rsidR="000B4620" w:rsidRPr="000100E6" w14:paraId="07BCF680" w14:textId="77777777" w:rsidTr="000B4620">
        <w:trPr>
          <w:trHeight w:val="279"/>
        </w:trPr>
        <w:tc>
          <w:tcPr>
            <w:tcW w:w="851" w:type="dxa"/>
            <w:tcBorders>
              <w:top w:val="single" w:sz="4" w:space="0" w:color="auto"/>
              <w:left w:val="single" w:sz="4" w:space="0" w:color="000000"/>
              <w:bottom w:val="single" w:sz="4" w:space="0" w:color="000000"/>
              <w:right w:val="single" w:sz="4" w:space="0" w:color="auto"/>
            </w:tcBorders>
            <w:shd w:val="clear" w:color="auto" w:fill="auto"/>
            <w:vAlign w:val="center"/>
          </w:tcPr>
          <w:p w14:paraId="51EF83F4"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CA60A52"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38E6CE19" w14:textId="77777777" w:rsidR="000B4620" w:rsidRPr="000100E6" w:rsidRDefault="000B4620" w:rsidP="003B2F2D">
            <w:pPr>
              <w:widowControl w:val="0"/>
              <w:rPr>
                <w:rFonts w:asciiTheme="minorHAnsi" w:hAnsiTheme="minorHAnsi" w:cstheme="minorHAnsi"/>
                <w:color w:val="000000"/>
                <w:sz w:val="16"/>
                <w:szCs w:val="16"/>
                <w:lang w:val="en-US"/>
              </w:rPr>
            </w:pPr>
          </w:p>
        </w:tc>
        <w:tc>
          <w:tcPr>
            <w:tcW w:w="992" w:type="dxa"/>
            <w:tcBorders>
              <w:top w:val="single" w:sz="4" w:space="0" w:color="auto"/>
              <w:left w:val="single" w:sz="4" w:space="0" w:color="auto"/>
              <w:bottom w:val="single" w:sz="4" w:space="0" w:color="000000"/>
              <w:right w:val="single" w:sz="4" w:space="0" w:color="000000"/>
            </w:tcBorders>
            <w:shd w:val="clear" w:color="auto" w:fill="auto"/>
            <w:vAlign w:val="center"/>
          </w:tcPr>
          <w:p w14:paraId="097D548D"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1418" w:type="dxa"/>
            <w:tcBorders>
              <w:top w:val="single" w:sz="4" w:space="0" w:color="auto"/>
              <w:bottom w:val="single" w:sz="4" w:space="0" w:color="000000"/>
              <w:right w:val="single" w:sz="4" w:space="0" w:color="000000"/>
            </w:tcBorders>
            <w:shd w:val="clear" w:color="auto" w:fill="auto"/>
            <w:vAlign w:val="bottom"/>
          </w:tcPr>
          <w:p w14:paraId="282152EE" w14:textId="77777777" w:rsidR="000B4620" w:rsidRPr="000100E6" w:rsidRDefault="000B4620" w:rsidP="003B2F2D">
            <w:pPr>
              <w:widowControl w:val="0"/>
              <w:jc w:val="center"/>
              <w:rPr>
                <w:rFonts w:asciiTheme="minorHAnsi" w:hAnsiTheme="minorHAnsi" w:cstheme="minorHAnsi"/>
                <w:color w:val="000000"/>
                <w:sz w:val="16"/>
                <w:szCs w:val="16"/>
              </w:rPr>
            </w:pPr>
          </w:p>
        </w:tc>
        <w:tc>
          <w:tcPr>
            <w:tcW w:w="1559" w:type="dxa"/>
            <w:tcBorders>
              <w:top w:val="single" w:sz="4" w:space="0" w:color="auto"/>
              <w:bottom w:val="single" w:sz="4" w:space="0" w:color="000000"/>
              <w:right w:val="single" w:sz="4" w:space="0" w:color="000000"/>
            </w:tcBorders>
            <w:shd w:val="clear" w:color="auto" w:fill="auto"/>
            <w:vAlign w:val="center"/>
          </w:tcPr>
          <w:p w14:paraId="217746A9" w14:textId="77777777" w:rsidR="000B4620" w:rsidRPr="000100E6" w:rsidRDefault="000B4620" w:rsidP="003B2F2D">
            <w:pPr>
              <w:widowControl w:val="0"/>
              <w:jc w:val="center"/>
              <w:rPr>
                <w:rFonts w:asciiTheme="minorHAnsi" w:hAnsiTheme="minorHAnsi" w:cstheme="minorHAnsi"/>
                <w:sz w:val="16"/>
                <w:szCs w:val="16"/>
              </w:rPr>
            </w:pPr>
          </w:p>
        </w:tc>
        <w:tc>
          <w:tcPr>
            <w:tcW w:w="1417" w:type="dxa"/>
            <w:tcBorders>
              <w:top w:val="single" w:sz="4" w:space="0" w:color="auto"/>
              <w:bottom w:val="single" w:sz="4" w:space="0" w:color="000000"/>
              <w:right w:val="single" w:sz="4" w:space="0" w:color="000000"/>
            </w:tcBorders>
            <w:vAlign w:val="center"/>
          </w:tcPr>
          <w:p w14:paraId="77DE7ED5" w14:textId="77777777" w:rsidR="000B4620" w:rsidRPr="000100E6" w:rsidRDefault="000B4620" w:rsidP="003B2F2D">
            <w:pPr>
              <w:widowControl w:val="0"/>
              <w:rPr>
                <w:rFonts w:asciiTheme="minorHAnsi" w:hAnsiTheme="minorHAnsi" w:cstheme="minorHAnsi"/>
                <w:color w:val="000000"/>
                <w:sz w:val="16"/>
                <w:szCs w:val="16"/>
              </w:rPr>
            </w:pPr>
          </w:p>
        </w:tc>
        <w:tc>
          <w:tcPr>
            <w:tcW w:w="1276" w:type="dxa"/>
            <w:tcBorders>
              <w:top w:val="single" w:sz="4" w:space="0" w:color="auto"/>
              <w:bottom w:val="single" w:sz="4" w:space="0" w:color="000000"/>
              <w:right w:val="single" w:sz="4" w:space="0" w:color="000000"/>
            </w:tcBorders>
            <w:vAlign w:val="center"/>
          </w:tcPr>
          <w:p w14:paraId="2DB4AF7C" w14:textId="77777777" w:rsidR="000B4620" w:rsidRPr="000100E6" w:rsidRDefault="000B4620" w:rsidP="003B2F2D">
            <w:pPr>
              <w:widowControl w:val="0"/>
              <w:jc w:val="center"/>
              <w:rPr>
                <w:rFonts w:asciiTheme="minorHAnsi" w:hAnsiTheme="minorHAnsi" w:cstheme="minorHAnsi"/>
                <w:color w:val="000000"/>
                <w:sz w:val="16"/>
                <w:szCs w:val="16"/>
              </w:rPr>
            </w:pPr>
          </w:p>
        </w:tc>
      </w:tr>
    </w:tbl>
    <w:p w14:paraId="4A038A01" w14:textId="158949A1" w:rsidR="009B7078" w:rsidRPr="000100E6" w:rsidRDefault="009B7078" w:rsidP="009B7078">
      <w:pPr>
        <w:rPr>
          <w:rFonts w:asciiTheme="minorHAnsi" w:hAnsiTheme="minorHAnsi" w:cstheme="minorHAnsi"/>
          <w:b/>
        </w:rPr>
      </w:pPr>
    </w:p>
    <w:sectPr w:rsidR="009B7078" w:rsidRPr="000100E6" w:rsidSect="00152C4C">
      <w:headerReference w:type="default" r:id="rId14"/>
      <w:footerReference w:type="default" r:id="rId15"/>
      <w:headerReference w:type="first" r:id="rId16"/>
      <w:footerReference w:type="first" r:id="rId17"/>
      <w:pgSz w:w="12242" w:h="15842"/>
      <w:pgMar w:top="720" w:right="720" w:bottom="720" w:left="993" w:header="426" w:footer="337" w:gutter="0"/>
      <w:cols w:space="720"/>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8ACAD" w14:textId="77777777" w:rsidR="00CE186E" w:rsidRDefault="00CE186E">
      <w:r>
        <w:separator/>
      </w:r>
    </w:p>
  </w:endnote>
  <w:endnote w:type="continuationSeparator" w:id="0">
    <w:p w14:paraId="6080912B" w14:textId="77777777" w:rsidR="00CE186E" w:rsidRDefault="00CE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2DD62" w14:textId="77777777" w:rsidR="00AA5FF7" w:rsidRDefault="00AA5FF7" w:rsidP="00AA5FF7">
    <w:pPr>
      <w:pStyle w:val="Pieddepage"/>
      <w:jc w:val="center"/>
    </w:pPr>
    <w:r>
      <w:rPr>
        <w:rFonts w:ascii="Calibri" w:hAnsi="Calibri"/>
      </w:rPr>
      <w:t>Fiche 1_Note opportunité alternance _Kit _mars 2023</w:t>
    </w:r>
  </w:p>
  <w:p w14:paraId="4A26B34A" w14:textId="32AC6C82" w:rsidR="001500D3" w:rsidRPr="00AA5FF7" w:rsidRDefault="001500D3" w:rsidP="00AA5FF7">
    <w:pPr>
      <w:pStyle w:val="Pieddepage"/>
      <w:jc w:val="right"/>
      <w:rPr>
        <w:rFonts w:ascii="Calibri" w:hAnsi="Calibri"/>
      </w:rPr>
    </w:pPr>
    <w:r w:rsidRPr="00D832B2">
      <w:rPr>
        <w:rFonts w:ascii="Calibri" w:hAnsi="Calibri"/>
      </w:rPr>
      <w:t xml:space="preserve">Page </w:t>
    </w:r>
    <w:r w:rsidRPr="00D832B2">
      <w:rPr>
        <w:rFonts w:ascii="Calibri" w:hAnsi="Calibri"/>
        <w:b/>
      </w:rPr>
      <w:fldChar w:fldCharType="begin"/>
    </w:r>
    <w:r w:rsidRPr="00D832B2">
      <w:rPr>
        <w:rFonts w:ascii="Calibri" w:hAnsi="Calibri"/>
        <w:b/>
      </w:rPr>
      <w:instrText>PAGE</w:instrText>
    </w:r>
    <w:r w:rsidRPr="00D832B2">
      <w:rPr>
        <w:rFonts w:ascii="Calibri" w:hAnsi="Calibri"/>
        <w:b/>
      </w:rPr>
      <w:fldChar w:fldCharType="separate"/>
    </w:r>
    <w:r w:rsidR="00AF4518">
      <w:rPr>
        <w:rFonts w:ascii="Calibri" w:hAnsi="Calibri"/>
        <w:b/>
        <w:noProof/>
      </w:rPr>
      <w:t>16</w:t>
    </w:r>
    <w:r w:rsidRPr="00D832B2">
      <w:rPr>
        <w:rFonts w:ascii="Calibri" w:hAnsi="Calibri"/>
        <w:b/>
      </w:rPr>
      <w:fldChar w:fldCharType="end"/>
    </w:r>
    <w:r w:rsidRPr="00D832B2">
      <w:rPr>
        <w:rFonts w:ascii="Calibri" w:hAnsi="Calibri"/>
      </w:rPr>
      <w:t xml:space="preserve"> sur </w:t>
    </w:r>
    <w:r w:rsidRPr="00D832B2">
      <w:rPr>
        <w:rFonts w:ascii="Calibri" w:hAnsi="Calibri"/>
        <w:b/>
      </w:rPr>
      <w:fldChar w:fldCharType="begin"/>
    </w:r>
    <w:r w:rsidRPr="00D832B2">
      <w:rPr>
        <w:rFonts w:ascii="Calibri" w:hAnsi="Calibri"/>
        <w:b/>
      </w:rPr>
      <w:instrText>NUMPAGES</w:instrText>
    </w:r>
    <w:r w:rsidRPr="00D832B2">
      <w:rPr>
        <w:rFonts w:ascii="Calibri" w:hAnsi="Calibri"/>
        <w:b/>
      </w:rPr>
      <w:fldChar w:fldCharType="separate"/>
    </w:r>
    <w:r w:rsidR="00AF4518">
      <w:rPr>
        <w:rFonts w:ascii="Calibri" w:hAnsi="Calibri"/>
        <w:b/>
        <w:noProof/>
      </w:rPr>
      <w:t>16</w:t>
    </w:r>
    <w:r w:rsidRPr="00D832B2">
      <w:rPr>
        <w:rFonts w:ascii="Calibri" w:hAnsi="Calibri"/>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05BB4" w14:textId="0A2E9902" w:rsidR="001500D3" w:rsidRDefault="00EE2739" w:rsidP="009B7078">
    <w:pPr>
      <w:pStyle w:val="Pieddepage"/>
      <w:jc w:val="center"/>
    </w:pPr>
    <w:r>
      <w:rPr>
        <w:rFonts w:ascii="Calibri" w:hAnsi="Calibri"/>
      </w:rPr>
      <w:t>Fiche 1_</w:t>
    </w:r>
    <w:r w:rsidR="00FD1CEE">
      <w:rPr>
        <w:rFonts w:ascii="Calibri" w:hAnsi="Calibri"/>
      </w:rPr>
      <w:t>Note opportunité alternance</w:t>
    </w:r>
    <w:r w:rsidR="007A79C8">
      <w:rPr>
        <w:rFonts w:ascii="Calibri" w:hAnsi="Calibri"/>
      </w:rPr>
      <w:t xml:space="preserve"> _</w:t>
    </w:r>
    <w:r w:rsidR="00FD1CEE">
      <w:rPr>
        <w:rFonts w:ascii="Calibri" w:hAnsi="Calibri"/>
      </w:rPr>
      <w:t>Kit _mars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56A43" w14:textId="77777777" w:rsidR="00CE186E" w:rsidRDefault="00CE186E">
      <w:r>
        <w:separator/>
      </w:r>
    </w:p>
  </w:footnote>
  <w:footnote w:type="continuationSeparator" w:id="0">
    <w:p w14:paraId="028142D6" w14:textId="77777777" w:rsidR="00CE186E" w:rsidRDefault="00CE1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74B2" w14:textId="1FC63D0E" w:rsidR="001500D3" w:rsidRDefault="001500D3" w:rsidP="008643A6">
    <w:pPr>
      <w:pStyle w:val="En-tte"/>
      <w:ind w:left="-567"/>
    </w:pPr>
    <w:r>
      <w:rPr>
        <w:noProof/>
      </w:rPr>
      <w:drawing>
        <wp:anchor distT="0" distB="0" distL="114300" distR="114300" simplePos="0" relativeHeight="251662336" behindDoc="0" locked="0" layoutInCell="1" allowOverlap="1" wp14:anchorId="3049319D" wp14:editId="524F738B">
          <wp:simplePos x="0" y="0"/>
          <wp:positionH relativeFrom="margin">
            <wp:align>left</wp:align>
          </wp:positionH>
          <wp:positionV relativeFrom="paragraph">
            <wp:posOffset>-149860</wp:posOffset>
          </wp:positionV>
          <wp:extent cx="760720" cy="760720"/>
          <wp:effectExtent l="0" t="0" r="1905" b="1905"/>
          <wp:wrapSquare wrapText="bothSides"/>
          <wp:docPr id="4" name="Image 4" descr="Université Lumière Ly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é Lumière Lyo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20" cy="760720"/>
                  </a:xfrm>
                  <a:prstGeom prst="rect">
                    <a:avLst/>
                  </a:prstGeom>
                  <a:noFill/>
                  <a:ln>
                    <a:noFill/>
                  </a:ln>
                </pic:spPr>
              </pic:pic>
            </a:graphicData>
          </a:graphic>
        </wp:anchor>
      </w:drawing>
    </w:r>
  </w:p>
  <w:p w14:paraId="6C748556" w14:textId="0D9171C5" w:rsidR="001500D3" w:rsidRDefault="001500D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9893D" w14:textId="77777777" w:rsidR="001500D3" w:rsidRDefault="001500D3" w:rsidP="00B43FA2">
    <w:pPr>
      <w:pStyle w:val="En-tte"/>
      <w:jc w:val="center"/>
      <w:rPr>
        <w:rFonts w:asciiTheme="minorHAnsi" w:hAnsiTheme="minorHAnsi" w:cstheme="minorHAnsi"/>
        <w:b/>
        <w:color w:val="76923C" w:themeColor="accent3" w:themeShade="BF"/>
        <w:sz w:val="28"/>
        <w:szCs w:val="28"/>
      </w:rPr>
    </w:pPr>
    <w:r>
      <w:rPr>
        <w:noProof/>
      </w:rPr>
      <w:drawing>
        <wp:anchor distT="0" distB="0" distL="114300" distR="114300" simplePos="0" relativeHeight="251660288" behindDoc="0" locked="0" layoutInCell="1" allowOverlap="1" wp14:anchorId="587706A8" wp14:editId="694730E6">
          <wp:simplePos x="0" y="0"/>
          <wp:positionH relativeFrom="margin">
            <wp:align>left</wp:align>
          </wp:positionH>
          <wp:positionV relativeFrom="paragraph">
            <wp:posOffset>8255</wp:posOffset>
          </wp:positionV>
          <wp:extent cx="760720" cy="760720"/>
          <wp:effectExtent l="0" t="0" r="1905" b="1905"/>
          <wp:wrapSquare wrapText="bothSides"/>
          <wp:docPr id="5" name="Image 5" descr="Université Lumière Ly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é Lumière Lyo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20" cy="760720"/>
                  </a:xfrm>
                  <a:prstGeom prst="rect">
                    <a:avLst/>
                  </a:prstGeom>
                  <a:noFill/>
                  <a:ln>
                    <a:noFill/>
                  </a:ln>
                </pic:spPr>
              </pic:pic>
            </a:graphicData>
          </a:graphic>
        </wp:anchor>
      </w:drawing>
    </w:r>
  </w:p>
  <w:p w14:paraId="4C0D74F1" w14:textId="1F5364C9" w:rsidR="001500D3" w:rsidRDefault="00B46A72" w:rsidP="00B46A72">
    <w:pPr>
      <w:pStyle w:val="En-tte"/>
      <w:jc w:val="center"/>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Note opportunité</w:t>
    </w:r>
    <w:r w:rsidR="000D4FFE">
      <w:rPr>
        <w:rFonts w:asciiTheme="minorHAnsi" w:hAnsiTheme="minorHAnsi" w:cstheme="minorHAnsi"/>
        <w:b/>
        <w:color w:val="000000" w:themeColor="text1"/>
        <w:sz w:val="28"/>
        <w:szCs w:val="28"/>
      </w:rPr>
      <w:t>_ Alternance</w:t>
    </w:r>
  </w:p>
  <w:p w14:paraId="7B9157F3" w14:textId="77777777" w:rsidR="00B46A72" w:rsidRPr="00B46A72" w:rsidRDefault="00B46A72" w:rsidP="00B46A72">
    <w:pPr>
      <w:pStyle w:val="En-tte"/>
      <w:jc w:val="center"/>
      <w:rPr>
        <w:rFonts w:asciiTheme="minorHAnsi" w:hAnsiTheme="minorHAnsi" w:cstheme="minorHAnsi"/>
        <w:b/>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59F0"/>
    <w:multiLevelType w:val="hybridMultilevel"/>
    <w:tmpl w:val="721E8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806A22"/>
    <w:multiLevelType w:val="hybridMultilevel"/>
    <w:tmpl w:val="591E2B2A"/>
    <w:lvl w:ilvl="0" w:tplc="A3F8F68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5D5A1A"/>
    <w:multiLevelType w:val="hybridMultilevel"/>
    <w:tmpl w:val="DBDE74F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BF61C7A"/>
    <w:multiLevelType w:val="hybridMultilevel"/>
    <w:tmpl w:val="32DCA618"/>
    <w:lvl w:ilvl="0" w:tplc="A3F8F684">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11A54C3"/>
    <w:multiLevelType w:val="hybridMultilevel"/>
    <w:tmpl w:val="7680A4B6"/>
    <w:lvl w:ilvl="0" w:tplc="040C000F">
      <w:start w:val="1"/>
      <w:numFmt w:val="decimal"/>
      <w:lvlText w:val="%1."/>
      <w:lvlJc w:val="left"/>
      <w:pPr>
        <w:ind w:left="376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970019"/>
    <w:multiLevelType w:val="hybridMultilevel"/>
    <w:tmpl w:val="D4FC5E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ED5856"/>
    <w:multiLevelType w:val="hybridMultilevel"/>
    <w:tmpl w:val="E80835C6"/>
    <w:lvl w:ilvl="0" w:tplc="8C949CB2">
      <w:start w:val="1"/>
      <w:numFmt w:val="decimal"/>
      <w:lvlText w:val="%1."/>
      <w:lvlJc w:val="left"/>
      <w:pPr>
        <w:ind w:left="502" w:hanging="360"/>
      </w:pPr>
      <w:rPr>
        <w:rFonts w:hint="default"/>
        <w:sz w:val="24"/>
        <w:szCs w:val="24"/>
      </w:rPr>
    </w:lvl>
    <w:lvl w:ilvl="1" w:tplc="040C0019">
      <w:start w:val="1"/>
      <w:numFmt w:val="lowerLetter"/>
      <w:lvlText w:val="%2."/>
      <w:lvlJc w:val="left"/>
      <w:pPr>
        <w:ind w:left="-1820" w:hanging="360"/>
      </w:pPr>
    </w:lvl>
    <w:lvl w:ilvl="2" w:tplc="040C001B" w:tentative="1">
      <w:start w:val="1"/>
      <w:numFmt w:val="lowerRoman"/>
      <w:lvlText w:val="%3."/>
      <w:lvlJc w:val="right"/>
      <w:pPr>
        <w:ind w:left="-1100" w:hanging="180"/>
      </w:pPr>
    </w:lvl>
    <w:lvl w:ilvl="3" w:tplc="040C000F" w:tentative="1">
      <w:start w:val="1"/>
      <w:numFmt w:val="decimal"/>
      <w:lvlText w:val="%4."/>
      <w:lvlJc w:val="left"/>
      <w:pPr>
        <w:ind w:left="-380" w:hanging="360"/>
      </w:pPr>
    </w:lvl>
    <w:lvl w:ilvl="4" w:tplc="040C0019" w:tentative="1">
      <w:start w:val="1"/>
      <w:numFmt w:val="lowerLetter"/>
      <w:lvlText w:val="%5."/>
      <w:lvlJc w:val="left"/>
      <w:pPr>
        <w:ind w:left="340" w:hanging="360"/>
      </w:pPr>
    </w:lvl>
    <w:lvl w:ilvl="5" w:tplc="040C001B" w:tentative="1">
      <w:start w:val="1"/>
      <w:numFmt w:val="lowerRoman"/>
      <w:lvlText w:val="%6."/>
      <w:lvlJc w:val="right"/>
      <w:pPr>
        <w:ind w:left="1060" w:hanging="180"/>
      </w:pPr>
    </w:lvl>
    <w:lvl w:ilvl="6" w:tplc="040C000F" w:tentative="1">
      <w:start w:val="1"/>
      <w:numFmt w:val="decimal"/>
      <w:lvlText w:val="%7."/>
      <w:lvlJc w:val="left"/>
      <w:pPr>
        <w:ind w:left="1780" w:hanging="360"/>
      </w:pPr>
    </w:lvl>
    <w:lvl w:ilvl="7" w:tplc="040C0019" w:tentative="1">
      <w:start w:val="1"/>
      <w:numFmt w:val="lowerLetter"/>
      <w:lvlText w:val="%8."/>
      <w:lvlJc w:val="left"/>
      <w:pPr>
        <w:ind w:left="2500" w:hanging="360"/>
      </w:pPr>
    </w:lvl>
    <w:lvl w:ilvl="8" w:tplc="040C001B" w:tentative="1">
      <w:start w:val="1"/>
      <w:numFmt w:val="lowerRoman"/>
      <w:lvlText w:val="%9."/>
      <w:lvlJc w:val="right"/>
      <w:pPr>
        <w:ind w:left="3220" w:hanging="180"/>
      </w:pPr>
    </w:lvl>
  </w:abstractNum>
  <w:abstractNum w:abstractNumId="7" w15:restartNumberingAfterBreak="0">
    <w:nsid w:val="13585BA3"/>
    <w:multiLevelType w:val="hybridMultilevel"/>
    <w:tmpl w:val="88965F38"/>
    <w:lvl w:ilvl="0" w:tplc="014AB0FE">
      <w:start w:val="45"/>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6A59BB"/>
    <w:multiLevelType w:val="hybridMultilevel"/>
    <w:tmpl w:val="2202F444"/>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9" w15:restartNumberingAfterBreak="0">
    <w:nsid w:val="18941AE6"/>
    <w:multiLevelType w:val="hybridMultilevel"/>
    <w:tmpl w:val="364EA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C031B7"/>
    <w:multiLevelType w:val="hybridMultilevel"/>
    <w:tmpl w:val="9F920C88"/>
    <w:lvl w:ilvl="0" w:tplc="3258DF0A">
      <w:start w:val="1"/>
      <w:numFmt w:val="decimal"/>
      <w:lvlText w:val="%1."/>
      <w:lvlJc w:val="left"/>
      <w:pPr>
        <w:ind w:left="3762" w:hanging="360"/>
      </w:pPr>
      <w:rPr>
        <w:rFonts w:hint="default"/>
        <w:b/>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A515E7B"/>
    <w:multiLevelType w:val="hybridMultilevel"/>
    <w:tmpl w:val="BA8E5CC8"/>
    <w:lvl w:ilvl="0" w:tplc="0038D914">
      <w:numFmt w:val="bullet"/>
      <w:lvlText w:val=""/>
      <w:lvlJc w:val="left"/>
      <w:pPr>
        <w:ind w:left="567" w:hanging="360"/>
      </w:pPr>
      <w:rPr>
        <w:rFonts w:ascii="Wingdings" w:eastAsia="Times New Roman" w:hAnsi="Wingdings" w:cs="Arial" w:hint="default"/>
      </w:rPr>
    </w:lvl>
    <w:lvl w:ilvl="1" w:tplc="040C0003" w:tentative="1">
      <w:start w:val="1"/>
      <w:numFmt w:val="bullet"/>
      <w:lvlText w:val="o"/>
      <w:lvlJc w:val="left"/>
      <w:pPr>
        <w:ind w:left="1287" w:hanging="360"/>
      </w:pPr>
      <w:rPr>
        <w:rFonts w:ascii="Courier New" w:hAnsi="Courier New" w:cs="Courier New" w:hint="default"/>
      </w:rPr>
    </w:lvl>
    <w:lvl w:ilvl="2" w:tplc="040C0005" w:tentative="1">
      <w:start w:val="1"/>
      <w:numFmt w:val="bullet"/>
      <w:lvlText w:val=""/>
      <w:lvlJc w:val="left"/>
      <w:pPr>
        <w:ind w:left="2007" w:hanging="360"/>
      </w:pPr>
      <w:rPr>
        <w:rFonts w:ascii="Wingdings" w:hAnsi="Wingdings" w:hint="default"/>
      </w:rPr>
    </w:lvl>
    <w:lvl w:ilvl="3" w:tplc="040C0001" w:tentative="1">
      <w:start w:val="1"/>
      <w:numFmt w:val="bullet"/>
      <w:lvlText w:val=""/>
      <w:lvlJc w:val="left"/>
      <w:pPr>
        <w:ind w:left="2727" w:hanging="360"/>
      </w:pPr>
      <w:rPr>
        <w:rFonts w:ascii="Symbol" w:hAnsi="Symbol" w:hint="default"/>
      </w:rPr>
    </w:lvl>
    <w:lvl w:ilvl="4" w:tplc="040C0003" w:tentative="1">
      <w:start w:val="1"/>
      <w:numFmt w:val="bullet"/>
      <w:lvlText w:val="o"/>
      <w:lvlJc w:val="left"/>
      <w:pPr>
        <w:ind w:left="3447" w:hanging="360"/>
      </w:pPr>
      <w:rPr>
        <w:rFonts w:ascii="Courier New" w:hAnsi="Courier New" w:cs="Courier New" w:hint="default"/>
      </w:rPr>
    </w:lvl>
    <w:lvl w:ilvl="5" w:tplc="040C0005" w:tentative="1">
      <w:start w:val="1"/>
      <w:numFmt w:val="bullet"/>
      <w:lvlText w:val=""/>
      <w:lvlJc w:val="left"/>
      <w:pPr>
        <w:ind w:left="4167" w:hanging="360"/>
      </w:pPr>
      <w:rPr>
        <w:rFonts w:ascii="Wingdings" w:hAnsi="Wingdings" w:hint="default"/>
      </w:rPr>
    </w:lvl>
    <w:lvl w:ilvl="6" w:tplc="040C0001" w:tentative="1">
      <w:start w:val="1"/>
      <w:numFmt w:val="bullet"/>
      <w:lvlText w:val=""/>
      <w:lvlJc w:val="left"/>
      <w:pPr>
        <w:ind w:left="4887" w:hanging="360"/>
      </w:pPr>
      <w:rPr>
        <w:rFonts w:ascii="Symbol" w:hAnsi="Symbol" w:hint="default"/>
      </w:rPr>
    </w:lvl>
    <w:lvl w:ilvl="7" w:tplc="040C0003" w:tentative="1">
      <w:start w:val="1"/>
      <w:numFmt w:val="bullet"/>
      <w:lvlText w:val="o"/>
      <w:lvlJc w:val="left"/>
      <w:pPr>
        <w:ind w:left="5607" w:hanging="360"/>
      </w:pPr>
      <w:rPr>
        <w:rFonts w:ascii="Courier New" w:hAnsi="Courier New" w:cs="Courier New" w:hint="default"/>
      </w:rPr>
    </w:lvl>
    <w:lvl w:ilvl="8" w:tplc="040C0005" w:tentative="1">
      <w:start w:val="1"/>
      <w:numFmt w:val="bullet"/>
      <w:lvlText w:val=""/>
      <w:lvlJc w:val="left"/>
      <w:pPr>
        <w:ind w:left="6327" w:hanging="360"/>
      </w:pPr>
      <w:rPr>
        <w:rFonts w:ascii="Wingdings" w:hAnsi="Wingdings" w:hint="default"/>
      </w:rPr>
    </w:lvl>
  </w:abstractNum>
  <w:abstractNum w:abstractNumId="12" w15:restartNumberingAfterBreak="0">
    <w:nsid w:val="1B5370B4"/>
    <w:multiLevelType w:val="hybridMultilevel"/>
    <w:tmpl w:val="22522AB4"/>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6CA532F"/>
    <w:multiLevelType w:val="hybridMultilevel"/>
    <w:tmpl w:val="502E4688"/>
    <w:lvl w:ilvl="0" w:tplc="370C4974">
      <w:start w:val="1"/>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AAD7932"/>
    <w:multiLevelType w:val="hybridMultilevel"/>
    <w:tmpl w:val="B42EBE0E"/>
    <w:lvl w:ilvl="0" w:tplc="040C000F">
      <w:start w:val="1"/>
      <w:numFmt w:val="decimal"/>
      <w:lvlText w:val="%1."/>
      <w:lvlJc w:val="left"/>
      <w:pPr>
        <w:ind w:left="360" w:hanging="360"/>
      </w:pPr>
      <w:rPr>
        <w:rFonts w:hint="default"/>
        <w:color w:val="auto"/>
        <w:sz w:val="24"/>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2BF871ED"/>
    <w:multiLevelType w:val="hybridMultilevel"/>
    <w:tmpl w:val="AEE625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09F0C68"/>
    <w:multiLevelType w:val="hybridMultilevel"/>
    <w:tmpl w:val="397809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802140"/>
    <w:multiLevelType w:val="hybridMultilevel"/>
    <w:tmpl w:val="F31C001C"/>
    <w:lvl w:ilvl="0" w:tplc="5956BA26">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B947EB"/>
    <w:multiLevelType w:val="hybridMultilevel"/>
    <w:tmpl w:val="00261A90"/>
    <w:lvl w:ilvl="0" w:tplc="D1BE1938">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6965B7D"/>
    <w:multiLevelType w:val="hybridMultilevel"/>
    <w:tmpl w:val="69CAF4A4"/>
    <w:lvl w:ilvl="0" w:tplc="07D001EE">
      <w:start w:val="5"/>
      <w:numFmt w:val="bullet"/>
      <w:lvlText w:val=""/>
      <w:lvlJc w:val="left"/>
      <w:pPr>
        <w:ind w:left="360" w:hanging="360"/>
      </w:pPr>
      <w:rPr>
        <w:rFonts w:ascii="Wingdings" w:eastAsia="Times New Roman"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7EE5D63"/>
    <w:multiLevelType w:val="hybridMultilevel"/>
    <w:tmpl w:val="C29210C4"/>
    <w:lvl w:ilvl="0" w:tplc="370C4974">
      <w:start w:val="1"/>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3CF072D3"/>
    <w:multiLevelType w:val="hybridMultilevel"/>
    <w:tmpl w:val="FAC89442"/>
    <w:lvl w:ilvl="0" w:tplc="F11A1850">
      <w:numFmt w:val="bullet"/>
      <w:lvlText w:val="-"/>
      <w:lvlJc w:val="left"/>
      <w:pPr>
        <w:ind w:left="862" w:hanging="360"/>
      </w:pPr>
      <w:rPr>
        <w:rFonts w:ascii="Calibri" w:eastAsia="Times New Roman" w:hAnsi="Calibri" w:cs="Calibri" w:hint="default"/>
        <w:color w:val="auto"/>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2" w15:restartNumberingAfterBreak="0">
    <w:nsid w:val="3D867B31"/>
    <w:multiLevelType w:val="hybridMultilevel"/>
    <w:tmpl w:val="56E032E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3E1B656D"/>
    <w:multiLevelType w:val="hybridMultilevel"/>
    <w:tmpl w:val="DD6C1630"/>
    <w:lvl w:ilvl="0" w:tplc="479EF7B0">
      <w:start w:val="1"/>
      <w:numFmt w:val="decimal"/>
      <w:lvlText w:val="%1."/>
      <w:lvlJc w:val="left"/>
      <w:pPr>
        <w:ind w:left="366" w:hanging="360"/>
      </w:pPr>
      <w:rPr>
        <w:rFonts w:hint="default"/>
        <w:b/>
        <w:i w:val="0"/>
        <w:sz w:val="24"/>
        <w:szCs w:val="24"/>
      </w:rPr>
    </w:lvl>
    <w:lvl w:ilvl="1" w:tplc="040C0019" w:tentative="1">
      <w:start w:val="1"/>
      <w:numFmt w:val="lowerLetter"/>
      <w:lvlText w:val="%2."/>
      <w:lvlJc w:val="left"/>
      <w:pPr>
        <w:ind w:left="1086" w:hanging="360"/>
      </w:p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24" w15:restartNumberingAfterBreak="0">
    <w:nsid w:val="418D0434"/>
    <w:multiLevelType w:val="hybridMultilevel"/>
    <w:tmpl w:val="378A03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3060999"/>
    <w:multiLevelType w:val="hybridMultilevel"/>
    <w:tmpl w:val="4E8E036A"/>
    <w:lvl w:ilvl="0" w:tplc="370C4974">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6967D6"/>
    <w:multiLevelType w:val="hybridMultilevel"/>
    <w:tmpl w:val="C6C2985C"/>
    <w:lvl w:ilvl="0" w:tplc="86BA079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474026F6"/>
    <w:multiLevelType w:val="hybridMultilevel"/>
    <w:tmpl w:val="F09E7CE6"/>
    <w:lvl w:ilvl="0" w:tplc="66821C1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4A787A"/>
    <w:multiLevelType w:val="hybridMultilevel"/>
    <w:tmpl w:val="7B84D8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567E3A"/>
    <w:multiLevelType w:val="hybridMultilevel"/>
    <w:tmpl w:val="4F665EC2"/>
    <w:lvl w:ilvl="0" w:tplc="86BA0798">
      <w:start w:val="1"/>
      <w:numFmt w:val="decimal"/>
      <w:lvlText w:val="%1."/>
      <w:lvlJc w:val="left"/>
      <w:pPr>
        <w:ind w:left="2771" w:hanging="360"/>
      </w:pPr>
      <w:rPr>
        <w:b/>
      </w:rPr>
    </w:lvl>
    <w:lvl w:ilvl="1" w:tplc="040C0019">
      <w:start w:val="1"/>
      <w:numFmt w:val="lowerLetter"/>
      <w:lvlText w:val="%2."/>
      <w:lvlJc w:val="left"/>
      <w:pPr>
        <w:ind w:left="3851" w:hanging="360"/>
      </w:pPr>
    </w:lvl>
    <w:lvl w:ilvl="2" w:tplc="040C001B" w:tentative="1">
      <w:start w:val="1"/>
      <w:numFmt w:val="lowerRoman"/>
      <w:lvlText w:val="%3."/>
      <w:lvlJc w:val="right"/>
      <w:pPr>
        <w:ind w:left="4571" w:hanging="180"/>
      </w:pPr>
    </w:lvl>
    <w:lvl w:ilvl="3" w:tplc="040C000F" w:tentative="1">
      <w:start w:val="1"/>
      <w:numFmt w:val="decimal"/>
      <w:lvlText w:val="%4."/>
      <w:lvlJc w:val="left"/>
      <w:pPr>
        <w:ind w:left="5291" w:hanging="360"/>
      </w:pPr>
    </w:lvl>
    <w:lvl w:ilvl="4" w:tplc="040C0019" w:tentative="1">
      <w:start w:val="1"/>
      <w:numFmt w:val="lowerLetter"/>
      <w:lvlText w:val="%5."/>
      <w:lvlJc w:val="left"/>
      <w:pPr>
        <w:ind w:left="6011" w:hanging="360"/>
      </w:pPr>
    </w:lvl>
    <w:lvl w:ilvl="5" w:tplc="040C001B" w:tentative="1">
      <w:start w:val="1"/>
      <w:numFmt w:val="lowerRoman"/>
      <w:lvlText w:val="%6."/>
      <w:lvlJc w:val="right"/>
      <w:pPr>
        <w:ind w:left="6731" w:hanging="180"/>
      </w:pPr>
    </w:lvl>
    <w:lvl w:ilvl="6" w:tplc="040C000F" w:tentative="1">
      <w:start w:val="1"/>
      <w:numFmt w:val="decimal"/>
      <w:lvlText w:val="%7."/>
      <w:lvlJc w:val="left"/>
      <w:pPr>
        <w:ind w:left="7451" w:hanging="360"/>
      </w:pPr>
    </w:lvl>
    <w:lvl w:ilvl="7" w:tplc="040C0019" w:tentative="1">
      <w:start w:val="1"/>
      <w:numFmt w:val="lowerLetter"/>
      <w:lvlText w:val="%8."/>
      <w:lvlJc w:val="left"/>
      <w:pPr>
        <w:ind w:left="8171" w:hanging="360"/>
      </w:pPr>
    </w:lvl>
    <w:lvl w:ilvl="8" w:tplc="040C001B" w:tentative="1">
      <w:start w:val="1"/>
      <w:numFmt w:val="lowerRoman"/>
      <w:lvlText w:val="%9."/>
      <w:lvlJc w:val="right"/>
      <w:pPr>
        <w:ind w:left="8891" w:hanging="180"/>
      </w:pPr>
    </w:lvl>
  </w:abstractNum>
  <w:abstractNum w:abstractNumId="30" w15:restartNumberingAfterBreak="0">
    <w:nsid w:val="4E5D7FD4"/>
    <w:multiLevelType w:val="hybridMultilevel"/>
    <w:tmpl w:val="B8006F3E"/>
    <w:lvl w:ilvl="0" w:tplc="2C66A198">
      <w:start w:val="1"/>
      <w:numFmt w:val="decimal"/>
      <w:lvlText w:val="%1."/>
      <w:lvlJc w:val="left"/>
      <w:pPr>
        <w:ind w:left="366" w:hanging="360"/>
      </w:pPr>
      <w:rPr>
        <w:rFonts w:hint="default"/>
      </w:rPr>
    </w:lvl>
    <w:lvl w:ilvl="1" w:tplc="04F0B2C2">
      <w:numFmt w:val="bullet"/>
      <w:lvlText w:val="-"/>
      <w:lvlJc w:val="left"/>
      <w:pPr>
        <w:ind w:left="1086" w:hanging="360"/>
      </w:pPr>
      <w:rPr>
        <w:rFonts w:ascii="Calibri" w:eastAsia="Times New Roman" w:hAnsi="Calibri" w:cs="Calibri" w:hint="default"/>
      </w:r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31" w15:restartNumberingAfterBreak="0">
    <w:nsid w:val="50AE7893"/>
    <w:multiLevelType w:val="hybridMultilevel"/>
    <w:tmpl w:val="07ACC3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3A545D"/>
    <w:multiLevelType w:val="hybridMultilevel"/>
    <w:tmpl w:val="95F0872C"/>
    <w:lvl w:ilvl="0" w:tplc="B2829752">
      <w:numFmt w:val="bullet"/>
      <w:lvlText w:val="-"/>
      <w:lvlJc w:val="left"/>
      <w:pPr>
        <w:ind w:left="862" w:hanging="360"/>
      </w:pPr>
      <w:rPr>
        <w:rFonts w:ascii="Calibri" w:eastAsia="Times New Roman" w:hAnsi="Calibri" w:cs="Calibr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3" w15:restartNumberingAfterBreak="0">
    <w:nsid w:val="55445A73"/>
    <w:multiLevelType w:val="hybridMultilevel"/>
    <w:tmpl w:val="1C7E740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55D77006"/>
    <w:multiLevelType w:val="hybridMultilevel"/>
    <w:tmpl w:val="D09EE8E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5" w15:restartNumberingAfterBreak="0">
    <w:nsid w:val="5C5875C9"/>
    <w:multiLevelType w:val="hybridMultilevel"/>
    <w:tmpl w:val="18502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E5C2E1C"/>
    <w:multiLevelType w:val="hybridMultilevel"/>
    <w:tmpl w:val="46C09C8E"/>
    <w:lvl w:ilvl="0" w:tplc="040C000D">
      <w:start w:val="1"/>
      <w:numFmt w:val="bullet"/>
      <w:lvlText w:val=""/>
      <w:lvlJc w:val="left"/>
      <w:pPr>
        <w:ind w:left="1222" w:hanging="360"/>
      </w:pPr>
      <w:rPr>
        <w:rFonts w:ascii="Wingdings" w:hAnsi="Wingdings"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37" w15:restartNumberingAfterBreak="0">
    <w:nsid w:val="5F3417D6"/>
    <w:multiLevelType w:val="hybridMultilevel"/>
    <w:tmpl w:val="83189A04"/>
    <w:lvl w:ilvl="0" w:tplc="040C000F">
      <w:start w:val="1"/>
      <w:numFmt w:val="decimal"/>
      <w:lvlText w:val="%1."/>
      <w:lvlJc w:val="left"/>
      <w:pPr>
        <w:ind w:left="502" w:hanging="360"/>
      </w:p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8" w15:restartNumberingAfterBreak="0">
    <w:nsid w:val="61CB01C1"/>
    <w:multiLevelType w:val="hybridMultilevel"/>
    <w:tmpl w:val="63984B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3004B49"/>
    <w:multiLevelType w:val="hybridMultilevel"/>
    <w:tmpl w:val="DE02B41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69D30133"/>
    <w:multiLevelType w:val="hybridMultilevel"/>
    <w:tmpl w:val="47DC4DB4"/>
    <w:lvl w:ilvl="0" w:tplc="86BA079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6F5E43FA"/>
    <w:multiLevelType w:val="hybridMultilevel"/>
    <w:tmpl w:val="7680A4B6"/>
    <w:lvl w:ilvl="0" w:tplc="040C000F">
      <w:start w:val="1"/>
      <w:numFmt w:val="decimal"/>
      <w:lvlText w:val="%1."/>
      <w:lvlJc w:val="left"/>
      <w:pPr>
        <w:ind w:left="376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07B0099"/>
    <w:multiLevelType w:val="hybridMultilevel"/>
    <w:tmpl w:val="333CDCD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725D2BE6"/>
    <w:multiLevelType w:val="hybridMultilevel"/>
    <w:tmpl w:val="857A20C0"/>
    <w:lvl w:ilvl="0" w:tplc="86BA0798">
      <w:start w:val="1"/>
      <w:numFmt w:val="decimal"/>
      <w:lvlText w:val="%1."/>
      <w:lvlJc w:val="left"/>
      <w:pPr>
        <w:ind w:left="36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33D2A63"/>
    <w:multiLevelType w:val="hybridMultilevel"/>
    <w:tmpl w:val="47DC4DB4"/>
    <w:lvl w:ilvl="0" w:tplc="86BA079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5" w15:restartNumberingAfterBreak="0">
    <w:nsid w:val="74A2419F"/>
    <w:multiLevelType w:val="hybridMultilevel"/>
    <w:tmpl w:val="6E8A1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A0443E8"/>
    <w:multiLevelType w:val="hybridMultilevel"/>
    <w:tmpl w:val="B19A11B0"/>
    <w:lvl w:ilvl="0" w:tplc="7852887E">
      <w:start w:val="4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B466F26"/>
    <w:multiLevelType w:val="hybridMultilevel"/>
    <w:tmpl w:val="EFB6C2A2"/>
    <w:lvl w:ilvl="0" w:tplc="86BA0798">
      <w:start w:val="1"/>
      <w:numFmt w:val="decimal"/>
      <w:lvlText w:val="%1."/>
      <w:lvlJc w:val="left"/>
      <w:pPr>
        <w:ind w:left="36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EE97564"/>
    <w:multiLevelType w:val="hybridMultilevel"/>
    <w:tmpl w:val="A4AA8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
  </w:num>
  <w:num w:numId="4">
    <w:abstractNumId w:val="40"/>
  </w:num>
  <w:num w:numId="5">
    <w:abstractNumId w:val="1"/>
  </w:num>
  <w:num w:numId="6">
    <w:abstractNumId w:val="26"/>
  </w:num>
  <w:num w:numId="7">
    <w:abstractNumId w:val="47"/>
  </w:num>
  <w:num w:numId="8">
    <w:abstractNumId w:val="0"/>
  </w:num>
  <w:num w:numId="9">
    <w:abstractNumId w:val="48"/>
  </w:num>
  <w:num w:numId="10">
    <w:abstractNumId w:val="45"/>
  </w:num>
  <w:num w:numId="11">
    <w:abstractNumId w:val="16"/>
  </w:num>
  <w:num w:numId="12">
    <w:abstractNumId w:val="27"/>
  </w:num>
  <w:num w:numId="13">
    <w:abstractNumId w:val="6"/>
  </w:num>
  <w:num w:numId="14">
    <w:abstractNumId w:val="30"/>
  </w:num>
  <w:num w:numId="15">
    <w:abstractNumId w:val="23"/>
  </w:num>
  <w:num w:numId="16">
    <w:abstractNumId w:val="29"/>
  </w:num>
  <w:num w:numId="17">
    <w:abstractNumId w:val="10"/>
  </w:num>
  <w:num w:numId="18">
    <w:abstractNumId w:val="11"/>
  </w:num>
  <w:num w:numId="19">
    <w:abstractNumId w:val="43"/>
  </w:num>
  <w:num w:numId="20">
    <w:abstractNumId w:val="7"/>
  </w:num>
  <w:num w:numId="21">
    <w:abstractNumId w:val="46"/>
  </w:num>
  <w:num w:numId="22">
    <w:abstractNumId w:val="41"/>
  </w:num>
  <w:num w:numId="23">
    <w:abstractNumId w:val="44"/>
  </w:num>
  <w:num w:numId="24">
    <w:abstractNumId w:val="14"/>
  </w:num>
  <w:num w:numId="25">
    <w:abstractNumId w:val="9"/>
  </w:num>
  <w:num w:numId="26">
    <w:abstractNumId w:val="37"/>
  </w:num>
  <w:num w:numId="27">
    <w:abstractNumId w:val="22"/>
  </w:num>
  <w:num w:numId="28">
    <w:abstractNumId w:val="31"/>
  </w:num>
  <w:num w:numId="29">
    <w:abstractNumId w:val="15"/>
  </w:num>
  <w:num w:numId="30">
    <w:abstractNumId w:val="39"/>
  </w:num>
  <w:num w:numId="31">
    <w:abstractNumId w:val="2"/>
  </w:num>
  <w:num w:numId="32">
    <w:abstractNumId w:val="28"/>
  </w:num>
  <w:num w:numId="33">
    <w:abstractNumId w:val="35"/>
  </w:num>
  <w:num w:numId="34">
    <w:abstractNumId w:val="24"/>
  </w:num>
  <w:num w:numId="35">
    <w:abstractNumId w:val="5"/>
  </w:num>
  <w:num w:numId="36">
    <w:abstractNumId w:val="33"/>
  </w:num>
  <w:num w:numId="37">
    <w:abstractNumId w:val="34"/>
  </w:num>
  <w:num w:numId="38">
    <w:abstractNumId w:val="12"/>
  </w:num>
  <w:num w:numId="39">
    <w:abstractNumId w:val="38"/>
  </w:num>
  <w:num w:numId="40">
    <w:abstractNumId w:val="17"/>
  </w:num>
  <w:num w:numId="41">
    <w:abstractNumId w:val="25"/>
  </w:num>
  <w:num w:numId="42">
    <w:abstractNumId w:val="13"/>
  </w:num>
  <w:num w:numId="43">
    <w:abstractNumId w:val="20"/>
  </w:num>
  <w:num w:numId="44">
    <w:abstractNumId w:val="42"/>
  </w:num>
  <w:num w:numId="45">
    <w:abstractNumId w:val="8"/>
  </w:num>
  <w:num w:numId="46">
    <w:abstractNumId w:val="32"/>
  </w:num>
  <w:num w:numId="47">
    <w:abstractNumId w:val="21"/>
  </w:num>
  <w:num w:numId="48">
    <w:abstractNumId w:val="36"/>
  </w:num>
  <w:num w:numId="4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0" w:nlCheck="1" w:checkStyle="0"/>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Maquette Master Paris 11.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34F4F"/>
    <w:rsid w:val="00001CAC"/>
    <w:rsid w:val="00001ECC"/>
    <w:rsid w:val="000059C4"/>
    <w:rsid w:val="000100E6"/>
    <w:rsid w:val="00012D8B"/>
    <w:rsid w:val="00013009"/>
    <w:rsid w:val="00015B6C"/>
    <w:rsid w:val="00021108"/>
    <w:rsid w:val="0002220C"/>
    <w:rsid w:val="00026196"/>
    <w:rsid w:val="00030B3D"/>
    <w:rsid w:val="00031293"/>
    <w:rsid w:val="000345FC"/>
    <w:rsid w:val="00037615"/>
    <w:rsid w:val="000414E7"/>
    <w:rsid w:val="000419A6"/>
    <w:rsid w:val="0004342E"/>
    <w:rsid w:val="00043895"/>
    <w:rsid w:val="00044FEE"/>
    <w:rsid w:val="00047BE7"/>
    <w:rsid w:val="00054BA5"/>
    <w:rsid w:val="00057E8D"/>
    <w:rsid w:val="00066112"/>
    <w:rsid w:val="00071186"/>
    <w:rsid w:val="00071FE9"/>
    <w:rsid w:val="000734E8"/>
    <w:rsid w:val="00073E03"/>
    <w:rsid w:val="00080E3A"/>
    <w:rsid w:val="000811C2"/>
    <w:rsid w:val="00085A38"/>
    <w:rsid w:val="000952F9"/>
    <w:rsid w:val="000977F9"/>
    <w:rsid w:val="000A209E"/>
    <w:rsid w:val="000A5E49"/>
    <w:rsid w:val="000B042A"/>
    <w:rsid w:val="000B4620"/>
    <w:rsid w:val="000B4D1E"/>
    <w:rsid w:val="000C0593"/>
    <w:rsid w:val="000C37B5"/>
    <w:rsid w:val="000C676A"/>
    <w:rsid w:val="000C7A5C"/>
    <w:rsid w:val="000D3655"/>
    <w:rsid w:val="000D4FFE"/>
    <w:rsid w:val="000D5CE4"/>
    <w:rsid w:val="000E35E1"/>
    <w:rsid w:val="000E3D30"/>
    <w:rsid w:val="000E550B"/>
    <w:rsid w:val="000F4CD4"/>
    <w:rsid w:val="001007E3"/>
    <w:rsid w:val="00104958"/>
    <w:rsid w:val="00105658"/>
    <w:rsid w:val="00105F90"/>
    <w:rsid w:val="0011474C"/>
    <w:rsid w:val="00114F74"/>
    <w:rsid w:val="00115409"/>
    <w:rsid w:val="001205AF"/>
    <w:rsid w:val="00120818"/>
    <w:rsid w:val="00130AEA"/>
    <w:rsid w:val="001332CD"/>
    <w:rsid w:val="00136071"/>
    <w:rsid w:val="0013686F"/>
    <w:rsid w:val="001375C8"/>
    <w:rsid w:val="00137C25"/>
    <w:rsid w:val="0014116D"/>
    <w:rsid w:val="00142394"/>
    <w:rsid w:val="0014283D"/>
    <w:rsid w:val="001435E0"/>
    <w:rsid w:val="00143630"/>
    <w:rsid w:val="00144A6F"/>
    <w:rsid w:val="0015007F"/>
    <w:rsid w:val="001500D3"/>
    <w:rsid w:val="00151922"/>
    <w:rsid w:val="00152378"/>
    <w:rsid w:val="00152C4C"/>
    <w:rsid w:val="00155BA3"/>
    <w:rsid w:val="00156D90"/>
    <w:rsid w:val="00157F77"/>
    <w:rsid w:val="00160C7A"/>
    <w:rsid w:val="00160F45"/>
    <w:rsid w:val="001617CE"/>
    <w:rsid w:val="001633A1"/>
    <w:rsid w:val="001768D6"/>
    <w:rsid w:val="00176C8A"/>
    <w:rsid w:val="0018266C"/>
    <w:rsid w:val="00182C22"/>
    <w:rsid w:val="00184247"/>
    <w:rsid w:val="001862E2"/>
    <w:rsid w:val="00190B94"/>
    <w:rsid w:val="00191988"/>
    <w:rsid w:val="00195B0D"/>
    <w:rsid w:val="00197620"/>
    <w:rsid w:val="001B4199"/>
    <w:rsid w:val="001B489C"/>
    <w:rsid w:val="001B494B"/>
    <w:rsid w:val="001B4E25"/>
    <w:rsid w:val="001B6672"/>
    <w:rsid w:val="001C08CF"/>
    <w:rsid w:val="001C0C53"/>
    <w:rsid w:val="001C5CCB"/>
    <w:rsid w:val="001C6178"/>
    <w:rsid w:val="001D1EE4"/>
    <w:rsid w:val="001E2901"/>
    <w:rsid w:val="001F073B"/>
    <w:rsid w:val="001F184D"/>
    <w:rsid w:val="001F6C02"/>
    <w:rsid w:val="001F788D"/>
    <w:rsid w:val="00205BEE"/>
    <w:rsid w:val="00206D6D"/>
    <w:rsid w:val="00211B6C"/>
    <w:rsid w:val="0021660A"/>
    <w:rsid w:val="00221E2A"/>
    <w:rsid w:val="00225588"/>
    <w:rsid w:val="002302B6"/>
    <w:rsid w:val="002315BC"/>
    <w:rsid w:val="002407C5"/>
    <w:rsid w:val="0026041B"/>
    <w:rsid w:val="00260584"/>
    <w:rsid w:val="00260BB0"/>
    <w:rsid w:val="002651D3"/>
    <w:rsid w:val="00265C54"/>
    <w:rsid w:val="00266425"/>
    <w:rsid w:val="00266605"/>
    <w:rsid w:val="00267908"/>
    <w:rsid w:val="00270218"/>
    <w:rsid w:val="002722BF"/>
    <w:rsid w:val="00277E47"/>
    <w:rsid w:val="00280255"/>
    <w:rsid w:val="0028207E"/>
    <w:rsid w:val="00287265"/>
    <w:rsid w:val="00290AB9"/>
    <w:rsid w:val="00291632"/>
    <w:rsid w:val="002936D7"/>
    <w:rsid w:val="00294A6F"/>
    <w:rsid w:val="00295142"/>
    <w:rsid w:val="002A2EB6"/>
    <w:rsid w:val="002A762E"/>
    <w:rsid w:val="002C2A3B"/>
    <w:rsid w:val="002C3953"/>
    <w:rsid w:val="002C3A6D"/>
    <w:rsid w:val="002C4161"/>
    <w:rsid w:val="002C75EC"/>
    <w:rsid w:val="002D5388"/>
    <w:rsid w:val="002D7CCA"/>
    <w:rsid w:val="002E3364"/>
    <w:rsid w:val="002E5E14"/>
    <w:rsid w:val="002E648C"/>
    <w:rsid w:val="002F1B02"/>
    <w:rsid w:val="002F4DD5"/>
    <w:rsid w:val="002F7E46"/>
    <w:rsid w:val="00303558"/>
    <w:rsid w:val="00303C97"/>
    <w:rsid w:val="00304158"/>
    <w:rsid w:val="00311414"/>
    <w:rsid w:val="0031302E"/>
    <w:rsid w:val="00317FF3"/>
    <w:rsid w:val="0032189A"/>
    <w:rsid w:val="00323349"/>
    <w:rsid w:val="0032349D"/>
    <w:rsid w:val="00326926"/>
    <w:rsid w:val="003312A1"/>
    <w:rsid w:val="0033183D"/>
    <w:rsid w:val="00336206"/>
    <w:rsid w:val="00336809"/>
    <w:rsid w:val="00341FE7"/>
    <w:rsid w:val="00345F31"/>
    <w:rsid w:val="00347E08"/>
    <w:rsid w:val="003521E2"/>
    <w:rsid w:val="0035790A"/>
    <w:rsid w:val="00365F49"/>
    <w:rsid w:val="00371582"/>
    <w:rsid w:val="003723F6"/>
    <w:rsid w:val="00372787"/>
    <w:rsid w:val="00372853"/>
    <w:rsid w:val="003743F6"/>
    <w:rsid w:val="00374F3D"/>
    <w:rsid w:val="00377DDD"/>
    <w:rsid w:val="003978B7"/>
    <w:rsid w:val="00397FA1"/>
    <w:rsid w:val="003A0630"/>
    <w:rsid w:val="003A3D11"/>
    <w:rsid w:val="003A7CE1"/>
    <w:rsid w:val="003B4281"/>
    <w:rsid w:val="003C5CA0"/>
    <w:rsid w:val="003D0BC1"/>
    <w:rsid w:val="003D293B"/>
    <w:rsid w:val="003D35AF"/>
    <w:rsid w:val="003D3F43"/>
    <w:rsid w:val="003E123F"/>
    <w:rsid w:val="003F0059"/>
    <w:rsid w:val="003F0636"/>
    <w:rsid w:val="003F6758"/>
    <w:rsid w:val="0040209F"/>
    <w:rsid w:val="00403CF2"/>
    <w:rsid w:val="00410AA1"/>
    <w:rsid w:val="004206DA"/>
    <w:rsid w:val="0042713C"/>
    <w:rsid w:val="00434F4D"/>
    <w:rsid w:val="00441630"/>
    <w:rsid w:val="00442ECA"/>
    <w:rsid w:val="00443F38"/>
    <w:rsid w:val="00451514"/>
    <w:rsid w:val="00451D18"/>
    <w:rsid w:val="00457879"/>
    <w:rsid w:val="004604E1"/>
    <w:rsid w:val="0046140C"/>
    <w:rsid w:val="00465FA9"/>
    <w:rsid w:val="0047376D"/>
    <w:rsid w:val="00480ED9"/>
    <w:rsid w:val="00482A19"/>
    <w:rsid w:val="004839AA"/>
    <w:rsid w:val="00485E67"/>
    <w:rsid w:val="00493EA0"/>
    <w:rsid w:val="004968C5"/>
    <w:rsid w:val="004A2ABB"/>
    <w:rsid w:val="004B017C"/>
    <w:rsid w:val="004B6EA3"/>
    <w:rsid w:val="004C1AB1"/>
    <w:rsid w:val="004C337F"/>
    <w:rsid w:val="004D2041"/>
    <w:rsid w:val="004D31DD"/>
    <w:rsid w:val="004D5EF3"/>
    <w:rsid w:val="004D7211"/>
    <w:rsid w:val="004D73D6"/>
    <w:rsid w:val="004E1416"/>
    <w:rsid w:val="004E31DC"/>
    <w:rsid w:val="004E691D"/>
    <w:rsid w:val="004F216C"/>
    <w:rsid w:val="004F27AE"/>
    <w:rsid w:val="004F77BD"/>
    <w:rsid w:val="00501417"/>
    <w:rsid w:val="005053F5"/>
    <w:rsid w:val="00506F39"/>
    <w:rsid w:val="00511E42"/>
    <w:rsid w:val="00520953"/>
    <w:rsid w:val="0052623C"/>
    <w:rsid w:val="005264C6"/>
    <w:rsid w:val="005268EA"/>
    <w:rsid w:val="00532886"/>
    <w:rsid w:val="00534F4F"/>
    <w:rsid w:val="00551871"/>
    <w:rsid w:val="00554530"/>
    <w:rsid w:val="005547B3"/>
    <w:rsid w:val="005702AC"/>
    <w:rsid w:val="00570521"/>
    <w:rsid w:val="0057200B"/>
    <w:rsid w:val="005809B1"/>
    <w:rsid w:val="00586701"/>
    <w:rsid w:val="00590153"/>
    <w:rsid w:val="005904BB"/>
    <w:rsid w:val="00590F57"/>
    <w:rsid w:val="00592B2E"/>
    <w:rsid w:val="00593A2C"/>
    <w:rsid w:val="0059685A"/>
    <w:rsid w:val="005A143B"/>
    <w:rsid w:val="005A1B6C"/>
    <w:rsid w:val="005A3081"/>
    <w:rsid w:val="005A319B"/>
    <w:rsid w:val="005A3C8C"/>
    <w:rsid w:val="005A67CE"/>
    <w:rsid w:val="005A6A2B"/>
    <w:rsid w:val="005A6A51"/>
    <w:rsid w:val="005A759D"/>
    <w:rsid w:val="005A7EE7"/>
    <w:rsid w:val="005B1EF0"/>
    <w:rsid w:val="005B266F"/>
    <w:rsid w:val="005B34B2"/>
    <w:rsid w:val="005B3A81"/>
    <w:rsid w:val="005B4198"/>
    <w:rsid w:val="005B5E28"/>
    <w:rsid w:val="005B60D2"/>
    <w:rsid w:val="005E0175"/>
    <w:rsid w:val="005E57E7"/>
    <w:rsid w:val="005F1C04"/>
    <w:rsid w:val="005F3FB5"/>
    <w:rsid w:val="00600F5C"/>
    <w:rsid w:val="0061206D"/>
    <w:rsid w:val="0061473C"/>
    <w:rsid w:val="00616204"/>
    <w:rsid w:val="00617F07"/>
    <w:rsid w:val="00623C15"/>
    <w:rsid w:val="00633F79"/>
    <w:rsid w:val="00637C87"/>
    <w:rsid w:val="00640898"/>
    <w:rsid w:val="006437CD"/>
    <w:rsid w:val="006560E7"/>
    <w:rsid w:val="00656EBB"/>
    <w:rsid w:val="00657EC4"/>
    <w:rsid w:val="00660351"/>
    <w:rsid w:val="006639D7"/>
    <w:rsid w:val="00663B6F"/>
    <w:rsid w:val="00664F53"/>
    <w:rsid w:val="006679F2"/>
    <w:rsid w:val="00667C00"/>
    <w:rsid w:val="00672E74"/>
    <w:rsid w:val="0067489E"/>
    <w:rsid w:val="00676913"/>
    <w:rsid w:val="006828AE"/>
    <w:rsid w:val="00687DD7"/>
    <w:rsid w:val="00696668"/>
    <w:rsid w:val="00697B18"/>
    <w:rsid w:val="006A0290"/>
    <w:rsid w:val="006A0418"/>
    <w:rsid w:val="006A0C55"/>
    <w:rsid w:val="006A35B2"/>
    <w:rsid w:val="006A5925"/>
    <w:rsid w:val="006B27A3"/>
    <w:rsid w:val="006B7DCF"/>
    <w:rsid w:val="006C223B"/>
    <w:rsid w:val="006C5B38"/>
    <w:rsid w:val="006D149F"/>
    <w:rsid w:val="006D49F2"/>
    <w:rsid w:val="006D55E4"/>
    <w:rsid w:val="006D69DB"/>
    <w:rsid w:val="006D7FDA"/>
    <w:rsid w:val="006E40B0"/>
    <w:rsid w:val="006F1919"/>
    <w:rsid w:val="00700CA5"/>
    <w:rsid w:val="007055BF"/>
    <w:rsid w:val="007066BC"/>
    <w:rsid w:val="007066D4"/>
    <w:rsid w:val="00710C64"/>
    <w:rsid w:val="007150ED"/>
    <w:rsid w:val="00720753"/>
    <w:rsid w:val="00721298"/>
    <w:rsid w:val="00721FD1"/>
    <w:rsid w:val="00723578"/>
    <w:rsid w:val="00732096"/>
    <w:rsid w:val="0073225D"/>
    <w:rsid w:val="00734E3B"/>
    <w:rsid w:val="007410E8"/>
    <w:rsid w:val="00741ED8"/>
    <w:rsid w:val="0074565F"/>
    <w:rsid w:val="00746D00"/>
    <w:rsid w:val="00747FF0"/>
    <w:rsid w:val="007524FE"/>
    <w:rsid w:val="00752D7C"/>
    <w:rsid w:val="00753B89"/>
    <w:rsid w:val="00753D60"/>
    <w:rsid w:val="00755E0A"/>
    <w:rsid w:val="00756A56"/>
    <w:rsid w:val="00756DE7"/>
    <w:rsid w:val="00761933"/>
    <w:rsid w:val="00764AC6"/>
    <w:rsid w:val="00765D57"/>
    <w:rsid w:val="0077066B"/>
    <w:rsid w:val="0077309D"/>
    <w:rsid w:val="0078003B"/>
    <w:rsid w:val="007838B0"/>
    <w:rsid w:val="007839A8"/>
    <w:rsid w:val="00784C20"/>
    <w:rsid w:val="00790DE4"/>
    <w:rsid w:val="00791F91"/>
    <w:rsid w:val="007927F2"/>
    <w:rsid w:val="007975C9"/>
    <w:rsid w:val="00797DB6"/>
    <w:rsid w:val="007A3648"/>
    <w:rsid w:val="007A3DE1"/>
    <w:rsid w:val="007A4739"/>
    <w:rsid w:val="007A4A6B"/>
    <w:rsid w:val="007A524C"/>
    <w:rsid w:val="007A54D3"/>
    <w:rsid w:val="007A79C8"/>
    <w:rsid w:val="007B2E51"/>
    <w:rsid w:val="007B3527"/>
    <w:rsid w:val="007C0A40"/>
    <w:rsid w:val="007C363F"/>
    <w:rsid w:val="007D0197"/>
    <w:rsid w:val="007D0D99"/>
    <w:rsid w:val="007D3394"/>
    <w:rsid w:val="007D3E68"/>
    <w:rsid w:val="007D508A"/>
    <w:rsid w:val="007D6920"/>
    <w:rsid w:val="007E18D2"/>
    <w:rsid w:val="007E4E52"/>
    <w:rsid w:val="007F1494"/>
    <w:rsid w:val="007F3E05"/>
    <w:rsid w:val="00802F91"/>
    <w:rsid w:val="00803FB9"/>
    <w:rsid w:val="00804BC5"/>
    <w:rsid w:val="008052A2"/>
    <w:rsid w:val="00812EDC"/>
    <w:rsid w:val="008137E2"/>
    <w:rsid w:val="00820909"/>
    <w:rsid w:val="0082427F"/>
    <w:rsid w:val="008269CF"/>
    <w:rsid w:val="00830762"/>
    <w:rsid w:val="00831553"/>
    <w:rsid w:val="0083226E"/>
    <w:rsid w:val="00832282"/>
    <w:rsid w:val="00835E86"/>
    <w:rsid w:val="00842FA0"/>
    <w:rsid w:val="008437BB"/>
    <w:rsid w:val="008446B2"/>
    <w:rsid w:val="008468D9"/>
    <w:rsid w:val="008470F1"/>
    <w:rsid w:val="008472E7"/>
    <w:rsid w:val="008519A5"/>
    <w:rsid w:val="0085297C"/>
    <w:rsid w:val="008540A3"/>
    <w:rsid w:val="0085462F"/>
    <w:rsid w:val="00854BC2"/>
    <w:rsid w:val="008617D3"/>
    <w:rsid w:val="008620EC"/>
    <w:rsid w:val="008643A6"/>
    <w:rsid w:val="0086663F"/>
    <w:rsid w:val="00866CBB"/>
    <w:rsid w:val="008713B9"/>
    <w:rsid w:val="00872B2E"/>
    <w:rsid w:val="00872BA0"/>
    <w:rsid w:val="00872CB8"/>
    <w:rsid w:val="008762A5"/>
    <w:rsid w:val="00880AB2"/>
    <w:rsid w:val="00883CF9"/>
    <w:rsid w:val="00890452"/>
    <w:rsid w:val="008A0D7C"/>
    <w:rsid w:val="008A53C6"/>
    <w:rsid w:val="008A5D90"/>
    <w:rsid w:val="008B1999"/>
    <w:rsid w:val="008C2E76"/>
    <w:rsid w:val="008C3B77"/>
    <w:rsid w:val="008D0488"/>
    <w:rsid w:val="008D58FC"/>
    <w:rsid w:val="008D59BD"/>
    <w:rsid w:val="008D72A0"/>
    <w:rsid w:val="008D7F63"/>
    <w:rsid w:val="008E677C"/>
    <w:rsid w:val="008F33A2"/>
    <w:rsid w:val="008F3DEF"/>
    <w:rsid w:val="008F525F"/>
    <w:rsid w:val="008F6804"/>
    <w:rsid w:val="00901F89"/>
    <w:rsid w:val="00904D4E"/>
    <w:rsid w:val="00907D39"/>
    <w:rsid w:val="009153B7"/>
    <w:rsid w:val="00922424"/>
    <w:rsid w:val="0092687F"/>
    <w:rsid w:val="00931085"/>
    <w:rsid w:val="00932AF5"/>
    <w:rsid w:val="00945E96"/>
    <w:rsid w:val="00946BA3"/>
    <w:rsid w:val="00947C69"/>
    <w:rsid w:val="00951FDC"/>
    <w:rsid w:val="00954B41"/>
    <w:rsid w:val="0095518A"/>
    <w:rsid w:val="00966EFB"/>
    <w:rsid w:val="00971A3D"/>
    <w:rsid w:val="009738C5"/>
    <w:rsid w:val="00975F8B"/>
    <w:rsid w:val="00981DA1"/>
    <w:rsid w:val="009844AD"/>
    <w:rsid w:val="00991C4E"/>
    <w:rsid w:val="00996722"/>
    <w:rsid w:val="009A0753"/>
    <w:rsid w:val="009B0C3E"/>
    <w:rsid w:val="009B15CF"/>
    <w:rsid w:val="009B2F82"/>
    <w:rsid w:val="009B3EC0"/>
    <w:rsid w:val="009B453C"/>
    <w:rsid w:val="009B62B1"/>
    <w:rsid w:val="009B6B5E"/>
    <w:rsid w:val="009B7078"/>
    <w:rsid w:val="009C1BA7"/>
    <w:rsid w:val="009C1EF4"/>
    <w:rsid w:val="009C3457"/>
    <w:rsid w:val="009C352F"/>
    <w:rsid w:val="009C71FA"/>
    <w:rsid w:val="009D0E6B"/>
    <w:rsid w:val="009E3351"/>
    <w:rsid w:val="009E40B6"/>
    <w:rsid w:val="009E435B"/>
    <w:rsid w:val="009E559A"/>
    <w:rsid w:val="009E76E4"/>
    <w:rsid w:val="009F02A3"/>
    <w:rsid w:val="009F3DA5"/>
    <w:rsid w:val="009F5C47"/>
    <w:rsid w:val="00A03AF5"/>
    <w:rsid w:val="00A15434"/>
    <w:rsid w:val="00A15D98"/>
    <w:rsid w:val="00A174F9"/>
    <w:rsid w:val="00A205BC"/>
    <w:rsid w:val="00A217DB"/>
    <w:rsid w:val="00A2524A"/>
    <w:rsid w:val="00A32584"/>
    <w:rsid w:val="00A33020"/>
    <w:rsid w:val="00A42B9A"/>
    <w:rsid w:val="00A4351C"/>
    <w:rsid w:val="00A469FF"/>
    <w:rsid w:val="00A479F1"/>
    <w:rsid w:val="00A5149E"/>
    <w:rsid w:val="00A51B28"/>
    <w:rsid w:val="00A532C1"/>
    <w:rsid w:val="00A61346"/>
    <w:rsid w:val="00A64FF1"/>
    <w:rsid w:val="00A65745"/>
    <w:rsid w:val="00A6691C"/>
    <w:rsid w:val="00A73D0D"/>
    <w:rsid w:val="00A77BC1"/>
    <w:rsid w:val="00A946F9"/>
    <w:rsid w:val="00A94816"/>
    <w:rsid w:val="00A948D6"/>
    <w:rsid w:val="00A9532E"/>
    <w:rsid w:val="00A96EA6"/>
    <w:rsid w:val="00A97842"/>
    <w:rsid w:val="00AA5FF7"/>
    <w:rsid w:val="00AA6562"/>
    <w:rsid w:val="00AB7217"/>
    <w:rsid w:val="00AC0681"/>
    <w:rsid w:val="00AD32D6"/>
    <w:rsid w:val="00AD43B0"/>
    <w:rsid w:val="00AE3897"/>
    <w:rsid w:val="00AE538D"/>
    <w:rsid w:val="00AF1544"/>
    <w:rsid w:val="00AF1AF9"/>
    <w:rsid w:val="00AF3E01"/>
    <w:rsid w:val="00AF4518"/>
    <w:rsid w:val="00AF67B1"/>
    <w:rsid w:val="00B021CF"/>
    <w:rsid w:val="00B15A0E"/>
    <w:rsid w:val="00B15C73"/>
    <w:rsid w:val="00B22A17"/>
    <w:rsid w:val="00B242D8"/>
    <w:rsid w:val="00B24B8B"/>
    <w:rsid w:val="00B2558C"/>
    <w:rsid w:val="00B26036"/>
    <w:rsid w:val="00B33965"/>
    <w:rsid w:val="00B357F9"/>
    <w:rsid w:val="00B3640B"/>
    <w:rsid w:val="00B42516"/>
    <w:rsid w:val="00B43008"/>
    <w:rsid w:val="00B43F73"/>
    <w:rsid w:val="00B43FA2"/>
    <w:rsid w:val="00B46A72"/>
    <w:rsid w:val="00B478DE"/>
    <w:rsid w:val="00B51A5A"/>
    <w:rsid w:val="00B551EB"/>
    <w:rsid w:val="00B5620A"/>
    <w:rsid w:val="00B57866"/>
    <w:rsid w:val="00B64FFA"/>
    <w:rsid w:val="00B65F42"/>
    <w:rsid w:val="00B71B01"/>
    <w:rsid w:val="00B73BE7"/>
    <w:rsid w:val="00B864DA"/>
    <w:rsid w:val="00B90D9D"/>
    <w:rsid w:val="00B92808"/>
    <w:rsid w:val="00B939DF"/>
    <w:rsid w:val="00BA090D"/>
    <w:rsid w:val="00BA3895"/>
    <w:rsid w:val="00BA4141"/>
    <w:rsid w:val="00BA4248"/>
    <w:rsid w:val="00BA68F6"/>
    <w:rsid w:val="00BB04F9"/>
    <w:rsid w:val="00BB37B3"/>
    <w:rsid w:val="00BC195E"/>
    <w:rsid w:val="00BC1CA9"/>
    <w:rsid w:val="00BC293B"/>
    <w:rsid w:val="00BD389D"/>
    <w:rsid w:val="00BE05BA"/>
    <w:rsid w:val="00BE09C4"/>
    <w:rsid w:val="00BE0FCD"/>
    <w:rsid w:val="00BE1C8C"/>
    <w:rsid w:val="00BE61AC"/>
    <w:rsid w:val="00BF0651"/>
    <w:rsid w:val="00BF78F0"/>
    <w:rsid w:val="00C030A4"/>
    <w:rsid w:val="00C047E4"/>
    <w:rsid w:val="00C15D65"/>
    <w:rsid w:val="00C16796"/>
    <w:rsid w:val="00C17BB5"/>
    <w:rsid w:val="00C17C02"/>
    <w:rsid w:val="00C21AB4"/>
    <w:rsid w:val="00C24255"/>
    <w:rsid w:val="00C27A08"/>
    <w:rsid w:val="00C31750"/>
    <w:rsid w:val="00C33E0D"/>
    <w:rsid w:val="00C42C3A"/>
    <w:rsid w:val="00C42FCB"/>
    <w:rsid w:val="00C460A2"/>
    <w:rsid w:val="00C4697D"/>
    <w:rsid w:val="00C50A5D"/>
    <w:rsid w:val="00C5197E"/>
    <w:rsid w:val="00C51AAE"/>
    <w:rsid w:val="00C5467E"/>
    <w:rsid w:val="00C55386"/>
    <w:rsid w:val="00C65ECD"/>
    <w:rsid w:val="00C71E30"/>
    <w:rsid w:val="00C7214F"/>
    <w:rsid w:val="00C74C3D"/>
    <w:rsid w:val="00C762F6"/>
    <w:rsid w:val="00C83981"/>
    <w:rsid w:val="00C848DA"/>
    <w:rsid w:val="00C8644A"/>
    <w:rsid w:val="00C907D4"/>
    <w:rsid w:val="00C91A5C"/>
    <w:rsid w:val="00C92AF6"/>
    <w:rsid w:val="00C961B3"/>
    <w:rsid w:val="00CA66EC"/>
    <w:rsid w:val="00CA66FD"/>
    <w:rsid w:val="00CA71C5"/>
    <w:rsid w:val="00CA72C6"/>
    <w:rsid w:val="00CB26C8"/>
    <w:rsid w:val="00CB3D66"/>
    <w:rsid w:val="00CB7AF3"/>
    <w:rsid w:val="00CB7BD5"/>
    <w:rsid w:val="00CC097C"/>
    <w:rsid w:val="00CC1DBC"/>
    <w:rsid w:val="00CC7CB0"/>
    <w:rsid w:val="00CE099C"/>
    <w:rsid w:val="00CE186E"/>
    <w:rsid w:val="00CE4281"/>
    <w:rsid w:val="00CE5D51"/>
    <w:rsid w:val="00CF2F7E"/>
    <w:rsid w:val="00CF3CEE"/>
    <w:rsid w:val="00CF66BA"/>
    <w:rsid w:val="00D038DB"/>
    <w:rsid w:val="00D043F5"/>
    <w:rsid w:val="00D07DF1"/>
    <w:rsid w:val="00D11D64"/>
    <w:rsid w:val="00D2151A"/>
    <w:rsid w:val="00D23CAD"/>
    <w:rsid w:val="00D25BCC"/>
    <w:rsid w:val="00D31CA9"/>
    <w:rsid w:val="00D35424"/>
    <w:rsid w:val="00D400F3"/>
    <w:rsid w:val="00D46429"/>
    <w:rsid w:val="00D471AD"/>
    <w:rsid w:val="00D60CF1"/>
    <w:rsid w:val="00D61DF3"/>
    <w:rsid w:val="00D7502C"/>
    <w:rsid w:val="00D776D7"/>
    <w:rsid w:val="00D832B2"/>
    <w:rsid w:val="00D9219C"/>
    <w:rsid w:val="00D92EA1"/>
    <w:rsid w:val="00DA311E"/>
    <w:rsid w:val="00DA771D"/>
    <w:rsid w:val="00DB082F"/>
    <w:rsid w:val="00DB1F38"/>
    <w:rsid w:val="00DB27FA"/>
    <w:rsid w:val="00DB3281"/>
    <w:rsid w:val="00DB644B"/>
    <w:rsid w:val="00DC165C"/>
    <w:rsid w:val="00DC306B"/>
    <w:rsid w:val="00DC465C"/>
    <w:rsid w:val="00DC4C22"/>
    <w:rsid w:val="00DC5BC9"/>
    <w:rsid w:val="00DC7E96"/>
    <w:rsid w:val="00DD1181"/>
    <w:rsid w:val="00DE178B"/>
    <w:rsid w:val="00DE67FA"/>
    <w:rsid w:val="00DF2470"/>
    <w:rsid w:val="00DF28D7"/>
    <w:rsid w:val="00DF4F68"/>
    <w:rsid w:val="00E00473"/>
    <w:rsid w:val="00E0332C"/>
    <w:rsid w:val="00E04FB6"/>
    <w:rsid w:val="00E06C60"/>
    <w:rsid w:val="00E14ADE"/>
    <w:rsid w:val="00E25048"/>
    <w:rsid w:val="00E262C0"/>
    <w:rsid w:val="00E34A37"/>
    <w:rsid w:val="00E35DAA"/>
    <w:rsid w:val="00E44181"/>
    <w:rsid w:val="00E44D5A"/>
    <w:rsid w:val="00E45E2A"/>
    <w:rsid w:val="00E460DB"/>
    <w:rsid w:val="00E50087"/>
    <w:rsid w:val="00E52763"/>
    <w:rsid w:val="00E55CE8"/>
    <w:rsid w:val="00E66EAB"/>
    <w:rsid w:val="00E73011"/>
    <w:rsid w:val="00E745DF"/>
    <w:rsid w:val="00E76C69"/>
    <w:rsid w:val="00E8344E"/>
    <w:rsid w:val="00E83BC4"/>
    <w:rsid w:val="00E85A6F"/>
    <w:rsid w:val="00E91F04"/>
    <w:rsid w:val="00E942D1"/>
    <w:rsid w:val="00EA00F9"/>
    <w:rsid w:val="00EA2E35"/>
    <w:rsid w:val="00EA7CE4"/>
    <w:rsid w:val="00EB19D0"/>
    <w:rsid w:val="00EB7206"/>
    <w:rsid w:val="00EC0A3A"/>
    <w:rsid w:val="00EC12A4"/>
    <w:rsid w:val="00EC1862"/>
    <w:rsid w:val="00EC48E8"/>
    <w:rsid w:val="00ED0070"/>
    <w:rsid w:val="00ED390C"/>
    <w:rsid w:val="00ED5DA1"/>
    <w:rsid w:val="00ED677C"/>
    <w:rsid w:val="00EE2519"/>
    <w:rsid w:val="00EE2739"/>
    <w:rsid w:val="00EE63BF"/>
    <w:rsid w:val="00EE665D"/>
    <w:rsid w:val="00EE7BF0"/>
    <w:rsid w:val="00F00C11"/>
    <w:rsid w:val="00F05053"/>
    <w:rsid w:val="00F10B72"/>
    <w:rsid w:val="00F13D41"/>
    <w:rsid w:val="00F24B27"/>
    <w:rsid w:val="00F278FE"/>
    <w:rsid w:val="00F309DD"/>
    <w:rsid w:val="00F318CD"/>
    <w:rsid w:val="00F3285A"/>
    <w:rsid w:val="00F3559D"/>
    <w:rsid w:val="00F3739B"/>
    <w:rsid w:val="00F37EAE"/>
    <w:rsid w:val="00F41CB8"/>
    <w:rsid w:val="00F424E5"/>
    <w:rsid w:val="00F42EC9"/>
    <w:rsid w:val="00F45817"/>
    <w:rsid w:val="00F516E5"/>
    <w:rsid w:val="00F56483"/>
    <w:rsid w:val="00F56A7B"/>
    <w:rsid w:val="00F66C87"/>
    <w:rsid w:val="00F71AA3"/>
    <w:rsid w:val="00F71CB2"/>
    <w:rsid w:val="00F729AC"/>
    <w:rsid w:val="00F73DE9"/>
    <w:rsid w:val="00F80B69"/>
    <w:rsid w:val="00F82084"/>
    <w:rsid w:val="00F82177"/>
    <w:rsid w:val="00F87068"/>
    <w:rsid w:val="00F87A21"/>
    <w:rsid w:val="00F91776"/>
    <w:rsid w:val="00F930E7"/>
    <w:rsid w:val="00F97CC0"/>
    <w:rsid w:val="00FA337F"/>
    <w:rsid w:val="00FB0A01"/>
    <w:rsid w:val="00FB1B2B"/>
    <w:rsid w:val="00FB3D76"/>
    <w:rsid w:val="00FB7B95"/>
    <w:rsid w:val="00FC345A"/>
    <w:rsid w:val="00FC75FD"/>
    <w:rsid w:val="00FD1CEE"/>
    <w:rsid w:val="00FD390B"/>
    <w:rsid w:val="00FD40DD"/>
    <w:rsid w:val="00FD51CA"/>
    <w:rsid w:val="00FD793B"/>
    <w:rsid w:val="00FE11BC"/>
    <w:rsid w:val="00FE6DF4"/>
    <w:rsid w:val="00FF0249"/>
    <w:rsid w:val="00FF14E4"/>
    <w:rsid w:val="00FF2879"/>
    <w:rsid w:val="00FF45A3"/>
    <w:rsid w:val="00FF68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3525E7"/>
  <w15:docId w15:val="{48D3D282-42C5-4C95-AEE1-256A4250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82F"/>
    <w:rPr>
      <w:sz w:val="24"/>
      <w:szCs w:val="24"/>
    </w:rPr>
  </w:style>
  <w:style w:type="paragraph" w:styleId="Titre1">
    <w:name w:val="heading 1"/>
    <w:basedOn w:val="Normal"/>
    <w:next w:val="Normal"/>
    <w:link w:val="Titre1Car"/>
    <w:uiPriority w:val="99"/>
    <w:qFormat/>
    <w:rsid w:val="00443F38"/>
    <w:pPr>
      <w:keepNext/>
      <w:autoSpaceDE w:val="0"/>
      <w:autoSpaceDN w:val="0"/>
      <w:ind w:left="897"/>
      <w:outlineLvl w:val="0"/>
    </w:pPr>
    <w:rPr>
      <w:b/>
      <w:bCs/>
    </w:rPr>
  </w:style>
  <w:style w:type="paragraph" w:styleId="Titre2">
    <w:name w:val="heading 2"/>
    <w:basedOn w:val="Normal"/>
    <w:next w:val="Normal"/>
    <w:link w:val="Titre2Car"/>
    <w:uiPriority w:val="99"/>
    <w:qFormat/>
    <w:rsid w:val="00443F38"/>
    <w:pPr>
      <w:keepNext/>
      <w:autoSpaceDE w:val="0"/>
      <w:autoSpaceDN w:val="0"/>
      <w:ind w:left="897"/>
      <w:outlineLvl w:val="1"/>
    </w:pPr>
    <w:rPr>
      <w:b/>
      <w:bCs/>
      <w:sz w:val="22"/>
      <w:szCs w:val="22"/>
    </w:rPr>
  </w:style>
  <w:style w:type="paragraph" w:styleId="Titre3">
    <w:name w:val="heading 3"/>
    <w:basedOn w:val="Normal"/>
    <w:next w:val="Normal"/>
    <w:link w:val="Titre3Car"/>
    <w:uiPriority w:val="99"/>
    <w:qFormat/>
    <w:rsid w:val="00443F38"/>
    <w:pPr>
      <w:keepNext/>
      <w:autoSpaceDE w:val="0"/>
      <w:autoSpaceDN w:val="0"/>
      <w:jc w:val="center"/>
      <w:outlineLvl w:val="2"/>
    </w:pPr>
    <w:rPr>
      <w:b/>
      <w:bCs/>
      <w:sz w:val="20"/>
      <w:szCs w:val="20"/>
    </w:rPr>
  </w:style>
  <w:style w:type="paragraph" w:styleId="Titre4">
    <w:name w:val="heading 4"/>
    <w:basedOn w:val="Normal"/>
    <w:next w:val="Normal"/>
    <w:link w:val="Titre4Car"/>
    <w:uiPriority w:val="99"/>
    <w:qFormat/>
    <w:rsid w:val="00443F38"/>
    <w:pPr>
      <w:keepNext/>
      <w:autoSpaceDE w:val="0"/>
      <w:autoSpaceDN w:val="0"/>
      <w:jc w:val="center"/>
      <w:outlineLvl w:val="3"/>
    </w:pPr>
    <w:rPr>
      <w:b/>
      <w:bCs/>
    </w:rPr>
  </w:style>
  <w:style w:type="paragraph" w:styleId="Titre5">
    <w:name w:val="heading 5"/>
    <w:basedOn w:val="Normal"/>
    <w:next w:val="Normal"/>
    <w:link w:val="Titre5Car"/>
    <w:uiPriority w:val="99"/>
    <w:qFormat/>
    <w:rsid w:val="00443F38"/>
    <w:pPr>
      <w:keepNext/>
      <w:autoSpaceDE w:val="0"/>
      <w:autoSpaceDN w:val="0"/>
      <w:jc w:val="center"/>
      <w:outlineLvl w:val="4"/>
    </w:pPr>
    <w:rPr>
      <w:b/>
      <w:bCs/>
      <w:sz w:val="18"/>
      <w:szCs w:val="18"/>
    </w:rPr>
  </w:style>
  <w:style w:type="paragraph" w:styleId="Titre6">
    <w:name w:val="heading 6"/>
    <w:basedOn w:val="Normal"/>
    <w:next w:val="Normal"/>
    <w:link w:val="Titre6Car"/>
    <w:uiPriority w:val="99"/>
    <w:qFormat/>
    <w:rsid w:val="00443F38"/>
    <w:pPr>
      <w:keepNext/>
      <w:autoSpaceDE w:val="0"/>
      <w:autoSpaceDN w:val="0"/>
      <w:ind w:left="567"/>
      <w:jc w:val="both"/>
      <w:outlineLvl w:val="5"/>
    </w:pPr>
    <w:rPr>
      <w:u w:val="single"/>
    </w:rPr>
  </w:style>
  <w:style w:type="paragraph" w:styleId="Titre7">
    <w:name w:val="heading 7"/>
    <w:basedOn w:val="Normal"/>
    <w:next w:val="Normal"/>
    <w:link w:val="Titre7Car"/>
    <w:uiPriority w:val="99"/>
    <w:qFormat/>
    <w:rsid w:val="00443F38"/>
    <w:pPr>
      <w:keepNext/>
      <w:autoSpaceDE w:val="0"/>
      <w:autoSpaceDN w:val="0"/>
      <w:ind w:left="567"/>
      <w:jc w:val="both"/>
      <w:outlineLvl w:val="6"/>
    </w:pPr>
  </w:style>
  <w:style w:type="paragraph" w:styleId="Titre8">
    <w:name w:val="heading 8"/>
    <w:basedOn w:val="Normal"/>
    <w:next w:val="Normal"/>
    <w:link w:val="Titre8Car"/>
    <w:uiPriority w:val="99"/>
    <w:qFormat/>
    <w:rsid w:val="00443F38"/>
    <w:pPr>
      <w:keepNext/>
      <w:autoSpaceDE w:val="0"/>
      <w:autoSpaceDN w:val="0"/>
      <w:outlineLvl w:val="7"/>
    </w:pPr>
  </w:style>
  <w:style w:type="paragraph" w:styleId="Titre9">
    <w:name w:val="heading 9"/>
    <w:basedOn w:val="Normal"/>
    <w:next w:val="Normal"/>
    <w:link w:val="Titre9Car"/>
    <w:uiPriority w:val="99"/>
    <w:qFormat/>
    <w:rsid w:val="00443F38"/>
    <w:pPr>
      <w:keepNext/>
      <w:autoSpaceDE w:val="0"/>
      <w:autoSpaceDN w:val="0"/>
      <w:jc w:val="center"/>
      <w:outlineLvl w:val="8"/>
    </w:pPr>
    <w:rPr>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D4722"/>
    <w:rPr>
      <w:rFonts w:ascii="Cambria" w:eastAsia="Times New Roman" w:hAnsi="Cambria" w:cs="Times New Roman"/>
      <w:b/>
      <w:bCs/>
      <w:kern w:val="32"/>
      <w:sz w:val="32"/>
      <w:szCs w:val="32"/>
    </w:rPr>
  </w:style>
  <w:style w:type="character" w:customStyle="1" w:styleId="Titre2Car">
    <w:name w:val="Titre 2 Car"/>
    <w:link w:val="Titre2"/>
    <w:uiPriority w:val="9"/>
    <w:semiHidden/>
    <w:rsid w:val="004D4722"/>
    <w:rPr>
      <w:rFonts w:ascii="Cambria" w:eastAsia="Times New Roman" w:hAnsi="Cambria" w:cs="Times New Roman"/>
      <w:b/>
      <w:bCs/>
      <w:i/>
      <w:iCs/>
      <w:sz w:val="28"/>
      <w:szCs w:val="28"/>
    </w:rPr>
  </w:style>
  <w:style w:type="character" w:customStyle="1" w:styleId="Titre3Car">
    <w:name w:val="Titre 3 Car"/>
    <w:link w:val="Titre3"/>
    <w:uiPriority w:val="9"/>
    <w:semiHidden/>
    <w:rsid w:val="004D4722"/>
    <w:rPr>
      <w:rFonts w:ascii="Cambria" w:eastAsia="Times New Roman" w:hAnsi="Cambria" w:cs="Times New Roman"/>
      <w:b/>
      <w:bCs/>
      <w:sz w:val="26"/>
      <w:szCs w:val="26"/>
    </w:rPr>
  </w:style>
  <w:style w:type="character" w:customStyle="1" w:styleId="Titre4Car">
    <w:name w:val="Titre 4 Car"/>
    <w:link w:val="Titre4"/>
    <w:uiPriority w:val="9"/>
    <w:semiHidden/>
    <w:rsid w:val="004D4722"/>
    <w:rPr>
      <w:rFonts w:ascii="Calibri" w:eastAsia="Times New Roman" w:hAnsi="Calibri" w:cs="Times New Roman"/>
      <w:b/>
      <w:bCs/>
      <w:sz w:val="28"/>
      <w:szCs w:val="28"/>
    </w:rPr>
  </w:style>
  <w:style w:type="character" w:customStyle="1" w:styleId="Titre5Car">
    <w:name w:val="Titre 5 Car"/>
    <w:link w:val="Titre5"/>
    <w:uiPriority w:val="9"/>
    <w:semiHidden/>
    <w:rsid w:val="004D4722"/>
    <w:rPr>
      <w:rFonts w:ascii="Calibri" w:eastAsia="Times New Roman" w:hAnsi="Calibri" w:cs="Times New Roman"/>
      <w:b/>
      <w:bCs/>
      <w:i/>
      <w:iCs/>
      <w:sz w:val="26"/>
      <w:szCs w:val="26"/>
    </w:rPr>
  </w:style>
  <w:style w:type="character" w:customStyle="1" w:styleId="Titre6Car">
    <w:name w:val="Titre 6 Car"/>
    <w:link w:val="Titre6"/>
    <w:uiPriority w:val="9"/>
    <w:semiHidden/>
    <w:rsid w:val="004D4722"/>
    <w:rPr>
      <w:rFonts w:ascii="Calibri" w:eastAsia="Times New Roman" w:hAnsi="Calibri" w:cs="Times New Roman"/>
      <w:b/>
      <w:bCs/>
    </w:rPr>
  </w:style>
  <w:style w:type="character" w:customStyle="1" w:styleId="Titre7Car">
    <w:name w:val="Titre 7 Car"/>
    <w:link w:val="Titre7"/>
    <w:uiPriority w:val="9"/>
    <w:semiHidden/>
    <w:rsid w:val="004D4722"/>
    <w:rPr>
      <w:rFonts w:ascii="Calibri" w:eastAsia="Times New Roman" w:hAnsi="Calibri" w:cs="Times New Roman"/>
      <w:sz w:val="24"/>
      <w:szCs w:val="24"/>
    </w:rPr>
  </w:style>
  <w:style w:type="character" w:customStyle="1" w:styleId="Titre8Car">
    <w:name w:val="Titre 8 Car"/>
    <w:link w:val="Titre8"/>
    <w:uiPriority w:val="9"/>
    <w:semiHidden/>
    <w:rsid w:val="004D4722"/>
    <w:rPr>
      <w:rFonts w:ascii="Calibri" w:eastAsia="Times New Roman" w:hAnsi="Calibri" w:cs="Times New Roman"/>
      <w:i/>
      <w:iCs/>
      <w:sz w:val="24"/>
      <w:szCs w:val="24"/>
    </w:rPr>
  </w:style>
  <w:style w:type="character" w:customStyle="1" w:styleId="Titre9Car">
    <w:name w:val="Titre 9 Car"/>
    <w:link w:val="Titre9"/>
    <w:uiPriority w:val="9"/>
    <w:semiHidden/>
    <w:rsid w:val="004D4722"/>
    <w:rPr>
      <w:rFonts w:ascii="Cambria" w:eastAsia="Times New Roman" w:hAnsi="Cambria" w:cs="Times New Roman"/>
    </w:rPr>
  </w:style>
  <w:style w:type="paragraph" w:styleId="Normalcentr">
    <w:name w:val="Block Text"/>
    <w:basedOn w:val="Normal"/>
    <w:uiPriority w:val="99"/>
    <w:rsid w:val="00443F38"/>
    <w:pPr>
      <w:autoSpaceDE w:val="0"/>
      <w:autoSpaceDN w:val="0"/>
      <w:ind w:left="851" w:right="567"/>
      <w:jc w:val="both"/>
    </w:pPr>
  </w:style>
  <w:style w:type="paragraph" w:styleId="Retraitcorpsdetexte">
    <w:name w:val="Body Text Indent"/>
    <w:basedOn w:val="Normal"/>
    <w:link w:val="RetraitcorpsdetexteCar"/>
    <w:uiPriority w:val="99"/>
    <w:rsid w:val="00443F38"/>
    <w:pPr>
      <w:widowControl w:val="0"/>
      <w:autoSpaceDE w:val="0"/>
      <w:autoSpaceDN w:val="0"/>
      <w:adjustRightInd w:val="0"/>
    </w:pPr>
    <w:rPr>
      <w:rFonts w:ascii="times roman" w:hAnsi="times roman"/>
    </w:rPr>
  </w:style>
  <w:style w:type="character" w:customStyle="1" w:styleId="RetraitcorpsdetexteCar">
    <w:name w:val="Retrait corps de texte Car"/>
    <w:link w:val="Retraitcorpsdetexte"/>
    <w:uiPriority w:val="99"/>
    <w:semiHidden/>
    <w:rsid w:val="004D4722"/>
    <w:rPr>
      <w:sz w:val="20"/>
      <w:szCs w:val="20"/>
    </w:rPr>
  </w:style>
  <w:style w:type="character" w:styleId="Lienhypertexte">
    <w:name w:val="Hyperlink"/>
    <w:uiPriority w:val="99"/>
    <w:rsid w:val="00443F38"/>
    <w:rPr>
      <w:rFonts w:cs="Times New Roman"/>
      <w:color w:val="0000FF"/>
      <w:u w:val="single"/>
    </w:rPr>
  </w:style>
  <w:style w:type="paragraph" w:styleId="Retraitcorpsdetexte2">
    <w:name w:val="Body Text Indent 2"/>
    <w:basedOn w:val="Normal"/>
    <w:link w:val="Retraitcorpsdetexte2Car"/>
    <w:uiPriority w:val="99"/>
    <w:rsid w:val="00443F38"/>
    <w:pPr>
      <w:autoSpaceDE w:val="0"/>
      <w:autoSpaceDN w:val="0"/>
      <w:ind w:left="567"/>
    </w:pPr>
  </w:style>
  <w:style w:type="character" w:customStyle="1" w:styleId="Retraitcorpsdetexte2Car">
    <w:name w:val="Retrait corps de texte 2 Car"/>
    <w:link w:val="Retraitcorpsdetexte2"/>
    <w:uiPriority w:val="99"/>
    <w:semiHidden/>
    <w:rsid w:val="004D4722"/>
    <w:rPr>
      <w:sz w:val="20"/>
      <w:szCs w:val="20"/>
    </w:rPr>
  </w:style>
  <w:style w:type="character" w:styleId="Lienhypertextesuivivisit">
    <w:name w:val="FollowedHyperlink"/>
    <w:uiPriority w:val="99"/>
    <w:rsid w:val="00443F38"/>
    <w:rPr>
      <w:rFonts w:cs="Times New Roman"/>
      <w:color w:val="800080"/>
      <w:u w:val="single"/>
    </w:rPr>
  </w:style>
  <w:style w:type="paragraph" w:styleId="Pieddepage">
    <w:name w:val="footer"/>
    <w:basedOn w:val="Normal"/>
    <w:link w:val="PieddepageCar"/>
    <w:uiPriority w:val="99"/>
    <w:rsid w:val="00443F38"/>
    <w:pPr>
      <w:tabs>
        <w:tab w:val="center" w:pos="4536"/>
        <w:tab w:val="right" w:pos="9072"/>
      </w:tabs>
      <w:autoSpaceDE w:val="0"/>
      <w:autoSpaceDN w:val="0"/>
    </w:pPr>
    <w:rPr>
      <w:sz w:val="20"/>
      <w:szCs w:val="20"/>
    </w:rPr>
  </w:style>
  <w:style w:type="character" w:customStyle="1" w:styleId="PieddepageCar">
    <w:name w:val="Pied de page Car"/>
    <w:link w:val="Pieddepage"/>
    <w:uiPriority w:val="99"/>
    <w:locked/>
    <w:rsid w:val="00ED677C"/>
    <w:rPr>
      <w:rFonts w:cs="Times New Roman"/>
    </w:rPr>
  </w:style>
  <w:style w:type="character" w:styleId="Numrodepage">
    <w:name w:val="page number"/>
    <w:uiPriority w:val="99"/>
    <w:rsid w:val="00443F38"/>
    <w:rPr>
      <w:rFonts w:cs="Times New Roman"/>
    </w:rPr>
  </w:style>
  <w:style w:type="paragraph" w:styleId="Titre">
    <w:name w:val="Title"/>
    <w:basedOn w:val="Normal"/>
    <w:link w:val="TitreCar"/>
    <w:uiPriority w:val="99"/>
    <w:qFormat/>
    <w:rsid w:val="00443F38"/>
    <w:pPr>
      <w:autoSpaceDE w:val="0"/>
      <w:autoSpaceDN w:val="0"/>
      <w:jc w:val="center"/>
    </w:pPr>
    <w:rPr>
      <w:b/>
      <w:bCs/>
      <w:sz w:val="28"/>
      <w:szCs w:val="28"/>
    </w:rPr>
  </w:style>
  <w:style w:type="character" w:customStyle="1" w:styleId="TitreCar">
    <w:name w:val="Titre Car"/>
    <w:link w:val="Titre"/>
    <w:uiPriority w:val="99"/>
    <w:locked/>
    <w:rsid w:val="007839A8"/>
    <w:rPr>
      <w:rFonts w:cs="Times New Roman"/>
      <w:b/>
      <w:bCs/>
      <w:sz w:val="28"/>
      <w:szCs w:val="28"/>
    </w:rPr>
  </w:style>
  <w:style w:type="paragraph" w:styleId="En-tte">
    <w:name w:val="header"/>
    <w:basedOn w:val="Normal"/>
    <w:link w:val="En-tteCar"/>
    <w:uiPriority w:val="99"/>
    <w:rsid w:val="00443F38"/>
    <w:pPr>
      <w:tabs>
        <w:tab w:val="center" w:pos="4536"/>
        <w:tab w:val="right" w:pos="9072"/>
      </w:tabs>
      <w:autoSpaceDE w:val="0"/>
      <w:autoSpaceDN w:val="0"/>
    </w:pPr>
    <w:rPr>
      <w:sz w:val="20"/>
      <w:szCs w:val="20"/>
    </w:rPr>
  </w:style>
  <w:style w:type="character" w:customStyle="1" w:styleId="En-tteCar">
    <w:name w:val="En-tête Car"/>
    <w:basedOn w:val="Policepardfaut"/>
    <w:link w:val="En-tte"/>
    <w:uiPriority w:val="99"/>
    <w:locked/>
    <w:rsid w:val="008643A6"/>
  </w:style>
  <w:style w:type="paragraph" w:customStyle="1" w:styleId="Default">
    <w:name w:val="Default"/>
    <w:uiPriority w:val="99"/>
    <w:rsid w:val="00443F38"/>
    <w:pPr>
      <w:widowControl w:val="0"/>
      <w:autoSpaceDE w:val="0"/>
      <w:autoSpaceDN w:val="0"/>
      <w:adjustRightInd w:val="0"/>
    </w:pPr>
    <w:rPr>
      <w:rFonts w:ascii="TimesNewRoman,Bold" w:hAnsi="TimesNewRoman,Bold"/>
    </w:rPr>
  </w:style>
  <w:style w:type="paragraph" w:styleId="Corpsdetexte">
    <w:name w:val="Body Text"/>
    <w:basedOn w:val="Normal"/>
    <w:link w:val="CorpsdetexteCar"/>
    <w:uiPriority w:val="99"/>
    <w:rsid w:val="00443F38"/>
    <w:pPr>
      <w:autoSpaceDE w:val="0"/>
      <w:autoSpaceDN w:val="0"/>
      <w:spacing w:before="60"/>
    </w:pPr>
    <w:rPr>
      <w:b/>
      <w:bCs/>
    </w:rPr>
  </w:style>
  <w:style w:type="character" w:customStyle="1" w:styleId="CorpsdetexteCar">
    <w:name w:val="Corps de texte Car"/>
    <w:link w:val="Corpsdetexte"/>
    <w:uiPriority w:val="99"/>
    <w:semiHidden/>
    <w:rsid w:val="004D4722"/>
    <w:rPr>
      <w:sz w:val="20"/>
      <w:szCs w:val="20"/>
    </w:rPr>
  </w:style>
  <w:style w:type="table" w:styleId="Grilledutableau">
    <w:name w:val="Table Grid"/>
    <w:basedOn w:val="TableauNormal"/>
    <w:uiPriority w:val="39"/>
    <w:rsid w:val="009F5C47"/>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8643A6"/>
    <w:pPr>
      <w:autoSpaceDE w:val="0"/>
      <w:autoSpaceDN w:val="0"/>
    </w:pPr>
    <w:rPr>
      <w:rFonts w:ascii="Tahoma" w:hAnsi="Tahoma"/>
      <w:sz w:val="16"/>
      <w:szCs w:val="16"/>
    </w:rPr>
  </w:style>
  <w:style w:type="character" w:customStyle="1" w:styleId="TextedebullesCar">
    <w:name w:val="Texte de bulles Car"/>
    <w:link w:val="Textedebulles"/>
    <w:uiPriority w:val="99"/>
    <w:locked/>
    <w:rsid w:val="008643A6"/>
    <w:rPr>
      <w:rFonts w:ascii="Tahoma" w:hAnsi="Tahoma"/>
      <w:sz w:val="16"/>
    </w:rPr>
  </w:style>
  <w:style w:type="character" w:styleId="Textedelespacerserv">
    <w:name w:val="Placeholder Text"/>
    <w:uiPriority w:val="99"/>
    <w:semiHidden/>
    <w:rsid w:val="004C1AB1"/>
    <w:rPr>
      <w:rFonts w:cs="Times New Roman"/>
      <w:color w:val="808080"/>
    </w:rPr>
  </w:style>
  <w:style w:type="paragraph" w:styleId="Paragraphedeliste">
    <w:name w:val="List Paragraph"/>
    <w:basedOn w:val="Normal"/>
    <w:uiPriority w:val="34"/>
    <w:qFormat/>
    <w:rsid w:val="000C0593"/>
    <w:pPr>
      <w:autoSpaceDE w:val="0"/>
      <w:autoSpaceDN w:val="0"/>
      <w:ind w:left="720"/>
      <w:contextualSpacing/>
    </w:pPr>
    <w:rPr>
      <w:sz w:val="20"/>
      <w:szCs w:val="20"/>
    </w:rPr>
  </w:style>
  <w:style w:type="table" w:styleId="Trameclaire-Accent3">
    <w:name w:val="Light Shading Accent 3"/>
    <w:basedOn w:val="TableauNormal"/>
    <w:uiPriority w:val="60"/>
    <w:rsid w:val="00DC7E9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Grillemoyenne1-Accent3">
    <w:name w:val="Medium Grid 1 Accent 3"/>
    <w:basedOn w:val="TableauNormal"/>
    <w:uiPriority w:val="67"/>
    <w:rsid w:val="00DC7E9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steclaire-Accent3">
    <w:name w:val="Light List Accent 3"/>
    <w:basedOn w:val="TableauNormal"/>
    <w:uiPriority w:val="61"/>
    <w:rsid w:val="003D293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ramemoyenne1-Accent3">
    <w:name w:val="Medium Shading 1 Accent 3"/>
    <w:basedOn w:val="TableauNormal"/>
    <w:uiPriority w:val="63"/>
    <w:rsid w:val="00B71B0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Marquedecommentaire">
    <w:name w:val="annotation reference"/>
    <w:basedOn w:val="Policepardfaut"/>
    <w:uiPriority w:val="99"/>
    <w:semiHidden/>
    <w:unhideWhenUsed/>
    <w:rsid w:val="00434F4D"/>
    <w:rPr>
      <w:sz w:val="16"/>
      <w:szCs w:val="16"/>
    </w:rPr>
  </w:style>
  <w:style w:type="paragraph" w:styleId="Commentaire">
    <w:name w:val="annotation text"/>
    <w:basedOn w:val="Normal"/>
    <w:link w:val="CommentaireCar"/>
    <w:uiPriority w:val="99"/>
    <w:semiHidden/>
    <w:unhideWhenUsed/>
    <w:rsid w:val="00434F4D"/>
    <w:pPr>
      <w:autoSpaceDE w:val="0"/>
      <w:autoSpaceDN w:val="0"/>
    </w:pPr>
    <w:rPr>
      <w:sz w:val="20"/>
      <w:szCs w:val="20"/>
    </w:rPr>
  </w:style>
  <w:style w:type="character" w:customStyle="1" w:styleId="CommentaireCar">
    <w:name w:val="Commentaire Car"/>
    <w:basedOn w:val="Policepardfaut"/>
    <w:link w:val="Commentaire"/>
    <w:uiPriority w:val="99"/>
    <w:semiHidden/>
    <w:rsid w:val="00434F4D"/>
  </w:style>
  <w:style w:type="paragraph" w:styleId="Objetducommentaire">
    <w:name w:val="annotation subject"/>
    <w:basedOn w:val="Commentaire"/>
    <w:next w:val="Commentaire"/>
    <w:link w:val="ObjetducommentaireCar"/>
    <w:uiPriority w:val="99"/>
    <w:semiHidden/>
    <w:unhideWhenUsed/>
    <w:rsid w:val="00434F4D"/>
    <w:rPr>
      <w:b/>
      <w:bCs/>
    </w:rPr>
  </w:style>
  <w:style w:type="character" w:customStyle="1" w:styleId="ObjetducommentaireCar">
    <w:name w:val="Objet du commentaire Car"/>
    <w:basedOn w:val="CommentaireCar"/>
    <w:link w:val="Objetducommentaire"/>
    <w:uiPriority w:val="99"/>
    <w:semiHidden/>
    <w:rsid w:val="00434F4D"/>
    <w:rPr>
      <w:b/>
      <w:bCs/>
    </w:rPr>
  </w:style>
  <w:style w:type="paragraph" w:styleId="Notedebasdepage">
    <w:name w:val="footnote text"/>
    <w:basedOn w:val="Normal"/>
    <w:link w:val="NotedebasdepageCar"/>
    <w:uiPriority w:val="99"/>
    <w:rsid w:val="007927F2"/>
    <w:pPr>
      <w:spacing w:after="200"/>
    </w:pPr>
    <w:rPr>
      <w:rFonts w:ascii="Cambria" w:eastAsia="Cambria" w:hAnsi="Cambria"/>
      <w:color w:val="000000"/>
      <w:sz w:val="20"/>
      <w:szCs w:val="20"/>
      <w:lang w:val="x-none" w:eastAsia="x-none"/>
    </w:rPr>
  </w:style>
  <w:style w:type="character" w:customStyle="1" w:styleId="NotedebasdepageCar">
    <w:name w:val="Note de bas de page Car"/>
    <w:basedOn w:val="Policepardfaut"/>
    <w:link w:val="Notedebasdepage"/>
    <w:uiPriority w:val="99"/>
    <w:rsid w:val="007927F2"/>
    <w:rPr>
      <w:rFonts w:ascii="Cambria" w:eastAsia="Cambria" w:hAnsi="Cambria"/>
      <w:color w:val="000000"/>
      <w:lang w:val="x-none" w:eastAsia="x-none"/>
    </w:rPr>
  </w:style>
  <w:style w:type="character" w:styleId="Appelnotedebasdep">
    <w:name w:val="footnote reference"/>
    <w:uiPriority w:val="99"/>
    <w:rsid w:val="007927F2"/>
    <w:rPr>
      <w:vertAlign w:val="superscript"/>
    </w:rPr>
  </w:style>
  <w:style w:type="paragraph" w:styleId="NormalWeb">
    <w:name w:val="Normal (Web)"/>
    <w:basedOn w:val="Normal"/>
    <w:uiPriority w:val="99"/>
    <w:unhideWhenUsed/>
    <w:rsid w:val="00137C25"/>
    <w:pPr>
      <w:spacing w:before="100" w:beforeAutospacing="1" w:after="100" w:afterAutospacing="1"/>
    </w:pPr>
  </w:style>
  <w:style w:type="character" w:customStyle="1" w:styleId="e24kjd">
    <w:name w:val="e24kjd"/>
    <w:basedOn w:val="Policepardfaut"/>
    <w:rsid w:val="00144A6F"/>
  </w:style>
  <w:style w:type="character" w:styleId="lev">
    <w:name w:val="Strong"/>
    <w:basedOn w:val="Policepardfaut"/>
    <w:uiPriority w:val="22"/>
    <w:qFormat/>
    <w:locked/>
    <w:rsid w:val="00144A6F"/>
    <w:rPr>
      <w:b/>
      <w:bCs/>
    </w:rPr>
  </w:style>
  <w:style w:type="character" w:customStyle="1" w:styleId="Mentionnonrsolue1">
    <w:name w:val="Mention non résolue1"/>
    <w:basedOn w:val="Policepardfaut"/>
    <w:uiPriority w:val="99"/>
    <w:semiHidden/>
    <w:unhideWhenUsed/>
    <w:rsid w:val="0021660A"/>
    <w:rPr>
      <w:color w:val="605E5C"/>
      <w:shd w:val="clear" w:color="auto" w:fill="E1DFDD"/>
    </w:rPr>
  </w:style>
  <w:style w:type="table" w:styleId="Tableausimple1">
    <w:name w:val="Plain Table 1"/>
    <w:basedOn w:val="TableauNormal"/>
    <w:uiPriority w:val="41"/>
    <w:rsid w:val="005547B3"/>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Policepardfaut"/>
    <w:rsid w:val="00DB082F"/>
  </w:style>
  <w:style w:type="character" w:customStyle="1" w:styleId="UnresolvedMention">
    <w:name w:val="Unresolved Mention"/>
    <w:basedOn w:val="Policepardfaut"/>
    <w:uiPriority w:val="99"/>
    <w:semiHidden/>
    <w:unhideWhenUsed/>
    <w:rsid w:val="00DB082F"/>
    <w:rPr>
      <w:color w:val="605E5C"/>
      <w:shd w:val="clear" w:color="auto" w:fill="E1DFDD"/>
    </w:rPr>
  </w:style>
  <w:style w:type="character" w:customStyle="1" w:styleId="searchhighlight">
    <w:name w:val="searchhighlight"/>
    <w:basedOn w:val="Policepardfaut"/>
    <w:rsid w:val="00F72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07343">
      <w:bodyDiv w:val="1"/>
      <w:marLeft w:val="0"/>
      <w:marRight w:val="0"/>
      <w:marTop w:val="0"/>
      <w:marBottom w:val="0"/>
      <w:divBdr>
        <w:top w:val="none" w:sz="0" w:space="0" w:color="auto"/>
        <w:left w:val="none" w:sz="0" w:space="0" w:color="auto"/>
        <w:bottom w:val="none" w:sz="0" w:space="0" w:color="auto"/>
        <w:right w:val="none" w:sz="0" w:space="0" w:color="auto"/>
      </w:divBdr>
    </w:div>
    <w:div w:id="131951005">
      <w:bodyDiv w:val="1"/>
      <w:marLeft w:val="0"/>
      <w:marRight w:val="0"/>
      <w:marTop w:val="0"/>
      <w:marBottom w:val="0"/>
      <w:divBdr>
        <w:top w:val="none" w:sz="0" w:space="0" w:color="auto"/>
        <w:left w:val="none" w:sz="0" w:space="0" w:color="auto"/>
        <w:bottom w:val="none" w:sz="0" w:space="0" w:color="auto"/>
        <w:right w:val="none" w:sz="0" w:space="0" w:color="auto"/>
      </w:divBdr>
      <w:divsChild>
        <w:div w:id="2437484">
          <w:marLeft w:val="0"/>
          <w:marRight w:val="0"/>
          <w:marTop w:val="0"/>
          <w:marBottom w:val="0"/>
          <w:divBdr>
            <w:top w:val="none" w:sz="0" w:space="0" w:color="auto"/>
            <w:left w:val="none" w:sz="0" w:space="0" w:color="auto"/>
            <w:bottom w:val="none" w:sz="0" w:space="0" w:color="auto"/>
            <w:right w:val="none" w:sz="0" w:space="0" w:color="auto"/>
          </w:divBdr>
          <w:divsChild>
            <w:div w:id="399524303">
              <w:marLeft w:val="0"/>
              <w:marRight w:val="0"/>
              <w:marTop w:val="0"/>
              <w:marBottom w:val="0"/>
              <w:divBdr>
                <w:top w:val="none" w:sz="0" w:space="0" w:color="auto"/>
                <w:left w:val="none" w:sz="0" w:space="0" w:color="auto"/>
                <w:bottom w:val="none" w:sz="0" w:space="0" w:color="auto"/>
                <w:right w:val="none" w:sz="0" w:space="0" w:color="auto"/>
              </w:divBdr>
              <w:divsChild>
                <w:div w:id="542862137">
                  <w:marLeft w:val="0"/>
                  <w:marRight w:val="0"/>
                  <w:marTop w:val="0"/>
                  <w:marBottom w:val="0"/>
                  <w:divBdr>
                    <w:top w:val="none" w:sz="0" w:space="0" w:color="auto"/>
                    <w:left w:val="none" w:sz="0" w:space="0" w:color="auto"/>
                    <w:bottom w:val="none" w:sz="0" w:space="0" w:color="auto"/>
                    <w:right w:val="none" w:sz="0" w:space="0" w:color="auto"/>
                  </w:divBdr>
                </w:div>
              </w:divsChild>
            </w:div>
            <w:div w:id="417560854">
              <w:marLeft w:val="0"/>
              <w:marRight w:val="0"/>
              <w:marTop w:val="0"/>
              <w:marBottom w:val="0"/>
              <w:divBdr>
                <w:top w:val="none" w:sz="0" w:space="0" w:color="auto"/>
                <w:left w:val="none" w:sz="0" w:space="0" w:color="auto"/>
                <w:bottom w:val="none" w:sz="0" w:space="0" w:color="auto"/>
                <w:right w:val="none" w:sz="0" w:space="0" w:color="auto"/>
              </w:divBdr>
              <w:divsChild>
                <w:div w:id="7922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561">
      <w:bodyDiv w:val="1"/>
      <w:marLeft w:val="0"/>
      <w:marRight w:val="0"/>
      <w:marTop w:val="0"/>
      <w:marBottom w:val="0"/>
      <w:divBdr>
        <w:top w:val="none" w:sz="0" w:space="0" w:color="auto"/>
        <w:left w:val="none" w:sz="0" w:space="0" w:color="auto"/>
        <w:bottom w:val="none" w:sz="0" w:space="0" w:color="auto"/>
        <w:right w:val="none" w:sz="0" w:space="0" w:color="auto"/>
      </w:divBdr>
    </w:div>
    <w:div w:id="287855551">
      <w:bodyDiv w:val="1"/>
      <w:marLeft w:val="0"/>
      <w:marRight w:val="0"/>
      <w:marTop w:val="0"/>
      <w:marBottom w:val="0"/>
      <w:divBdr>
        <w:top w:val="none" w:sz="0" w:space="0" w:color="auto"/>
        <w:left w:val="none" w:sz="0" w:space="0" w:color="auto"/>
        <w:bottom w:val="none" w:sz="0" w:space="0" w:color="auto"/>
        <w:right w:val="none" w:sz="0" w:space="0" w:color="auto"/>
      </w:divBdr>
    </w:div>
    <w:div w:id="488788625">
      <w:marLeft w:val="0"/>
      <w:marRight w:val="0"/>
      <w:marTop w:val="0"/>
      <w:marBottom w:val="0"/>
      <w:divBdr>
        <w:top w:val="none" w:sz="0" w:space="0" w:color="auto"/>
        <w:left w:val="none" w:sz="0" w:space="0" w:color="auto"/>
        <w:bottom w:val="none" w:sz="0" w:space="0" w:color="auto"/>
        <w:right w:val="none" w:sz="0" w:space="0" w:color="auto"/>
      </w:divBdr>
    </w:div>
    <w:div w:id="488788626">
      <w:marLeft w:val="0"/>
      <w:marRight w:val="0"/>
      <w:marTop w:val="0"/>
      <w:marBottom w:val="0"/>
      <w:divBdr>
        <w:top w:val="none" w:sz="0" w:space="0" w:color="auto"/>
        <w:left w:val="none" w:sz="0" w:space="0" w:color="auto"/>
        <w:bottom w:val="none" w:sz="0" w:space="0" w:color="auto"/>
        <w:right w:val="none" w:sz="0" w:space="0" w:color="auto"/>
      </w:divBdr>
    </w:div>
    <w:div w:id="488788627">
      <w:marLeft w:val="0"/>
      <w:marRight w:val="0"/>
      <w:marTop w:val="0"/>
      <w:marBottom w:val="0"/>
      <w:divBdr>
        <w:top w:val="none" w:sz="0" w:space="0" w:color="auto"/>
        <w:left w:val="none" w:sz="0" w:space="0" w:color="auto"/>
        <w:bottom w:val="none" w:sz="0" w:space="0" w:color="auto"/>
        <w:right w:val="none" w:sz="0" w:space="0" w:color="auto"/>
      </w:divBdr>
    </w:div>
    <w:div w:id="488788628">
      <w:marLeft w:val="0"/>
      <w:marRight w:val="0"/>
      <w:marTop w:val="0"/>
      <w:marBottom w:val="0"/>
      <w:divBdr>
        <w:top w:val="none" w:sz="0" w:space="0" w:color="auto"/>
        <w:left w:val="none" w:sz="0" w:space="0" w:color="auto"/>
        <w:bottom w:val="none" w:sz="0" w:space="0" w:color="auto"/>
        <w:right w:val="none" w:sz="0" w:space="0" w:color="auto"/>
      </w:divBdr>
    </w:div>
    <w:div w:id="488788629">
      <w:marLeft w:val="0"/>
      <w:marRight w:val="0"/>
      <w:marTop w:val="0"/>
      <w:marBottom w:val="0"/>
      <w:divBdr>
        <w:top w:val="none" w:sz="0" w:space="0" w:color="auto"/>
        <w:left w:val="none" w:sz="0" w:space="0" w:color="auto"/>
        <w:bottom w:val="none" w:sz="0" w:space="0" w:color="auto"/>
        <w:right w:val="none" w:sz="0" w:space="0" w:color="auto"/>
      </w:divBdr>
    </w:div>
    <w:div w:id="674191471">
      <w:bodyDiv w:val="1"/>
      <w:marLeft w:val="0"/>
      <w:marRight w:val="0"/>
      <w:marTop w:val="0"/>
      <w:marBottom w:val="0"/>
      <w:divBdr>
        <w:top w:val="none" w:sz="0" w:space="0" w:color="auto"/>
        <w:left w:val="none" w:sz="0" w:space="0" w:color="auto"/>
        <w:bottom w:val="none" w:sz="0" w:space="0" w:color="auto"/>
        <w:right w:val="none" w:sz="0" w:space="0" w:color="auto"/>
      </w:divBdr>
    </w:div>
    <w:div w:id="687146792">
      <w:bodyDiv w:val="1"/>
      <w:marLeft w:val="0"/>
      <w:marRight w:val="0"/>
      <w:marTop w:val="0"/>
      <w:marBottom w:val="0"/>
      <w:divBdr>
        <w:top w:val="none" w:sz="0" w:space="0" w:color="auto"/>
        <w:left w:val="none" w:sz="0" w:space="0" w:color="auto"/>
        <w:bottom w:val="none" w:sz="0" w:space="0" w:color="auto"/>
        <w:right w:val="none" w:sz="0" w:space="0" w:color="auto"/>
      </w:divBdr>
    </w:div>
    <w:div w:id="755713398">
      <w:bodyDiv w:val="1"/>
      <w:marLeft w:val="0"/>
      <w:marRight w:val="0"/>
      <w:marTop w:val="0"/>
      <w:marBottom w:val="0"/>
      <w:divBdr>
        <w:top w:val="none" w:sz="0" w:space="0" w:color="auto"/>
        <w:left w:val="none" w:sz="0" w:space="0" w:color="auto"/>
        <w:bottom w:val="none" w:sz="0" w:space="0" w:color="auto"/>
        <w:right w:val="none" w:sz="0" w:space="0" w:color="auto"/>
      </w:divBdr>
    </w:div>
    <w:div w:id="1207722055">
      <w:bodyDiv w:val="1"/>
      <w:marLeft w:val="0"/>
      <w:marRight w:val="0"/>
      <w:marTop w:val="0"/>
      <w:marBottom w:val="0"/>
      <w:divBdr>
        <w:top w:val="none" w:sz="0" w:space="0" w:color="auto"/>
        <w:left w:val="none" w:sz="0" w:space="0" w:color="auto"/>
        <w:bottom w:val="none" w:sz="0" w:space="0" w:color="auto"/>
        <w:right w:val="none" w:sz="0" w:space="0" w:color="auto"/>
      </w:divBdr>
    </w:div>
    <w:div w:id="1219902135">
      <w:bodyDiv w:val="1"/>
      <w:marLeft w:val="0"/>
      <w:marRight w:val="0"/>
      <w:marTop w:val="0"/>
      <w:marBottom w:val="0"/>
      <w:divBdr>
        <w:top w:val="none" w:sz="0" w:space="0" w:color="auto"/>
        <w:left w:val="none" w:sz="0" w:space="0" w:color="auto"/>
        <w:bottom w:val="none" w:sz="0" w:space="0" w:color="auto"/>
        <w:right w:val="none" w:sz="0" w:space="0" w:color="auto"/>
      </w:divBdr>
    </w:div>
    <w:div w:id="1322470026">
      <w:bodyDiv w:val="1"/>
      <w:marLeft w:val="0"/>
      <w:marRight w:val="0"/>
      <w:marTop w:val="0"/>
      <w:marBottom w:val="0"/>
      <w:divBdr>
        <w:top w:val="none" w:sz="0" w:space="0" w:color="auto"/>
        <w:left w:val="none" w:sz="0" w:space="0" w:color="auto"/>
        <w:bottom w:val="none" w:sz="0" w:space="0" w:color="auto"/>
        <w:right w:val="none" w:sz="0" w:space="0" w:color="auto"/>
      </w:divBdr>
    </w:div>
    <w:div w:id="1358507991">
      <w:bodyDiv w:val="1"/>
      <w:marLeft w:val="0"/>
      <w:marRight w:val="0"/>
      <w:marTop w:val="0"/>
      <w:marBottom w:val="0"/>
      <w:divBdr>
        <w:top w:val="none" w:sz="0" w:space="0" w:color="auto"/>
        <w:left w:val="none" w:sz="0" w:space="0" w:color="auto"/>
        <w:bottom w:val="none" w:sz="0" w:space="0" w:color="auto"/>
        <w:right w:val="none" w:sz="0" w:space="0" w:color="auto"/>
      </w:divBdr>
    </w:div>
    <w:div w:id="1360811445">
      <w:bodyDiv w:val="1"/>
      <w:marLeft w:val="0"/>
      <w:marRight w:val="0"/>
      <w:marTop w:val="0"/>
      <w:marBottom w:val="0"/>
      <w:divBdr>
        <w:top w:val="none" w:sz="0" w:space="0" w:color="auto"/>
        <w:left w:val="none" w:sz="0" w:space="0" w:color="auto"/>
        <w:bottom w:val="none" w:sz="0" w:space="0" w:color="auto"/>
        <w:right w:val="none" w:sz="0" w:space="0" w:color="auto"/>
      </w:divBdr>
      <w:divsChild>
        <w:div w:id="1045908387">
          <w:marLeft w:val="0"/>
          <w:marRight w:val="0"/>
          <w:marTop w:val="0"/>
          <w:marBottom w:val="0"/>
          <w:divBdr>
            <w:top w:val="none" w:sz="0" w:space="0" w:color="auto"/>
            <w:left w:val="none" w:sz="0" w:space="0" w:color="auto"/>
            <w:bottom w:val="none" w:sz="0" w:space="0" w:color="auto"/>
            <w:right w:val="none" w:sz="0" w:space="0" w:color="auto"/>
          </w:divBdr>
          <w:divsChild>
            <w:div w:id="533076006">
              <w:marLeft w:val="0"/>
              <w:marRight w:val="0"/>
              <w:marTop w:val="0"/>
              <w:marBottom w:val="0"/>
              <w:divBdr>
                <w:top w:val="none" w:sz="0" w:space="0" w:color="auto"/>
                <w:left w:val="none" w:sz="0" w:space="0" w:color="auto"/>
                <w:bottom w:val="none" w:sz="0" w:space="0" w:color="auto"/>
                <w:right w:val="none" w:sz="0" w:space="0" w:color="auto"/>
              </w:divBdr>
              <w:divsChild>
                <w:div w:id="968898001">
                  <w:marLeft w:val="0"/>
                  <w:marRight w:val="0"/>
                  <w:marTop w:val="0"/>
                  <w:marBottom w:val="0"/>
                  <w:divBdr>
                    <w:top w:val="none" w:sz="0" w:space="0" w:color="auto"/>
                    <w:left w:val="none" w:sz="0" w:space="0" w:color="auto"/>
                    <w:bottom w:val="none" w:sz="0" w:space="0" w:color="auto"/>
                    <w:right w:val="none" w:sz="0" w:space="0" w:color="auto"/>
                  </w:divBdr>
                </w:div>
              </w:divsChild>
            </w:div>
            <w:div w:id="1981492389">
              <w:marLeft w:val="0"/>
              <w:marRight w:val="0"/>
              <w:marTop w:val="0"/>
              <w:marBottom w:val="0"/>
              <w:divBdr>
                <w:top w:val="none" w:sz="0" w:space="0" w:color="auto"/>
                <w:left w:val="none" w:sz="0" w:space="0" w:color="auto"/>
                <w:bottom w:val="none" w:sz="0" w:space="0" w:color="auto"/>
                <w:right w:val="none" w:sz="0" w:space="0" w:color="auto"/>
              </w:divBdr>
              <w:divsChild>
                <w:div w:id="17104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80395">
      <w:bodyDiv w:val="1"/>
      <w:marLeft w:val="0"/>
      <w:marRight w:val="0"/>
      <w:marTop w:val="0"/>
      <w:marBottom w:val="0"/>
      <w:divBdr>
        <w:top w:val="none" w:sz="0" w:space="0" w:color="auto"/>
        <w:left w:val="none" w:sz="0" w:space="0" w:color="auto"/>
        <w:bottom w:val="none" w:sz="0" w:space="0" w:color="auto"/>
        <w:right w:val="none" w:sz="0" w:space="0" w:color="auto"/>
      </w:divBdr>
    </w:div>
    <w:div w:id="1393381290">
      <w:bodyDiv w:val="1"/>
      <w:marLeft w:val="0"/>
      <w:marRight w:val="0"/>
      <w:marTop w:val="0"/>
      <w:marBottom w:val="0"/>
      <w:divBdr>
        <w:top w:val="none" w:sz="0" w:space="0" w:color="auto"/>
        <w:left w:val="none" w:sz="0" w:space="0" w:color="auto"/>
        <w:bottom w:val="none" w:sz="0" w:space="0" w:color="auto"/>
        <w:right w:val="none" w:sz="0" w:space="0" w:color="auto"/>
      </w:divBdr>
    </w:div>
    <w:div w:id="1450856038">
      <w:bodyDiv w:val="1"/>
      <w:marLeft w:val="0"/>
      <w:marRight w:val="0"/>
      <w:marTop w:val="0"/>
      <w:marBottom w:val="0"/>
      <w:divBdr>
        <w:top w:val="none" w:sz="0" w:space="0" w:color="auto"/>
        <w:left w:val="none" w:sz="0" w:space="0" w:color="auto"/>
        <w:bottom w:val="none" w:sz="0" w:space="0" w:color="auto"/>
        <w:right w:val="none" w:sz="0" w:space="0" w:color="auto"/>
      </w:divBdr>
    </w:div>
    <w:div w:id="1571847156">
      <w:bodyDiv w:val="1"/>
      <w:marLeft w:val="0"/>
      <w:marRight w:val="0"/>
      <w:marTop w:val="0"/>
      <w:marBottom w:val="0"/>
      <w:divBdr>
        <w:top w:val="none" w:sz="0" w:space="0" w:color="auto"/>
        <w:left w:val="none" w:sz="0" w:space="0" w:color="auto"/>
        <w:bottom w:val="none" w:sz="0" w:space="0" w:color="auto"/>
        <w:right w:val="none" w:sz="0" w:space="0" w:color="auto"/>
      </w:divBdr>
    </w:div>
    <w:div w:id="1799840418">
      <w:bodyDiv w:val="1"/>
      <w:marLeft w:val="0"/>
      <w:marRight w:val="0"/>
      <w:marTop w:val="0"/>
      <w:marBottom w:val="0"/>
      <w:divBdr>
        <w:top w:val="none" w:sz="0" w:space="0" w:color="auto"/>
        <w:left w:val="none" w:sz="0" w:space="0" w:color="auto"/>
        <w:bottom w:val="none" w:sz="0" w:space="0" w:color="auto"/>
        <w:right w:val="none" w:sz="0" w:space="0" w:color="auto"/>
      </w:divBdr>
    </w:div>
    <w:div w:id="2069457177">
      <w:bodyDiv w:val="1"/>
      <w:marLeft w:val="0"/>
      <w:marRight w:val="0"/>
      <w:marTop w:val="0"/>
      <w:marBottom w:val="0"/>
      <w:divBdr>
        <w:top w:val="none" w:sz="0" w:space="0" w:color="auto"/>
        <w:left w:val="none" w:sz="0" w:space="0" w:color="auto"/>
        <w:bottom w:val="none" w:sz="0" w:space="0" w:color="auto"/>
        <w:right w:val="none" w:sz="0" w:space="0" w:color="auto"/>
      </w:divBdr>
    </w:div>
    <w:div w:id="208452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ipo.europa.eu/knowledge/course/view.php?id=1851&amp;lang=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ipo.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ipo.europa.eu/ohimportal/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ersonnalis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6D885B149C05479EA63B561AF395E2" ma:contentTypeVersion="2" ma:contentTypeDescription="Crée un document." ma:contentTypeScope="" ma:versionID="b368503465655afb13476793b69175ba">
  <xsd:schema xmlns:xsd="http://www.w3.org/2001/XMLSchema" xmlns:xs="http://www.w3.org/2001/XMLSchema" xmlns:p="http://schemas.microsoft.com/office/2006/metadata/properties" xmlns:ns2="4b842ce3-9c4f-4cbd-86c3-c9c2bbf04f75" targetNamespace="http://schemas.microsoft.com/office/2006/metadata/properties" ma:root="true" ma:fieldsID="792984dc3b7e730661f7710c9b87b482" ns2:_="">
    <xsd:import namespace="4b842ce3-9c4f-4cbd-86c3-c9c2bbf04f7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42ce3-9c4f-4cbd-86c3-c9c2bbf04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AEA52-629E-4EC2-84E0-652A3296F5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1BC26C-7D61-460E-88CD-E907483FF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42ce3-9c4f-4cbd-86c3-c9c2bbf04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C2C0E-7278-43AB-8C03-2E15D5AFB5A5}">
  <ds:schemaRefs>
    <ds:schemaRef ds:uri="http://schemas.microsoft.com/sharepoint/v3/contenttype/forms"/>
  </ds:schemaRefs>
</ds:datastoreItem>
</file>

<file path=customXml/itemProps4.xml><?xml version="1.0" encoding="utf-8"?>
<ds:datastoreItem xmlns:ds="http://schemas.openxmlformats.org/officeDocument/2006/customXml" ds:itemID="{97F47C6E-F7EC-4879-B013-8A9645BF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16</Pages>
  <Words>7726</Words>
  <Characters>42493</Characters>
  <Application>Microsoft Office Word</Application>
  <DocSecurity>0</DocSecurity>
  <Lines>354</Lines>
  <Paragraphs>100</Paragraphs>
  <ScaleCrop>false</ScaleCrop>
  <HeadingPairs>
    <vt:vector size="2" baseType="variant">
      <vt:variant>
        <vt:lpstr>Titre</vt:lpstr>
      </vt:variant>
      <vt:variant>
        <vt:i4>1</vt:i4>
      </vt:variant>
    </vt:vector>
  </HeadingPairs>
  <TitlesOfParts>
    <vt:vector size="1" baseType="lpstr">
      <vt:lpstr>maquette demande création licence professionnelle</vt:lpstr>
    </vt:vector>
  </TitlesOfParts>
  <Company>MIN. DE L'EDUCATION NATIONALE</Company>
  <LinksUpToDate>false</LinksUpToDate>
  <CharactersWithSpaces>50119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maquette demande création licence professionnelle</dc:title>
  <dc:creator>des</dc:creator>
  <cp:lastModifiedBy>Aude Petignier</cp:lastModifiedBy>
  <cp:revision>82</cp:revision>
  <cp:lastPrinted>2020-03-11T15:00:00Z</cp:lastPrinted>
  <dcterms:created xsi:type="dcterms:W3CDTF">2023-04-04T09:02:00Z</dcterms:created>
  <dcterms:modified xsi:type="dcterms:W3CDTF">2023-10-30T11:05:00Z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0x010100336D885B149C05479EA63B561AF395E2</vt:lpwstr>
  </property>
</Properties>
</file>