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4CF6D" w14:textId="77777777" w:rsidR="00FF0B21" w:rsidRDefault="00FF0B21"/>
    <w:p w14:paraId="14088A42" w14:textId="77777777" w:rsidR="00B1420D" w:rsidRDefault="00B1420D"/>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4896"/>
      </w:tblGrid>
      <w:tr w:rsidR="00F74F91" w14:paraId="52EE04CF" w14:textId="77777777" w:rsidTr="00FF0B21">
        <w:tc>
          <w:tcPr>
            <w:tcW w:w="4176" w:type="dxa"/>
          </w:tcPr>
          <w:p w14:paraId="0118CE5B" w14:textId="77777777" w:rsidR="0056654A" w:rsidRDefault="0056654A" w:rsidP="0056654A">
            <w:pPr>
              <w:rPr>
                <w:rFonts w:eastAsia="Times New Roman"/>
                <w:b/>
                <w:i/>
                <w:iCs/>
                <w:u w:val="single"/>
                <w:lang w:val="en-US"/>
              </w:rPr>
            </w:pPr>
          </w:p>
          <w:p w14:paraId="5B291C49" w14:textId="77777777" w:rsidR="0056654A" w:rsidRPr="00283744" w:rsidRDefault="0056654A" w:rsidP="0056654A">
            <w:pPr>
              <w:rPr>
                <w:rFonts w:eastAsia="Times New Roman"/>
                <w:b/>
                <w:iCs/>
                <w:color w:val="FF0000"/>
                <w:sz w:val="36"/>
                <w:lang w:val="en-US"/>
              </w:rPr>
            </w:pPr>
            <w:r w:rsidRPr="00283744">
              <w:rPr>
                <w:rFonts w:eastAsia="Times New Roman"/>
                <w:b/>
                <w:iCs/>
                <w:color w:val="FF0000"/>
                <w:sz w:val="36"/>
                <w:lang w:val="en-US"/>
              </w:rPr>
              <w:t xml:space="preserve">BLENDED INTENSIVE PROGRAMME ERASMUS+ </w:t>
            </w:r>
          </w:p>
          <w:p w14:paraId="7ACFEC2B" w14:textId="77777777" w:rsidR="0056654A" w:rsidRPr="00283744" w:rsidRDefault="0056654A" w:rsidP="0056654A">
            <w:pPr>
              <w:rPr>
                <w:rFonts w:eastAsia="Times New Roman"/>
                <w:b/>
                <w:i/>
                <w:iCs/>
                <w:color w:val="FF0000"/>
                <w:sz w:val="36"/>
                <w:lang w:val="en-US"/>
              </w:rPr>
            </w:pPr>
          </w:p>
          <w:p w14:paraId="2FB13BF9" w14:textId="0D55FBBF" w:rsidR="0056654A" w:rsidRPr="00283744" w:rsidRDefault="0056654A" w:rsidP="0056654A">
            <w:pPr>
              <w:rPr>
                <w:rFonts w:eastAsia="Times New Roman"/>
                <w:b/>
                <w:i/>
                <w:iCs/>
                <w:color w:val="FF0000"/>
                <w:sz w:val="36"/>
                <w:lang w:val="en-US"/>
              </w:rPr>
            </w:pPr>
            <w:r w:rsidRPr="00283744">
              <w:rPr>
                <w:rFonts w:eastAsia="Times New Roman"/>
                <w:b/>
                <w:i/>
                <w:iCs/>
                <w:color w:val="FF0000"/>
                <w:sz w:val="36"/>
                <w:lang w:val="en-US"/>
              </w:rPr>
              <w:t>LGBTI* in European laws and beyond</w:t>
            </w:r>
          </w:p>
          <w:p w14:paraId="35F2FC93" w14:textId="77777777" w:rsidR="0056654A" w:rsidRPr="00283744" w:rsidRDefault="0056654A" w:rsidP="0056654A">
            <w:pPr>
              <w:rPr>
                <w:rFonts w:eastAsia="Times New Roman"/>
                <w:b/>
                <w:i/>
                <w:iCs/>
                <w:color w:val="FF0000"/>
                <w:sz w:val="36"/>
                <w:lang w:val="en-US"/>
              </w:rPr>
            </w:pPr>
          </w:p>
          <w:p w14:paraId="076DF562" w14:textId="3AD66D74" w:rsidR="0056654A" w:rsidRPr="00651E5E" w:rsidRDefault="0056654A">
            <w:pPr>
              <w:rPr>
                <w:rFonts w:eastAsia="Times New Roman"/>
                <w:b/>
                <w:iCs/>
                <w:color w:val="FF0000"/>
                <w:sz w:val="36"/>
                <w:lang w:val="en-US"/>
              </w:rPr>
            </w:pPr>
            <w:r w:rsidRPr="00283744">
              <w:rPr>
                <w:rFonts w:eastAsia="Times New Roman"/>
                <w:b/>
                <w:iCs/>
                <w:color w:val="FF0000"/>
                <w:sz w:val="36"/>
                <w:lang w:val="en-US"/>
              </w:rPr>
              <w:t>LYON 202</w:t>
            </w:r>
            <w:r w:rsidR="008E594C">
              <w:rPr>
                <w:rFonts w:eastAsia="Times New Roman"/>
                <w:b/>
                <w:iCs/>
                <w:color w:val="FF0000"/>
                <w:sz w:val="36"/>
                <w:lang w:val="en-US"/>
              </w:rPr>
              <w:t>6</w:t>
            </w:r>
          </w:p>
        </w:tc>
        <w:tc>
          <w:tcPr>
            <w:tcW w:w="4896" w:type="dxa"/>
          </w:tcPr>
          <w:p w14:paraId="206B6428" w14:textId="5CE82485" w:rsidR="0056654A" w:rsidRDefault="00F74F91">
            <w:pPr>
              <w:rPr>
                <w:rFonts w:eastAsia="Times New Roman"/>
                <w:b/>
                <w:i/>
                <w:iCs/>
                <w:u w:val="single"/>
                <w:lang w:val="en-US"/>
              </w:rPr>
            </w:pPr>
            <w:r>
              <w:rPr>
                <w:rFonts w:eastAsia="Times New Roman"/>
                <w:b/>
                <w:i/>
                <w:iCs/>
                <w:noProof/>
                <w:u w:val="single"/>
                <w:lang w:val="en-US"/>
              </w:rPr>
              <w:drawing>
                <wp:anchor distT="0" distB="0" distL="114300" distR="114300" simplePos="0" relativeHeight="251658240" behindDoc="0" locked="0" layoutInCell="1" allowOverlap="1" wp14:anchorId="50CDECB7" wp14:editId="7F9FCA48">
                  <wp:simplePos x="0" y="0"/>
                  <wp:positionH relativeFrom="column">
                    <wp:posOffset>562610</wp:posOffset>
                  </wp:positionH>
                  <wp:positionV relativeFrom="paragraph">
                    <wp:posOffset>-392578</wp:posOffset>
                  </wp:positionV>
                  <wp:extent cx="2857406" cy="2857406"/>
                  <wp:effectExtent l="0" t="0" r="635" b="63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P_COM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57406" cy="2857406"/>
                          </a:xfrm>
                          <a:prstGeom prst="rect">
                            <a:avLst/>
                          </a:prstGeom>
                        </pic:spPr>
                      </pic:pic>
                    </a:graphicData>
                  </a:graphic>
                  <wp14:sizeRelH relativeFrom="margin">
                    <wp14:pctWidth>0</wp14:pctWidth>
                  </wp14:sizeRelH>
                  <wp14:sizeRelV relativeFrom="margin">
                    <wp14:pctHeight>0</wp14:pctHeight>
                  </wp14:sizeRelV>
                </wp:anchor>
              </w:drawing>
            </w:r>
          </w:p>
        </w:tc>
      </w:tr>
    </w:tbl>
    <w:p w14:paraId="49DEE555" w14:textId="4EC0BCE8" w:rsidR="00B801EE" w:rsidRDefault="00B801EE" w:rsidP="00B801EE">
      <w:pPr>
        <w:rPr>
          <w:rFonts w:eastAsia="Times New Roman"/>
          <w:bCs/>
          <w:iCs/>
          <w:lang w:val="en-US"/>
        </w:rPr>
      </w:pPr>
    </w:p>
    <w:p w14:paraId="5E63AAF5" w14:textId="77777777" w:rsidR="00651E5E" w:rsidRDefault="00651E5E" w:rsidP="00651E5E">
      <w:pPr>
        <w:ind w:right="-142"/>
        <w:jc w:val="both"/>
        <w:rPr>
          <w:rFonts w:eastAsia="Times New Roman"/>
          <w:b/>
          <w:bCs/>
          <w:iCs/>
          <w:sz w:val="28"/>
          <w:lang w:val="en-IE"/>
        </w:rPr>
      </w:pPr>
    </w:p>
    <w:p w14:paraId="44565B32" w14:textId="33B673DC" w:rsidR="00A931FC" w:rsidRDefault="005F3BBB" w:rsidP="00651E5E">
      <w:pPr>
        <w:ind w:right="-142"/>
        <w:jc w:val="both"/>
        <w:rPr>
          <w:rFonts w:eastAsia="Times New Roman"/>
          <w:bCs/>
          <w:iCs/>
          <w:sz w:val="28"/>
          <w:lang w:val="en-IE"/>
        </w:rPr>
      </w:pPr>
      <w:r w:rsidRPr="005F3BBB">
        <w:rPr>
          <w:rFonts w:eastAsia="Times New Roman"/>
          <w:b/>
          <w:bCs/>
          <w:iCs/>
          <w:sz w:val="28"/>
          <w:lang w:val="en-IE"/>
        </w:rPr>
        <w:t>Blended Intensive Programmes Erasmus+</w:t>
      </w:r>
      <w:r w:rsidRPr="005F3BBB">
        <w:rPr>
          <w:rFonts w:eastAsia="Times New Roman"/>
          <w:bCs/>
          <w:iCs/>
          <w:sz w:val="28"/>
          <w:lang w:val="en-IE"/>
        </w:rPr>
        <w:t xml:space="preserve"> are </w:t>
      </w:r>
      <w:r w:rsidR="00B801EE" w:rsidRPr="005F3BBB">
        <w:rPr>
          <w:rFonts w:eastAsia="Times New Roman"/>
          <w:bCs/>
          <w:iCs/>
          <w:sz w:val="28"/>
          <w:lang w:val="en-IE"/>
        </w:rPr>
        <w:t>hybrid programme</w:t>
      </w:r>
      <w:r w:rsidRPr="005F3BBB">
        <w:rPr>
          <w:rFonts w:eastAsia="Times New Roman"/>
          <w:bCs/>
          <w:iCs/>
          <w:sz w:val="28"/>
          <w:lang w:val="en-IE"/>
        </w:rPr>
        <w:t>s</w:t>
      </w:r>
      <w:r w:rsidR="00B801EE" w:rsidRPr="005F3BBB">
        <w:rPr>
          <w:rFonts w:eastAsia="Times New Roman"/>
          <w:bCs/>
          <w:iCs/>
          <w:sz w:val="28"/>
          <w:lang w:val="en-IE"/>
        </w:rPr>
        <w:t xml:space="preserve">, consisting of an online part and an in-presence part. </w:t>
      </w:r>
      <w:r w:rsidRPr="005F3BBB">
        <w:rPr>
          <w:rFonts w:eastAsia="Times New Roman"/>
          <w:bCs/>
          <w:iCs/>
          <w:sz w:val="28"/>
          <w:lang w:val="en-IE"/>
        </w:rPr>
        <w:t xml:space="preserve">For this academic year, the week in attendance of the </w:t>
      </w:r>
      <w:r w:rsidRPr="005F3BBB">
        <w:rPr>
          <w:rFonts w:eastAsia="Times New Roman"/>
          <w:b/>
          <w:bCs/>
          <w:i/>
          <w:iCs/>
          <w:sz w:val="28"/>
          <w:lang w:val="en-IE"/>
        </w:rPr>
        <w:t xml:space="preserve">BIP LGBTI* in European laws and beyond </w:t>
      </w:r>
      <w:r w:rsidRPr="005F3BBB">
        <w:rPr>
          <w:rFonts w:eastAsia="Times New Roman"/>
          <w:bCs/>
          <w:iCs/>
          <w:sz w:val="28"/>
          <w:lang w:val="en-IE"/>
        </w:rPr>
        <w:t xml:space="preserve">will take place at the </w:t>
      </w:r>
      <w:r w:rsidRPr="005F3BBB">
        <w:rPr>
          <w:rFonts w:eastAsia="Times New Roman"/>
          <w:b/>
          <w:bCs/>
          <w:iCs/>
          <w:sz w:val="28"/>
          <w:lang w:val="en-IE"/>
        </w:rPr>
        <w:t>University Lumière Lyon 2</w:t>
      </w:r>
      <w:r>
        <w:rPr>
          <w:rFonts w:eastAsia="Times New Roman"/>
          <w:b/>
          <w:bCs/>
          <w:iCs/>
          <w:sz w:val="28"/>
          <w:lang w:val="en-IE"/>
        </w:rPr>
        <w:t xml:space="preserve"> (France)</w:t>
      </w:r>
      <w:r w:rsidRPr="005F3BBB">
        <w:rPr>
          <w:rFonts w:eastAsia="Times New Roman"/>
          <w:bCs/>
          <w:iCs/>
          <w:sz w:val="28"/>
          <w:lang w:val="en-IE"/>
        </w:rPr>
        <w:t xml:space="preserve"> from </w:t>
      </w:r>
      <w:r w:rsidRPr="005F3BBB">
        <w:rPr>
          <w:rFonts w:eastAsia="Times New Roman"/>
          <w:b/>
          <w:bCs/>
          <w:iCs/>
          <w:sz w:val="28"/>
          <w:lang w:val="en-IE"/>
        </w:rPr>
        <w:t xml:space="preserve">Monday </w:t>
      </w:r>
      <w:r w:rsidR="009F14E9">
        <w:rPr>
          <w:rFonts w:eastAsia="Times New Roman"/>
          <w:b/>
          <w:bCs/>
          <w:iCs/>
          <w:sz w:val="28"/>
          <w:lang w:val="en-IE"/>
        </w:rPr>
        <w:t>20</w:t>
      </w:r>
      <w:r w:rsidRPr="005F3BBB">
        <w:rPr>
          <w:rFonts w:eastAsia="Times New Roman"/>
          <w:b/>
          <w:bCs/>
          <w:iCs/>
          <w:sz w:val="28"/>
          <w:lang w:val="en-IE"/>
        </w:rPr>
        <w:t xml:space="preserve"> to Friday </w:t>
      </w:r>
      <w:r w:rsidR="00651E5E">
        <w:rPr>
          <w:rFonts w:eastAsia="Times New Roman"/>
          <w:b/>
          <w:bCs/>
          <w:iCs/>
          <w:sz w:val="28"/>
          <w:lang w:val="en-IE"/>
        </w:rPr>
        <w:t>2</w:t>
      </w:r>
      <w:r w:rsidR="009F14E9">
        <w:rPr>
          <w:rFonts w:eastAsia="Times New Roman"/>
          <w:b/>
          <w:bCs/>
          <w:iCs/>
          <w:sz w:val="28"/>
          <w:lang w:val="en-IE"/>
        </w:rPr>
        <w:t>4</w:t>
      </w:r>
      <w:r w:rsidRPr="005F3BBB">
        <w:rPr>
          <w:rFonts w:eastAsia="Times New Roman"/>
          <w:b/>
          <w:bCs/>
          <w:iCs/>
          <w:sz w:val="28"/>
          <w:lang w:val="en-IE"/>
        </w:rPr>
        <w:t xml:space="preserve"> </w:t>
      </w:r>
      <w:r w:rsidR="009F14E9">
        <w:rPr>
          <w:rFonts w:eastAsia="Times New Roman"/>
          <w:b/>
          <w:bCs/>
          <w:iCs/>
          <w:sz w:val="28"/>
          <w:lang w:val="en-IE"/>
        </w:rPr>
        <w:t>April</w:t>
      </w:r>
      <w:r w:rsidRPr="005F3BBB">
        <w:rPr>
          <w:rFonts w:eastAsia="Times New Roman"/>
          <w:b/>
          <w:bCs/>
          <w:iCs/>
          <w:sz w:val="28"/>
          <w:lang w:val="en-IE"/>
        </w:rPr>
        <w:t xml:space="preserve"> 202</w:t>
      </w:r>
      <w:r w:rsidR="009F14E9">
        <w:rPr>
          <w:rFonts w:eastAsia="Times New Roman"/>
          <w:b/>
          <w:bCs/>
          <w:iCs/>
          <w:sz w:val="28"/>
          <w:lang w:val="en-IE"/>
        </w:rPr>
        <w:t>6</w:t>
      </w:r>
      <w:r w:rsidRPr="005F3BBB">
        <w:rPr>
          <w:rFonts w:eastAsia="Times New Roman"/>
          <w:bCs/>
          <w:iCs/>
          <w:sz w:val="28"/>
          <w:lang w:val="en-IE"/>
        </w:rPr>
        <w:t>.</w:t>
      </w:r>
    </w:p>
    <w:p w14:paraId="1835AA0D" w14:textId="39C781F1" w:rsidR="00A931FC" w:rsidRDefault="00A931FC" w:rsidP="00A931FC">
      <w:pPr>
        <w:rPr>
          <w:rFonts w:cstheme="minorHAnsi"/>
          <w:b/>
          <w:bCs/>
          <w:u w:val="single"/>
          <w:lang w:val="en-GB"/>
        </w:rPr>
      </w:pPr>
      <w:r w:rsidRPr="00A931FC">
        <w:rPr>
          <w:rFonts w:cstheme="minorHAnsi"/>
          <w:b/>
          <w:bCs/>
          <w:u w:val="single"/>
          <w:lang w:val="en-GB"/>
        </w:rPr>
        <w:t xml:space="preserve">The dates of the in-person </w:t>
      </w:r>
      <w:r w:rsidR="00BD06DB">
        <w:rPr>
          <w:rFonts w:cstheme="minorHAnsi"/>
          <w:b/>
          <w:bCs/>
          <w:u w:val="single"/>
          <w:lang w:val="en-GB"/>
        </w:rPr>
        <w:t xml:space="preserve">and virtual </w:t>
      </w:r>
      <w:r w:rsidRPr="00A931FC">
        <w:rPr>
          <w:rFonts w:cstheme="minorHAnsi"/>
          <w:b/>
          <w:bCs/>
          <w:u w:val="single"/>
          <w:lang w:val="en-GB"/>
        </w:rPr>
        <w:t>session</w:t>
      </w:r>
      <w:r w:rsidR="00BD06DB">
        <w:rPr>
          <w:rFonts w:cstheme="minorHAnsi"/>
          <w:b/>
          <w:bCs/>
          <w:u w:val="single"/>
          <w:lang w:val="en-GB"/>
        </w:rPr>
        <w:t>s</w:t>
      </w:r>
      <w:r w:rsidRPr="00A931FC">
        <w:rPr>
          <w:rFonts w:cstheme="minorHAnsi"/>
          <w:b/>
          <w:bCs/>
          <w:u w:val="single"/>
          <w:lang w:val="en-GB"/>
        </w:rPr>
        <w:t xml:space="preserve"> are fixed</w:t>
      </w:r>
      <w:r>
        <w:rPr>
          <w:rFonts w:cstheme="minorHAnsi"/>
          <w:b/>
          <w:bCs/>
          <w:u w:val="single"/>
          <w:lang w:val="en-GB"/>
        </w:rPr>
        <w:t xml:space="preserve"> </w:t>
      </w:r>
      <w:r w:rsidRPr="00A931FC">
        <w:rPr>
          <w:rFonts w:cstheme="minorHAnsi"/>
          <w:b/>
          <w:bCs/>
          <w:u w:val="single"/>
          <w:lang w:val="en-GB"/>
        </w:rPr>
        <w:t>as stated above</w:t>
      </w:r>
      <w:r>
        <w:rPr>
          <w:rFonts w:cstheme="minorHAnsi"/>
          <w:b/>
          <w:bCs/>
          <w:u w:val="single"/>
          <w:lang w:val="en-GB"/>
        </w:rPr>
        <w:t>.</w:t>
      </w:r>
    </w:p>
    <w:p w14:paraId="48AB373C" w14:textId="37B484EF" w:rsidR="0019492F" w:rsidRPr="00651E5E" w:rsidRDefault="00A931FC" w:rsidP="005F3BBB">
      <w:pPr>
        <w:rPr>
          <w:rFonts w:cstheme="minorHAnsi"/>
          <w:b/>
          <w:bCs/>
          <w:u w:val="single"/>
          <w:lang w:val="en-GB"/>
        </w:rPr>
      </w:pPr>
      <w:r w:rsidRPr="00A931FC">
        <w:rPr>
          <w:rFonts w:cstheme="minorHAnsi"/>
          <w:b/>
          <w:bCs/>
          <w:u w:val="single"/>
          <w:lang w:val="en-GB"/>
        </w:rPr>
        <w:t xml:space="preserve">The programme details presented below may be slightly modified. </w:t>
      </w:r>
    </w:p>
    <w:p w14:paraId="32373D54" w14:textId="77777777" w:rsidR="00651E5E" w:rsidRDefault="00651E5E" w:rsidP="005F3BBB">
      <w:pPr>
        <w:rPr>
          <w:rFonts w:eastAsia="Times New Roman"/>
          <w:b/>
          <w:iCs/>
          <w:sz w:val="24"/>
          <w:u w:val="single"/>
          <w:lang w:val="en-US"/>
        </w:rPr>
      </w:pPr>
    </w:p>
    <w:p w14:paraId="75973DA7" w14:textId="235C97C6" w:rsidR="005F3BBB" w:rsidRPr="003E23D7" w:rsidRDefault="005F3BBB" w:rsidP="005F3BBB">
      <w:pPr>
        <w:rPr>
          <w:rFonts w:eastAsia="Times New Roman"/>
          <w:bCs/>
          <w:iCs/>
          <w:sz w:val="24"/>
          <w:lang w:val="en-US"/>
        </w:rPr>
      </w:pPr>
      <w:r w:rsidRPr="003E23D7">
        <w:rPr>
          <w:rFonts w:eastAsia="Times New Roman"/>
          <w:b/>
          <w:iCs/>
          <w:sz w:val="24"/>
          <w:u w:val="single"/>
          <w:lang w:val="en-US"/>
        </w:rPr>
        <w:t>OBJECTIVES</w:t>
      </w:r>
      <w:r w:rsidRPr="003E23D7">
        <w:rPr>
          <w:rFonts w:eastAsia="Times New Roman"/>
          <w:bCs/>
          <w:iCs/>
          <w:sz w:val="24"/>
          <w:lang w:val="en-US"/>
        </w:rPr>
        <w:t xml:space="preserve"> </w:t>
      </w:r>
    </w:p>
    <w:p w14:paraId="4625235B" w14:textId="5CA750A0" w:rsidR="005F3BBB" w:rsidRPr="003E23D7" w:rsidRDefault="004416B4" w:rsidP="005F3BBB">
      <w:pPr>
        <w:pStyle w:val="Paragraphedeliste"/>
        <w:numPr>
          <w:ilvl w:val="0"/>
          <w:numId w:val="3"/>
        </w:numPr>
        <w:rPr>
          <w:rFonts w:eastAsia="Times New Roman"/>
          <w:bCs/>
          <w:iCs/>
          <w:sz w:val="24"/>
          <w:lang w:val="en-US"/>
        </w:rPr>
      </w:pPr>
      <w:r w:rsidRPr="004416B4">
        <w:rPr>
          <w:rFonts w:eastAsia="Times New Roman"/>
          <w:bCs/>
          <w:iCs/>
          <w:sz w:val="24"/>
          <w:lang w:val="en-US"/>
        </w:rPr>
        <w:t>Learning more on the protection of SOGIESC (sexual orientation, gender identity and expression and sex characteristic) in international and national laws in Europe, with a focus on the European convention of human rights and the relevant case law</w:t>
      </w:r>
      <w:r w:rsidR="005F3BBB" w:rsidRPr="003E23D7">
        <w:rPr>
          <w:rFonts w:eastAsia="Times New Roman"/>
          <w:bCs/>
          <w:iCs/>
          <w:sz w:val="24"/>
          <w:lang w:val="en-US"/>
        </w:rPr>
        <w:t>;</w:t>
      </w:r>
    </w:p>
    <w:p w14:paraId="19CA4549" w14:textId="77777777" w:rsidR="005F3BBB" w:rsidRPr="003E23D7" w:rsidRDefault="005F3BBB" w:rsidP="005F3BBB">
      <w:pPr>
        <w:pStyle w:val="Paragraphedeliste"/>
        <w:numPr>
          <w:ilvl w:val="0"/>
          <w:numId w:val="3"/>
        </w:numPr>
        <w:rPr>
          <w:rFonts w:eastAsia="Times New Roman"/>
          <w:bCs/>
          <w:iCs/>
          <w:sz w:val="24"/>
          <w:lang w:val="en-US"/>
        </w:rPr>
      </w:pPr>
      <w:r w:rsidRPr="003E23D7">
        <w:rPr>
          <w:rFonts w:eastAsia="Times New Roman"/>
          <w:bCs/>
          <w:iCs/>
          <w:sz w:val="24"/>
          <w:lang w:val="en-US"/>
        </w:rPr>
        <w:t>Learning more on the conceptual and pragmatical issues related to SOGIESC;</w:t>
      </w:r>
    </w:p>
    <w:p w14:paraId="7FD0B238" w14:textId="77777777" w:rsidR="005F3BBB" w:rsidRPr="003E23D7" w:rsidRDefault="005F3BBB" w:rsidP="005F3BBB">
      <w:pPr>
        <w:pStyle w:val="Paragraphedeliste"/>
        <w:numPr>
          <w:ilvl w:val="0"/>
          <w:numId w:val="3"/>
        </w:numPr>
        <w:rPr>
          <w:rFonts w:eastAsia="Times New Roman"/>
          <w:bCs/>
          <w:iCs/>
          <w:sz w:val="24"/>
          <w:lang w:val="en-US"/>
        </w:rPr>
      </w:pPr>
      <w:r w:rsidRPr="003E23D7">
        <w:rPr>
          <w:rFonts w:eastAsia="Times New Roman"/>
          <w:bCs/>
          <w:iCs/>
          <w:sz w:val="24"/>
          <w:lang w:val="en-US"/>
        </w:rPr>
        <w:t>Learning more on the evolution of the laws regarding SOGIESC: the legal forces and tools pushing for changes and the one resisting;</w:t>
      </w:r>
    </w:p>
    <w:p w14:paraId="04521119" w14:textId="31E6595A" w:rsidR="005F3BBB" w:rsidRDefault="005F3BBB" w:rsidP="005F3BBB">
      <w:pPr>
        <w:pStyle w:val="Paragraphedeliste"/>
        <w:numPr>
          <w:ilvl w:val="0"/>
          <w:numId w:val="3"/>
        </w:numPr>
        <w:rPr>
          <w:rFonts w:eastAsia="Times New Roman"/>
          <w:bCs/>
          <w:iCs/>
          <w:sz w:val="24"/>
          <w:lang w:val="en-US"/>
        </w:rPr>
      </w:pPr>
      <w:r w:rsidRPr="003E23D7">
        <w:rPr>
          <w:rFonts w:eastAsia="Times New Roman"/>
          <w:bCs/>
          <w:iCs/>
          <w:sz w:val="24"/>
          <w:lang w:val="en-US"/>
        </w:rPr>
        <w:t>Learning more on the diversity of legal approaches and the importance of the cultural context, through the comparative studies of international and internal laws.</w:t>
      </w:r>
    </w:p>
    <w:p w14:paraId="6CFEAA09" w14:textId="4C3F5761" w:rsidR="00772F67" w:rsidRDefault="00772F67" w:rsidP="00772F67">
      <w:pPr>
        <w:rPr>
          <w:rFonts w:eastAsia="Times New Roman"/>
          <w:bCs/>
          <w:iCs/>
          <w:sz w:val="24"/>
          <w:lang w:val="en-US"/>
        </w:rPr>
      </w:pPr>
    </w:p>
    <w:p w14:paraId="11CD12DC" w14:textId="77777777" w:rsidR="00772F67" w:rsidRPr="0028042E" w:rsidRDefault="00772F67" w:rsidP="008E2BA4">
      <w:pPr>
        <w:spacing w:line="257" w:lineRule="auto"/>
        <w:rPr>
          <w:rFonts w:cstheme="minorHAnsi"/>
          <w:b/>
          <w:bCs/>
          <w:u w:val="single"/>
          <w:lang w:val="en-GB"/>
        </w:rPr>
      </w:pPr>
      <w:r w:rsidRPr="0028042E">
        <w:rPr>
          <w:rFonts w:cstheme="minorHAnsi"/>
          <w:b/>
          <w:bCs/>
          <w:u w:val="single"/>
          <w:lang w:val="en-GB"/>
        </w:rPr>
        <w:t>ONLINE PROGRAMME</w:t>
      </w:r>
    </w:p>
    <w:tbl>
      <w:tblPr>
        <w:tblStyle w:val="Grilledutableau"/>
        <w:tblW w:w="0" w:type="auto"/>
        <w:tblInd w:w="0" w:type="dxa"/>
        <w:tblLook w:val="04A0" w:firstRow="1" w:lastRow="0" w:firstColumn="1" w:lastColumn="0" w:noHBand="0" w:noVBand="1"/>
      </w:tblPr>
      <w:tblGrid>
        <w:gridCol w:w="4531"/>
        <w:gridCol w:w="4531"/>
      </w:tblGrid>
      <w:tr w:rsidR="00A931FC" w:rsidRPr="00957693" w14:paraId="419F493C" w14:textId="77777777" w:rsidTr="00A931FC">
        <w:tc>
          <w:tcPr>
            <w:tcW w:w="4531" w:type="dxa"/>
          </w:tcPr>
          <w:p w14:paraId="52972927" w14:textId="4991907D" w:rsidR="00651E5E" w:rsidRPr="0003636E" w:rsidRDefault="009F3DE4" w:rsidP="00772F67">
            <w:pPr>
              <w:jc w:val="both"/>
              <w:rPr>
                <w:rFonts w:cstheme="minorHAnsi"/>
                <w:bCs/>
                <w:iCs/>
                <w:lang w:val="en-GB"/>
              </w:rPr>
            </w:pPr>
            <w:r w:rsidRPr="009F3DE4">
              <w:rPr>
                <w:rFonts w:cstheme="minorHAnsi"/>
                <w:b/>
                <w:iCs/>
                <w:lang w:val="en-GB"/>
              </w:rPr>
              <w:t>27</w:t>
            </w:r>
            <w:r w:rsidR="00DE0625" w:rsidRPr="0003636E">
              <w:rPr>
                <w:rFonts w:cstheme="minorHAnsi"/>
                <w:b/>
                <w:iCs/>
                <w:vertAlign w:val="superscript"/>
                <w:lang w:val="en-GB"/>
              </w:rPr>
              <w:t>th</w:t>
            </w:r>
            <w:r w:rsidR="00DE0625" w:rsidRPr="0003636E">
              <w:rPr>
                <w:rFonts w:cstheme="minorHAnsi"/>
                <w:b/>
                <w:iCs/>
                <w:lang w:val="en-GB"/>
              </w:rPr>
              <w:t xml:space="preserve"> of </w:t>
            </w:r>
            <w:r w:rsidR="0003636E" w:rsidRPr="0003636E">
              <w:rPr>
                <w:rFonts w:cstheme="minorHAnsi"/>
                <w:b/>
                <w:iCs/>
                <w:lang w:val="en-GB"/>
              </w:rPr>
              <w:t>February</w:t>
            </w:r>
            <w:r w:rsidR="00DE0625" w:rsidRPr="0003636E">
              <w:rPr>
                <w:rFonts w:cstheme="minorHAnsi"/>
                <w:bCs/>
                <w:iCs/>
                <w:lang w:val="en-GB"/>
              </w:rPr>
              <w:t>: 5PM-6PM (CEST / time of Paris)</w:t>
            </w:r>
          </w:p>
        </w:tc>
        <w:tc>
          <w:tcPr>
            <w:tcW w:w="4531" w:type="dxa"/>
          </w:tcPr>
          <w:p w14:paraId="0C12A060" w14:textId="0B01E6BB" w:rsidR="00A931FC" w:rsidRPr="0003636E" w:rsidRDefault="00475AE4" w:rsidP="00772F67">
            <w:pPr>
              <w:jc w:val="both"/>
              <w:rPr>
                <w:rFonts w:cstheme="minorHAnsi"/>
                <w:bCs/>
                <w:iCs/>
                <w:lang w:val="en-GB"/>
              </w:rPr>
            </w:pPr>
            <w:r w:rsidRPr="0003636E">
              <w:rPr>
                <w:rFonts w:cstheme="minorHAnsi"/>
                <w:bCs/>
                <w:iCs/>
                <w:lang w:val="en-GB"/>
              </w:rPr>
              <w:t xml:space="preserve">Presentation of the program + </w:t>
            </w:r>
            <w:r w:rsidR="00A931FC" w:rsidRPr="0003636E">
              <w:rPr>
                <w:rFonts w:cstheme="minorHAnsi"/>
                <w:bCs/>
                <w:iCs/>
                <w:lang w:val="en-GB"/>
              </w:rPr>
              <w:t>methodolog</w:t>
            </w:r>
            <w:r w:rsidRPr="0003636E">
              <w:rPr>
                <w:rFonts w:cstheme="minorHAnsi"/>
                <w:bCs/>
                <w:iCs/>
                <w:lang w:val="en-GB"/>
              </w:rPr>
              <w:t>ical session on the</w:t>
            </w:r>
            <w:r w:rsidR="00A931FC" w:rsidRPr="0003636E">
              <w:rPr>
                <w:rFonts w:cstheme="minorHAnsi"/>
                <w:bCs/>
                <w:iCs/>
                <w:lang w:val="en-GB"/>
              </w:rPr>
              <w:t xml:space="preserve"> expect</w:t>
            </w:r>
            <w:r w:rsidRPr="0003636E">
              <w:rPr>
                <w:rFonts w:cstheme="minorHAnsi"/>
                <w:bCs/>
                <w:iCs/>
                <w:lang w:val="en-GB"/>
              </w:rPr>
              <w:t>ation</w:t>
            </w:r>
            <w:r w:rsidR="00A931FC" w:rsidRPr="0003636E">
              <w:rPr>
                <w:rFonts w:cstheme="minorHAnsi"/>
                <w:bCs/>
                <w:iCs/>
                <w:lang w:val="en-GB"/>
              </w:rPr>
              <w:t xml:space="preserve"> </w:t>
            </w:r>
            <w:r w:rsidRPr="0003636E">
              <w:rPr>
                <w:rFonts w:cstheme="minorHAnsi"/>
                <w:bCs/>
                <w:iCs/>
                <w:lang w:val="en-GB"/>
              </w:rPr>
              <w:t xml:space="preserve">of </w:t>
            </w:r>
            <w:r w:rsidR="00A931FC" w:rsidRPr="0003636E">
              <w:rPr>
                <w:rFonts w:cstheme="minorHAnsi"/>
                <w:bCs/>
                <w:iCs/>
                <w:lang w:val="en-GB"/>
              </w:rPr>
              <w:t xml:space="preserve">the collective </w:t>
            </w:r>
            <w:r w:rsidRPr="0003636E">
              <w:rPr>
                <w:rFonts w:cstheme="minorHAnsi"/>
                <w:bCs/>
                <w:iCs/>
                <w:lang w:val="en-GB"/>
              </w:rPr>
              <w:t>works later made by the students</w:t>
            </w:r>
          </w:p>
        </w:tc>
      </w:tr>
      <w:tr w:rsidR="00A931FC" w:rsidRPr="00957693" w14:paraId="69CFC84F" w14:textId="77777777" w:rsidTr="00A931FC">
        <w:tc>
          <w:tcPr>
            <w:tcW w:w="4531" w:type="dxa"/>
          </w:tcPr>
          <w:p w14:paraId="333DFB06" w14:textId="6D007F12" w:rsidR="00A931FC" w:rsidRPr="0003636E" w:rsidRDefault="004E3562" w:rsidP="00772F67">
            <w:pPr>
              <w:jc w:val="both"/>
              <w:rPr>
                <w:rFonts w:cstheme="minorHAnsi"/>
                <w:b/>
                <w:iCs/>
                <w:lang w:val="en-GB"/>
              </w:rPr>
            </w:pPr>
            <w:r w:rsidRPr="004E3562">
              <w:rPr>
                <w:rFonts w:cstheme="minorHAnsi"/>
                <w:b/>
                <w:iCs/>
                <w:lang w:val="en-GB"/>
              </w:rPr>
              <w:t>23</w:t>
            </w:r>
            <w:r w:rsidRPr="0082794B">
              <w:rPr>
                <w:rFonts w:cstheme="minorHAnsi"/>
                <w:b/>
                <w:iCs/>
                <w:vertAlign w:val="superscript"/>
                <w:lang w:val="en-GB"/>
              </w:rPr>
              <w:t>rd</w:t>
            </w:r>
            <w:r w:rsidR="00DE0625" w:rsidRPr="0003636E">
              <w:rPr>
                <w:rFonts w:cstheme="minorHAnsi"/>
                <w:b/>
                <w:iCs/>
                <w:lang w:val="en-GB"/>
              </w:rPr>
              <w:t xml:space="preserve"> of Ma</w:t>
            </w:r>
            <w:r w:rsidR="0003636E" w:rsidRPr="0003636E">
              <w:rPr>
                <w:rFonts w:cstheme="minorHAnsi"/>
                <w:b/>
                <w:iCs/>
                <w:lang w:val="en-GB"/>
              </w:rPr>
              <w:t>r</w:t>
            </w:r>
            <w:r>
              <w:rPr>
                <w:rFonts w:cstheme="minorHAnsi"/>
                <w:b/>
                <w:iCs/>
                <w:lang w:val="en-GB"/>
              </w:rPr>
              <w:t>ch</w:t>
            </w:r>
          </w:p>
          <w:p w14:paraId="30DC966D" w14:textId="458E7075" w:rsidR="00651E5E" w:rsidRPr="0003636E" w:rsidRDefault="00DE0625" w:rsidP="00772F67">
            <w:pPr>
              <w:jc w:val="both"/>
              <w:rPr>
                <w:rFonts w:cstheme="minorHAnsi"/>
                <w:bCs/>
                <w:iCs/>
                <w:lang w:val="en-GB"/>
              </w:rPr>
            </w:pPr>
            <w:r w:rsidRPr="0003636E">
              <w:rPr>
                <w:rFonts w:cstheme="minorHAnsi"/>
                <w:bCs/>
                <w:iCs/>
                <w:lang w:val="en-GB"/>
              </w:rPr>
              <w:t>5PM-7PM (CEST / time of Paris)</w:t>
            </w:r>
          </w:p>
        </w:tc>
        <w:tc>
          <w:tcPr>
            <w:tcW w:w="4531" w:type="dxa"/>
          </w:tcPr>
          <w:p w14:paraId="1983A14D" w14:textId="6DE9C66D" w:rsidR="00A931FC" w:rsidRPr="0003636E" w:rsidRDefault="00475AE4" w:rsidP="00772F67">
            <w:pPr>
              <w:jc w:val="both"/>
              <w:rPr>
                <w:rFonts w:cstheme="minorHAnsi"/>
                <w:bCs/>
                <w:iCs/>
                <w:lang w:val="en-GB"/>
              </w:rPr>
            </w:pPr>
            <w:r w:rsidRPr="0003636E">
              <w:rPr>
                <w:rFonts w:cstheme="minorHAnsi"/>
                <w:bCs/>
                <w:iCs/>
                <w:lang w:val="en-GB"/>
              </w:rPr>
              <w:t xml:space="preserve">Presentation by the students of each </w:t>
            </w:r>
            <w:r w:rsidR="00A931FC" w:rsidRPr="0003636E">
              <w:rPr>
                <w:rFonts w:cstheme="minorHAnsi"/>
                <w:bCs/>
                <w:iCs/>
                <w:lang w:val="en-GB"/>
              </w:rPr>
              <w:t xml:space="preserve">national context </w:t>
            </w:r>
            <w:r w:rsidRPr="0003636E">
              <w:rPr>
                <w:rFonts w:cstheme="minorHAnsi"/>
                <w:bCs/>
                <w:iCs/>
                <w:lang w:val="en-GB"/>
              </w:rPr>
              <w:t>related to SOGIESC + Q&amp;A session on these contexts</w:t>
            </w:r>
          </w:p>
        </w:tc>
      </w:tr>
    </w:tbl>
    <w:p w14:paraId="00455FAE" w14:textId="77777777" w:rsidR="00A931FC" w:rsidRPr="0003636E" w:rsidRDefault="00A931FC" w:rsidP="00772F67">
      <w:pPr>
        <w:jc w:val="both"/>
        <w:rPr>
          <w:rFonts w:cstheme="minorHAnsi"/>
          <w:bCs/>
          <w:iCs/>
          <w:lang w:val="en-GB"/>
        </w:rPr>
      </w:pPr>
    </w:p>
    <w:p w14:paraId="71787B07" w14:textId="60AD2786" w:rsidR="00ED5A9E" w:rsidRDefault="00ED5A9E" w:rsidP="00772F67">
      <w:pPr>
        <w:jc w:val="both"/>
        <w:rPr>
          <w:rFonts w:cstheme="minorHAnsi"/>
          <w:bCs/>
          <w:iCs/>
          <w:lang w:val="en-GB"/>
        </w:rPr>
      </w:pPr>
      <w:r w:rsidRPr="0003636E">
        <w:rPr>
          <w:rFonts w:cstheme="minorHAnsi"/>
          <w:bCs/>
          <w:iCs/>
          <w:lang w:val="en-GB"/>
        </w:rPr>
        <w:t>Regarding the collective work</w:t>
      </w:r>
      <w:r>
        <w:rPr>
          <w:rFonts w:cstheme="minorHAnsi"/>
          <w:bCs/>
          <w:iCs/>
          <w:lang w:val="en-GB"/>
        </w:rPr>
        <w:t>s</w:t>
      </w:r>
      <w:r w:rsidRPr="0003636E">
        <w:rPr>
          <w:rFonts w:cstheme="minorHAnsi"/>
          <w:bCs/>
          <w:iCs/>
          <w:lang w:val="en-GB"/>
        </w:rPr>
        <w:t>,</w:t>
      </w:r>
      <w:r w:rsidRPr="00ED5A9E">
        <w:rPr>
          <w:rFonts w:cstheme="minorHAnsi"/>
          <w:bCs/>
          <w:iCs/>
          <w:lang w:val="en-GB"/>
        </w:rPr>
        <w:t xml:space="preserve"> </w:t>
      </w:r>
      <w:r w:rsidRPr="0003636E">
        <w:rPr>
          <w:rFonts w:cstheme="minorHAnsi"/>
          <w:bCs/>
          <w:iCs/>
          <w:lang w:val="en-GB"/>
        </w:rPr>
        <w:t>with slides and/or some notes that can be later shared with the other participants</w:t>
      </w:r>
      <w:r>
        <w:rPr>
          <w:rFonts w:cstheme="minorHAnsi"/>
          <w:bCs/>
          <w:iCs/>
          <w:lang w:val="en-GB"/>
        </w:rPr>
        <w:t xml:space="preserve">, </w:t>
      </w:r>
      <w:r w:rsidRPr="0003636E">
        <w:rPr>
          <w:rFonts w:cstheme="minorHAnsi"/>
          <w:bCs/>
          <w:iCs/>
          <w:lang w:val="en-GB"/>
        </w:rPr>
        <w:t xml:space="preserve">it will be prepared by group of 4 to 5 students. </w:t>
      </w:r>
      <w:r>
        <w:rPr>
          <w:rFonts w:cstheme="minorHAnsi"/>
          <w:bCs/>
          <w:iCs/>
          <w:lang w:val="en-GB"/>
        </w:rPr>
        <w:t>There will be two collective works:</w:t>
      </w:r>
    </w:p>
    <w:p w14:paraId="28309F41" w14:textId="55C2532D" w:rsidR="0003636E" w:rsidRDefault="0003636E" w:rsidP="00ED5A9E">
      <w:pPr>
        <w:pStyle w:val="Paragraphedeliste"/>
        <w:numPr>
          <w:ilvl w:val="0"/>
          <w:numId w:val="13"/>
        </w:numPr>
        <w:jc w:val="both"/>
        <w:rPr>
          <w:rFonts w:cstheme="minorHAnsi"/>
          <w:bCs/>
          <w:iCs/>
          <w:lang w:val="en-GB"/>
        </w:rPr>
      </w:pPr>
      <w:r w:rsidRPr="00ED5A9E">
        <w:rPr>
          <w:rFonts w:cstheme="minorHAnsi"/>
          <w:bCs/>
          <w:iCs/>
          <w:lang w:val="en-GB"/>
        </w:rPr>
        <w:t>On</w:t>
      </w:r>
      <w:r w:rsidR="00ED5A9E">
        <w:rPr>
          <w:rFonts w:cstheme="minorHAnsi"/>
          <w:bCs/>
          <w:iCs/>
          <w:lang w:val="en-GB"/>
        </w:rPr>
        <w:t>e on</w:t>
      </w:r>
      <w:r w:rsidRPr="00ED5A9E">
        <w:rPr>
          <w:rFonts w:cstheme="minorHAnsi"/>
          <w:bCs/>
          <w:iCs/>
          <w:lang w:val="en-GB"/>
        </w:rPr>
        <w:t xml:space="preserve"> the </w:t>
      </w:r>
      <w:r w:rsidR="004E3562">
        <w:rPr>
          <w:rFonts w:cstheme="minorHAnsi"/>
          <w:bCs/>
          <w:iCs/>
          <w:lang w:val="en-GB"/>
        </w:rPr>
        <w:t>27</w:t>
      </w:r>
      <w:r w:rsidRPr="00ED5A9E">
        <w:rPr>
          <w:rFonts w:cstheme="minorHAnsi"/>
          <w:bCs/>
          <w:iCs/>
          <w:vertAlign w:val="superscript"/>
          <w:lang w:val="en-GB"/>
        </w:rPr>
        <w:t>th</w:t>
      </w:r>
      <w:r w:rsidRPr="00ED5A9E">
        <w:rPr>
          <w:rFonts w:cstheme="minorHAnsi"/>
          <w:bCs/>
          <w:iCs/>
          <w:lang w:val="en-GB"/>
        </w:rPr>
        <w:t xml:space="preserve"> of </w:t>
      </w:r>
      <w:r w:rsidR="004E3562">
        <w:rPr>
          <w:rFonts w:cstheme="minorHAnsi"/>
          <w:bCs/>
          <w:iCs/>
          <w:lang w:val="en-GB"/>
        </w:rPr>
        <w:t>February</w:t>
      </w:r>
      <w:r w:rsidRPr="00ED5A9E">
        <w:rPr>
          <w:rFonts w:cstheme="minorHAnsi"/>
          <w:bCs/>
          <w:iCs/>
          <w:lang w:val="en-GB"/>
        </w:rPr>
        <w:t xml:space="preserve">, </w:t>
      </w:r>
      <w:r w:rsidR="00ED5A9E">
        <w:rPr>
          <w:rFonts w:cstheme="minorHAnsi"/>
          <w:bCs/>
          <w:iCs/>
          <w:lang w:val="en-GB"/>
        </w:rPr>
        <w:t>where s</w:t>
      </w:r>
      <w:r w:rsidRPr="00ED5A9E">
        <w:rPr>
          <w:rFonts w:cstheme="minorHAnsi"/>
          <w:bCs/>
          <w:iCs/>
          <w:lang w:val="en-GB"/>
        </w:rPr>
        <w:t xml:space="preserve">tudents will have to make a presentation on the general situation of one (or all) of the groups marginalized because of their SOGIESC in their country. </w:t>
      </w:r>
      <w:r w:rsidR="00ED5A9E">
        <w:rPr>
          <w:rFonts w:cstheme="minorHAnsi"/>
          <w:bCs/>
          <w:iCs/>
          <w:lang w:val="en-GB"/>
        </w:rPr>
        <w:t>Can be addressed for instance the topic of the history of these minorities and the law applicable to them, their socio-economic situation nowadays and their social understanding by the rest of the society, the organization of civil society on this issue, the position of various political parties, their representation in the media and in art, etc.</w:t>
      </w:r>
    </w:p>
    <w:p w14:paraId="335C710F" w14:textId="7ED20BF1" w:rsidR="00ED5A9E" w:rsidRPr="00ED5A9E" w:rsidRDefault="00ED5A9E" w:rsidP="00ED5A9E">
      <w:pPr>
        <w:pStyle w:val="Paragraphedeliste"/>
        <w:numPr>
          <w:ilvl w:val="0"/>
          <w:numId w:val="13"/>
        </w:numPr>
        <w:rPr>
          <w:rFonts w:cstheme="minorHAnsi"/>
          <w:bCs/>
          <w:iCs/>
        </w:rPr>
      </w:pPr>
      <w:r>
        <w:rPr>
          <w:rFonts w:cstheme="minorHAnsi"/>
          <w:bCs/>
          <w:iCs/>
          <w:lang w:val="en-GB"/>
        </w:rPr>
        <w:t xml:space="preserve">Another one on the </w:t>
      </w:r>
      <w:r w:rsidR="004E3562">
        <w:rPr>
          <w:rFonts w:cstheme="minorHAnsi"/>
          <w:bCs/>
          <w:iCs/>
          <w:lang w:val="en-GB"/>
        </w:rPr>
        <w:t>23</w:t>
      </w:r>
      <w:r w:rsidR="004E3562">
        <w:rPr>
          <w:rFonts w:cstheme="minorHAnsi"/>
          <w:bCs/>
          <w:iCs/>
          <w:vertAlign w:val="superscript"/>
          <w:lang w:val="en-GB"/>
        </w:rPr>
        <w:t>rd</w:t>
      </w:r>
      <w:r>
        <w:rPr>
          <w:rFonts w:cstheme="minorHAnsi"/>
          <w:bCs/>
          <w:iCs/>
          <w:lang w:val="en-GB"/>
        </w:rPr>
        <w:t xml:space="preserve"> of </w:t>
      </w:r>
      <w:r w:rsidR="004E3562">
        <w:rPr>
          <w:rFonts w:cstheme="minorHAnsi"/>
          <w:bCs/>
          <w:iCs/>
          <w:lang w:val="en-GB"/>
        </w:rPr>
        <w:t>March</w:t>
      </w:r>
      <w:r>
        <w:rPr>
          <w:rFonts w:cstheme="minorHAnsi"/>
          <w:bCs/>
          <w:iCs/>
          <w:lang w:val="en-GB"/>
        </w:rPr>
        <w:t>, where students will have to make a presentation of a case, either national or international regarding the protection of human rights of LGBTI* people in their country. Stude</w:t>
      </w:r>
      <w:r w:rsidR="004E3562">
        <w:rPr>
          <w:rFonts w:cstheme="minorHAnsi"/>
          <w:bCs/>
          <w:iCs/>
          <w:lang w:val="en-GB"/>
        </w:rPr>
        <w:t>n</w:t>
      </w:r>
      <w:r>
        <w:rPr>
          <w:rFonts w:cstheme="minorHAnsi"/>
          <w:bCs/>
          <w:iCs/>
          <w:lang w:val="en-GB"/>
        </w:rPr>
        <w:t xml:space="preserve">ts will try to answer these questions: </w:t>
      </w:r>
      <w:r w:rsidRPr="00ED5A9E">
        <w:rPr>
          <w:rFonts w:cstheme="minorHAnsi"/>
          <w:bCs/>
          <w:iCs/>
          <w:lang w:val="en-GB"/>
        </w:rPr>
        <w:t xml:space="preserve">what where the facts of the case? The procedure? The issue at stake? The legal answer? The opinion of lawyers or civil society? </w:t>
      </w:r>
      <w:r w:rsidRPr="00ED5A9E">
        <w:rPr>
          <w:rFonts w:cstheme="minorHAnsi"/>
          <w:bCs/>
          <w:iCs/>
        </w:rPr>
        <w:t xml:space="preserve">The </w:t>
      </w:r>
      <w:proofErr w:type="spellStart"/>
      <w:r w:rsidRPr="00ED5A9E">
        <w:rPr>
          <w:rFonts w:cstheme="minorHAnsi"/>
          <w:bCs/>
          <w:iCs/>
        </w:rPr>
        <w:t>various</w:t>
      </w:r>
      <w:proofErr w:type="spellEnd"/>
      <w:r w:rsidRPr="00ED5A9E">
        <w:rPr>
          <w:rFonts w:cstheme="minorHAnsi"/>
          <w:bCs/>
          <w:iCs/>
        </w:rPr>
        <w:t xml:space="preserve"> </w:t>
      </w:r>
      <w:proofErr w:type="spellStart"/>
      <w:r w:rsidRPr="00ED5A9E">
        <w:rPr>
          <w:rFonts w:cstheme="minorHAnsi"/>
          <w:bCs/>
          <w:iCs/>
        </w:rPr>
        <w:t>consequences</w:t>
      </w:r>
      <w:proofErr w:type="spellEnd"/>
      <w:r>
        <w:rPr>
          <w:rFonts w:cstheme="minorHAnsi"/>
          <w:bCs/>
          <w:iCs/>
        </w:rPr>
        <w:t xml:space="preserve"> of the </w:t>
      </w:r>
      <w:proofErr w:type="spellStart"/>
      <w:proofErr w:type="gramStart"/>
      <w:r>
        <w:rPr>
          <w:rFonts w:cstheme="minorHAnsi"/>
          <w:bCs/>
          <w:iCs/>
        </w:rPr>
        <w:t>decision</w:t>
      </w:r>
      <w:proofErr w:type="spellEnd"/>
      <w:r w:rsidRPr="00ED5A9E">
        <w:rPr>
          <w:rFonts w:cstheme="minorHAnsi"/>
          <w:bCs/>
          <w:iCs/>
        </w:rPr>
        <w:t>?</w:t>
      </w:r>
      <w:r>
        <w:rPr>
          <w:rFonts w:cstheme="minorHAnsi"/>
          <w:bCs/>
          <w:iCs/>
        </w:rPr>
        <w:t>,</w:t>
      </w:r>
      <w:proofErr w:type="gramEnd"/>
      <w:r>
        <w:rPr>
          <w:rFonts w:cstheme="minorHAnsi"/>
          <w:bCs/>
          <w:iCs/>
        </w:rPr>
        <w:t xml:space="preserve"> etc.</w:t>
      </w:r>
    </w:p>
    <w:p w14:paraId="350812FC" w14:textId="77777777" w:rsidR="00772F67" w:rsidRPr="00ED5A9E" w:rsidRDefault="00772F67" w:rsidP="00772F67">
      <w:pPr>
        <w:rPr>
          <w:rFonts w:eastAsia="Times New Roman"/>
          <w:bCs/>
          <w:iCs/>
          <w:sz w:val="24"/>
          <w:lang w:val="en-US"/>
        </w:rPr>
      </w:pPr>
    </w:p>
    <w:p w14:paraId="24CD5DE1" w14:textId="77777777" w:rsidR="005F3BBB" w:rsidRPr="00ED5A9E" w:rsidRDefault="005F3BBB">
      <w:pPr>
        <w:rPr>
          <w:rFonts w:eastAsia="Times New Roman"/>
          <w:bCs/>
          <w:iCs/>
          <w:sz w:val="28"/>
          <w:lang w:val="en-US"/>
        </w:rPr>
      </w:pPr>
    </w:p>
    <w:p w14:paraId="59CBBE1A" w14:textId="1366ECB3" w:rsidR="00D30CDE" w:rsidRDefault="00C96485" w:rsidP="008F0325">
      <w:pPr>
        <w:pageBreakBefore/>
        <w:spacing w:line="257" w:lineRule="auto"/>
        <w:rPr>
          <w:rFonts w:cstheme="minorHAnsi"/>
          <w:b/>
          <w:bCs/>
          <w:u w:val="single"/>
        </w:rPr>
      </w:pPr>
      <w:r w:rsidRPr="00D30CDE">
        <w:rPr>
          <w:rFonts w:cstheme="minorHAnsi"/>
          <w:b/>
          <w:bCs/>
          <w:u w:val="single"/>
        </w:rPr>
        <w:t>LYON (campus Berges du Rhône</w:t>
      </w:r>
      <w:r w:rsidR="00D30CDE" w:rsidRPr="00D30CDE">
        <w:rPr>
          <w:rFonts w:cstheme="minorHAnsi"/>
          <w:b/>
          <w:bCs/>
          <w:u w:val="single"/>
        </w:rPr>
        <w:t xml:space="preserve"> </w:t>
      </w:r>
      <w:r w:rsidR="00D30CDE">
        <w:rPr>
          <w:rFonts w:cstheme="minorHAnsi"/>
          <w:b/>
          <w:bCs/>
          <w:u w:val="single"/>
        </w:rPr>
        <w:t>–</w:t>
      </w:r>
      <w:r w:rsidR="00D30CDE" w:rsidRPr="00D30CDE">
        <w:rPr>
          <w:rFonts w:cstheme="minorHAnsi"/>
          <w:b/>
          <w:bCs/>
          <w:u w:val="single"/>
        </w:rPr>
        <w:t xml:space="preserve"> 4</w:t>
      </w:r>
      <w:r w:rsidR="00D30CDE">
        <w:rPr>
          <w:rFonts w:cstheme="minorHAnsi"/>
          <w:b/>
          <w:bCs/>
          <w:u w:val="single"/>
        </w:rPr>
        <w:t xml:space="preserve">bis </w:t>
      </w:r>
      <w:r w:rsidR="00D30CDE" w:rsidRPr="00D30CDE">
        <w:rPr>
          <w:rFonts w:cstheme="minorHAnsi"/>
          <w:b/>
          <w:bCs/>
          <w:u w:val="single"/>
        </w:rPr>
        <w:t>Rue de l'Université</w:t>
      </w:r>
      <w:r w:rsidR="00D30CDE">
        <w:rPr>
          <w:rFonts w:cstheme="minorHAnsi"/>
          <w:b/>
          <w:bCs/>
          <w:u w:val="single"/>
        </w:rPr>
        <w:t>, 69007 Lyon</w:t>
      </w:r>
      <w:r w:rsidRPr="00D30CDE">
        <w:rPr>
          <w:rFonts w:cstheme="minorHAnsi"/>
          <w:b/>
          <w:bCs/>
          <w:u w:val="single"/>
        </w:rPr>
        <w:t xml:space="preserve">) </w:t>
      </w:r>
    </w:p>
    <w:p w14:paraId="468C6177" w14:textId="5B3FC86D" w:rsidR="000E6DAD" w:rsidRPr="00602A76" w:rsidRDefault="00C96485" w:rsidP="00D30CDE">
      <w:pPr>
        <w:spacing w:line="257" w:lineRule="auto"/>
        <w:rPr>
          <w:rFonts w:eastAsia="Times New Roman"/>
          <w:bCs/>
          <w:iCs/>
          <w:lang w:val="en-US"/>
        </w:rPr>
      </w:pPr>
      <w:r w:rsidRPr="00602A76">
        <w:rPr>
          <w:rFonts w:cstheme="minorHAnsi"/>
          <w:b/>
          <w:bCs/>
          <w:u w:val="single"/>
          <w:lang w:val="en-US"/>
        </w:rPr>
        <w:t xml:space="preserve">Monday </w:t>
      </w:r>
      <w:r w:rsidR="00C72A97">
        <w:rPr>
          <w:rFonts w:cstheme="minorHAnsi"/>
          <w:b/>
          <w:bCs/>
          <w:u w:val="single"/>
          <w:lang w:val="en-US"/>
        </w:rPr>
        <w:t>20</w:t>
      </w:r>
      <w:r w:rsidRPr="00602A76">
        <w:rPr>
          <w:rFonts w:cstheme="minorHAnsi"/>
          <w:b/>
          <w:bCs/>
          <w:u w:val="single"/>
          <w:lang w:val="en-US"/>
        </w:rPr>
        <w:t xml:space="preserve"> – Friday </w:t>
      </w:r>
      <w:r w:rsidR="00651E5E">
        <w:rPr>
          <w:rFonts w:cstheme="minorHAnsi"/>
          <w:b/>
          <w:bCs/>
          <w:u w:val="single"/>
          <w:lang w:val="en-US"/>
        </w:rPr>
        <w:t>2</w:t>
      </w:r>
      <w:r w:rsidR="00C72A97">
        <w:rPr>
          <w:rFonts w:cstheme="minorHAnsi"/>
          <w:b/>
          <w:bCs/>
          <w:u w:val="single"/>
          <w:lang w:val="en-US"/>
        </w:rPr>
        <w:t>4</w:t>
      </w:r>
      <w:r w:rsidRPr="00602A76">
        <w:rPr>
          <w:rFonts w:cstheme="minorHAnsi"/>
          <w:b/>
          <w:bCs/>
          <w:u w:val="single"/>
          <w:lang w:val="en-US"/>
        </w:rPr>
        <w:t xml:space="preserve"> </w:t>
      </w:r>
      <w:r w:rsidR="00C72A97">
        <w:rPr>
          <w:rFonts w:cstheme="minorHAnsi"/>
          <w:b/>
          <w:bCs/>
          <w:u w:val="single"/>
          <w:lang w:val="en-US"/>
        </w:rPr>
        <w:t>April</w:t>
      </w:r>
      <w:r w:rsidRPr="00602A76">
        <w:rPr>
          <w:rFonts w:cstheme="minorHAnsi"/>
          <w:b/>
          <w:bCs/>
          <w:u w:val="single"/>
          <w:lang w:val="en-US"/>
        </w:rPr>
        <w:t xml:space="preserve"> 202</w:t>
      </w:r>
      <w:r w:rsidR="00C72A97">
        <w:rPr>
          <w:rFonts w:cstheme="minorHAnsi"/>
          <w:b/>
          <w:bCs/>
          <w:u w:val="single"/>
          <w:lang w:val="en-US"/>
        </w:rPr>
        <w:t>6</w:t>
      </w:r>
    </w:p>
    <w:p w14:paraId="7B4346CB" w14:textId="4BC422AB" w:rsidR="00681E5E" w:rsidRPr="00047739" w:rsidRDefault="003D5788">
      <w:pPr>
        <w:rPr>
          <w:rFonts w:cstheme="minorHAnsi"/>
          <w:b/>
          <w:bCs/>
          <w:u w:val="single"/>
          <w:lang w:val="en-GB"/>
        </w:rPr>
      </w:pPr>
      <w:r w:rsidRPr="00047739">
        <w:rPr>
          <w:rFonts w:cstheme="minorHAnsi"/>
          <w:b/>
          <w:bCs/>
          <w:u w:val="single"/>
          <w:lang w:val="en-GB"/>
        </w:rPr>
        <w:t xml:space="preserve">IN-PRESENCE WEEK PROGRAMME </w:t>
      </w:r>
    </w:p>
    <w:tbl>
      <w:tblPr>
        <w:tblStyle w:val="Grilledutableau"/>
        <w:tblW w:w="9137" w:type="dxa"/>
        <w:tblInd w:w="0" w:type="dxa"/>
        <w:tblLook w:val="04A0" w:firstRow="1" w:lastRow="0" w:firstColumn="1" w:lastColumn="0" w:noHBand="0" w:noVBand="1"/>
      </w:tblPr>
      <w:tblGrid>
        <w:gridCol w:w="1828"/>
        <w:gridCol w:w="1711"/>
        <w:gridCol w:w="1134"/>
        <w:gridCol w:w="4464"/>
      </w:tblGrid>
      <w:tr w:rsidR="003C7B19" w:rsidRPr="00047739" w14:paraId="5BEFA520" w14:textId="77777777" w:rsidTr="00B340CA">
        <w:trPr>
          <w:trHeight w:val="348"/>
        </w:trPr>
        <w:tc>
          <w:tcPr>
            <w:tcW w:w="1828" w:type="dxa"/>
            <w:vMerge w:val="restart"/>
            <w:shd w:val="clear" w:color="auto" w:fill="C5E0B3" w:themeFill="accent6" w:themeFillTint="66"/>
          </w:tcPr>
          <w:p w14:paraId="522BC450" w14:textId="364B6DE8" w:rsidR="00360760" w:rsidRDefault="003C7B19" w:rsidP="007731C8">
            <w:pPr>
              <w:jc w:val="center"/>
              <w:rPr>
                <w:rFonts w:cstheme="minorHAnsi"/>
                <w:lang w:val="en-US"/>
              </w:rPr>
            </w:pPr>
            <w:r w:rsidRPr="00047739">
              <w:rPr>
                <w:rFonts w:cstheme="minorHAnsi"/>
                <w:lang w:val="en-US"/>
              </w:rPr>
              <w:t xml:space="preserve">Monday </w:t>
            </w:r>
            <w:r w:rsidR="00C72A97">
              <w:rPr>
                <w:rFonts w:cstheme="minorHAnsi"/>
                <w:lang w:val="en-US"/>
              </w:rPr>
              <w:t>20</w:t>
            </w:r>
            <w:r w:rsidRPr="00047739">
              <w:rPr>
                <w:rFonts w:cstheme="minorHAnsi"/>
                <w:vertAlign w:val="superscript"/>
                <w:lang w:val="en-US"/>
              </w:rPr>
              <w:t>th</w:t>
            </w:r>
            <w:r w:rsidRPr="00047739">
              <w:rPr>
                <w:rFonts w:cstheme="minorHAnsi"/>
                <w:lang w:val="en-US"/>
              </w:rPr>
              <w:t> </w:t>
            </w:r>
          </w:p>
          <w:p w14:paraId="4A395F03" w14:textId="77777777" w:rsidR="007731C8" w:rsidRDefault="007731C8" w:rsidP="007731C8">
            <w:pPr>
              <w:jc w:val="center"/>
              <w:rPr>
                <w:rFonts w:cstheme="minorHAnsi"/>
                <w:lang w:val="en-US"/>
              </w:rPr>
            </w:pPr>
          </w:p>
          <w:p w14:paraId="792C757A" w14:textId="50CB84B1" w:rsidR="008E594C" w:rsidRPr="007731C8" w:rsidRDefault="008E594C" w:rsidP="008E594C">
            <w:pPr>
              <w:jc w:val="center"/>
              <w:rPr>
                <w:rFonts w:cstheme="minorHAnsi"/>
                <w:lang w:val="en-US"/>
              </w:rPr>
            </w:pPr>
            <w:r>
              <w:rPr>
                <w:rFonts w:cstheme="minorHAnsi"/>
                <w:lang w:val="en-US"/>
              </w:rPr>
              <w:t xml:space="preserve">Supervised by </w:t>
            </w:r>
            <w:r w:rsidR="00716CE9">
              <w:rPr>
                <w:rFonts w:cstheme="minorHAnsi"/>
                <w:lang w:val="en-US"/>
              </w:rPr>
              <w:t>B. Moron-Puech (ULL2)</w:t>
            </w:r>
          </w:p>
          <w:p w14:paraId="41F0231B" w14:textId="77777777" w:rsidR="00360760" w:rsidRPr="008E594C" w:rsidRDefault="00360760" w:rsidP="003C7B19">
            <w:pPr>
              <w:rPr>
                <w:rFonts w:cstheme="minorHAnsi"/>
                <w:lang w:val="en-US"/>
              </w:rPr>
            </w:pPr>
          </w:p>
          <w:p w14:paraId="08BA0189" w14:textId="3F3A4E00" w:rsidR="00360760" w:rsidRPr="00360760" w:rsidRDefault="00360760" w:rsidP="00C70D09">
            <w:pPr>
              <w:rPr>
                <w:rFonts w:cstheme="minorHAnsi"/>
                <w:i/>
                <w:iCs/>
                <w:lang w:val="en-GB"/>
              </w:rPr>
            </w:pPr>
          </w:p>
        </w:tc>
        <w:tc>
          <w:tcPr>
            <w:tcW w:w="1711" w:type="dxa"/>
          </w:tcPr>
          <w:p w14:paraId="62D9A548" w14:textId="1C1DE81B" w:rsidR="003C7B19" w:rsidRPr="001D00E2" w:rsidRDefault="003C7B19" w:rsidP="003C7B19">
            <w:pPr>
              <w:rPr>
                <w:rFonts w:cstheme="minorHAnsi"/>
                <w:lang w:val="en-US"/>
              </w:rPr>
            </w:pPr>
            <w:r>
              <w:rPr>
                <w:rFonts w:cstheme="minorHAnsi"/>
                <w:lang w:val="en-US"/>
              </w:rPr>
              <w:t>9h00 –</w:t>
            </w:r>
            <w:r w:rsidR="001D00E2">
              <w:rPr>
                <w:rFonts w:cstheme="minorHAnsi"/>
                <w:lang w:val="en-US"/>
              </w:rPr>
              <w:t xml:space="preserve"> </w:t>
            </w:r>
            <w:r>
              <w:rPr>
                <w:rFonts w:cstheme="minorHAnsi"/>
                <w:lang w:val="en-US"/>
              </w:rPr>
              <w:t>9h30</w:t>
            </w:r>
          </w:p>
        </w:tc>
        <w:tc>
          <w:tcPr>
            <w:tcW w:w="1134" w:type="dxa"/>
          </w:tcPr>
          <w:p w14:paraId="2A2B93A6" w14:textId="190FB7A0" w:rsidR="003C7B19" w:rsidRPr="004E1675" w:rsidRDefault="007407CC" w:rsidP="003C7B19">
            <w:pPr>
              <w:rPr>
                <w:rFonts w:cstheme="minorHAnsi"/>
                <w:iCs/>
                <w:lang w:val="en-US"/>
              </w:rPr>
            </w:pPr>
            <w:r>
              <w:rPr>
                <w:rFonts w:cstheme="minorHAnsi"/>
                <w:iCs/>
                <w:lang w:val="en-US"/>
              </w:rPr>
              <w:t>CLI.0</w:t>
            </w:r>
            <w:r w:rsidR="0092079C">
              <w:rPr>
                <w:rFonts w:cstheme="minorHAnsi"/>
                <w:iCs/>
                <w:lang w:val="en-US"/>
              </w:rPr>
              <w:t>35</w:t>
            </w:r>
          </w:p>
        </w:tc>
        <w:tc>
          <w:tcPr>
            <w:tcW w:w="4464" w:type="dxa"/>
          </w:tcPr>
          <w:p w14:paraId="70ED5556" w14:textId="053399A1" w:rsidR="003C7B19" w:rsidRPr="00047739" w:rsidRDefault="003C7B19" w:rsidP="003C7B19">
            <w:pPr>
              <w:rPr>
                <w:rFonts w:cstheme="minorHAnsi"/>
                <w:lang w:val="en-GB"/>
              </w:rPr>
            </w:pPr>
            <w:r w:rsidRPr="005A73CB">
              <w:rPr>
                <w:rFonts w:cstheme="minorHAnsi"/>
                <w:iCs/>
                <w:lang w:val="en-US"/>
              </w:rPr>
              <w:t>Welcome breakfast</w:t>
            </w:r>
            <w:r>
              <w:rPr>
                <w:rFonts w:cstheme="minorHAnsi"/>
                <w:iCs/>
                <w:lang w:val="en-US"/>
              </w:rPr>
              <w:t xml:space="preserve"> - R</w:t>
            </w:r>
            <w:r w:rsidRPr="004E1675">
              <w:rPr>
                <w:rFonts w:cstheme="minorHAnsi"/>
                <w:iCs/>
                <w:lang w:val="en-US"/>
              </w:rPr>
              <w:t>egistrations</w:t>
            </w:r>
          </w:p>
        </w:tc>
      </w:tr>
      <w:tr w:rsidR="003C7B19" w:rsidRPr="00360760" w14:paraId="24F1DCE2" w14:textId="77777777" w:rsidTr="00C16D2B">
        <w:trPr>
          <w:trHeight w:val="196"/>
        </w:trPr>
        <w:tc>
          <w:tcPr>
            <w:tcW w:w="1828" w:type="dxa"/>
            <w:vMerge/>
            <w:shd w:val="clear" w:color="auto" w:fill="C5E0B3" w:themeFill="accent6" w:themeFillTint="66"/>
          </w:tcPr>
          <w:p w14:paraId="56266FD9" w14:textId="77777777" w:rsidR="003C7B19" w:rsidRPr="0028042E" w:rsidRDefault="003C7B19" w:rsidP="003C7B19">
            <w:pPr>
              <w:rPr>
                <w:rFonts w:cstheme="minorHAnsi"/>
                <w:lang w:val="en-GB"/>
              </w:rPr>
            </w:pPr>
          </w:p>
        </w:tc>
        <w:tc>
          <w:tcPr>
            <w:tcW w:w="1711" w:type="dxa"/>
          </w:tcPr>
          <w:p w14:paraId="1B9DB4F8" w14:textId="2B33B0B6" w:rsidR="003C7B19" w:rsidDel="00602A76" w:rsidRDefault="003C7B19" w:rsidP="003C7B19">
            <w:pPr>
              <w:rPr>
                <w:rFonts w:cstheme="minorHAnsi"/>
              </w:rPr>
            </w:pPr>
            <w:r>
              <w:rPr>
                <w:rFonts w:cstheme="minorHAnsi"/>
              </w:rPr>
              <w:t>9h</w:t>
            </w:r>
            <w:r w:rsidR="00C16D2B">
              <w:rPr>
                <w:rFonts w:cstheme="minorHAnsi"/>
              </w:rPr>
              <w:t>30</w:t>
            </w:r>
            <w:r>
              <w:rPr>
                <w:rFonts w:cstheme="minorHAnsi"/>
              </w:rPr>
              <w:t xml:space="preserve"> –</w:t>
            </w:r>
            <w:r w:rsidR="001D00E2">
              <w:rPr>
                <w:rFonts w:cstheme="minorHAnsi"/>
              </w:rPr>
              <w:t xml:space="preserve"> </w:t>
            </w:r>
            <w:r>
              <w:rPr>
                <w:rFonts w:cstheme="minorHAnsi"/>
              </w:rPr>
              <w:t>1</w:t>
            </w:r>
            <w:r w:rsidR="00C16D2B">
              <w:rPr>
                <w:rFonts w:cstheme="minorHAnsi"/>
              </w:rPr>
              <w:t>1</w:t>
            </w:r>
            <w:r>
              <w:rPr>
                <w:rFonts w:cstheme="minorHAnsi"/>
              </w:rPr>
              <w:t>h</w:t>
            </w:r>
            <w:r w:rsidR="00C16D2B">
              <w:rPr>
                <w:rFonts w:cstheme="minorHAnsi"/>
              </w:rPr>
              <w:t>45</w:t>
            </w:r>
          </w:p>
        </w:tc>
        <w:tc>
          <w:tcPr>
            <w:tcW w:w="1134" w:type="dxa"/>
          </w:tcPr>
          <w:p w14:paraId="0C345F78" w14:textId="4C8FFFE8" w:rsidR="003C7B19" w:rsidRDefault="007407CC" w:rsidP="003C7B19">
            <w:pPr>
              <w:rPr>
                <w:rFonts w:cstheme="minorHAnsi"/>
                <w:iCs/>
                <w:lang w:val="en-US"/>
              </w:rPr>
            </w:pPr>
            <w:r>
              <w:rPr>
                <w:rFonts w:cstheme="minorHAnsi"/>
                <w:iCs/>
                <w:lang w:val="en-US"/>
              </w:rPr>
              <w:t>CLI.0</w:t>
            </w:r>
            <w:r w:rsidR="0092079C">
              <w:rPr>
                <w:rFonts w:cstheme="minorHAnsi"/>
                <w:iCs/>
                <w:lang w:val="en-US"/>
              </w:rPr>
              <w:t>35</w:t>
            </w:r>
          </w:p>
        </w:tc>
        <w:tc>
          <w:tcPr>
            <w:tcW w:w="4464" w:type="dxa"/>
          </w:tcPr>
          <w:p w14:paraId="1A738B2C" w14:textId="11FB3E3F" w:rsidR="000F357F" w:rsidRPr="001D00E2" w:rsidRDefault="00C72A97" w:rsidP="003C7B19">
            <w:pPr>
              <w:rPr>
                <w:rFonts w:cstheme="minorHAnsi"/>
                <w:i/>
                <w:iCs/>
                <w:lang w:val="en-US"/>
              </w:rPr>
            </w:pPr>
            <w:r>
              <w:rPr>
                <w:rFonts w:cstheme="minorHAnsi"/>
                <w:i/>
                <w:iCs/>
                <w:lang w:val="en-US"/>
              </w:rPr>
              <w:t xml:space="preserve">An historical approach of </w:t>
            </w:r>
            <w:r w:rsidR="00360760">
              <w:rPr>
                <w:rFonts w:cstheme="minorHAnsi"/>
                <w:i/>
                <w:iCs/>
                <w:lang w:val="en-US"/>
              </w:rPr>
              <w:t>“LGBTI+” rights</w:t>
            </w:r>
          </w:p>
          <w:p w14:paraId="503F3C1C" w14:textId="2A8D9D56" w:rsidR="003C7B19" w:rsidRPr="00360760" w:rsidRDefault="00C72A97" w:rsidP="003C7B19">
            <w:pPr>
              <w:rPr>
                <w:rFonts w:cstheme="minorHAnsi"/>
                <w:i/>
                <w:iCs/>
              </w:rPr>
            </w:pPr>
            <w:r>
              <w:rPr>
                <w:rFonts w:cstheme="minorHAnsi"/>
              </w:rPr>
              <w:t>B</w:t>
            </w:r>
            <w:r w:rsidR="00770A64">
              <w:rPr>
                <w:rFonts w:cstheme="minorHAnsi"/>
              </w:rPr>
              <w:t>enjamin</w:t>
            </w:r>
            <w:r>
              <w:rPr>
                <w:rFonts w:cstheme="minorHAnsi"/>
              </w:rPr>
              <w:t xml:space="preserve"> Moron-Puech</w:t>
            </w:r>
            <w:r w:rsidR="00770A64">
              <w:rPr>
                <w:rFonts w:cstheme="minorHAnsi"/>
              </w:rPr>
              <w:t xml:space="preserve"> (ULL2)</w:t>
            </w:r>
          </w:p>
        </w:tc>
      </w:tr>
      <w:tr w:rsidR="003C7B19" w:rsidRPr="00651E5E" w14:paraId="5F3A0374" w14:textId="77777777" w:rsidTr="00B340CA">
        <w:trPr>
          <w:trHeight w:val="246"/>
        </w:trPr>
        <w:tc>
          <w:tcPr>
            <w:tcW w:w="1828" w:type="dxa"/>
            <w:vMerge/>
            <w:shd w:val="clear" w:color="auto" w:fill="C5E0B3" w:themeFill="accent6" w:themeFillTint="66"/>
          </w:tcPr>
          <w:p w14:paraId="3A60CCB1" w14:textId="77777777" w:rsidR="003C7B19" w:rsidRPr="00360760" w:rsidRDefault="003C7B19" w:rsidP="003C7B19">
            <w:pPr>
              <w:rPr>
                <w:rFonts w:cstheme="minorHAnsi"/>
              </w:rPr>
            </w:pPr>
          </w:p>
        </w:tc>
        <w:tc>
          <w:tcPr>
            <w:tcW w:w="1711" w:type="dxa"/>
          </w:tcPr>
          <w:p w14:paraId="2E998043" w14:textId="30B393E7" w:rsidR="003C7B19" w:rsidRDefault="003C7B19" w:rsidP="003C7B19">
            <w:pPr>
              <w:rPr>
                <w:rFonts w:cstheme="minorHAnsi"/>
              </w:rPr>
            </w:pPr>
            <w:r>
              <w:rPr>
                <w:rFonts w:cstheme="minorHAnsi"/>
              </w:rPr>
              <w:t>1</w:t>
            </w:r>
            <w:r w:rsidR="00C16D2B">
              <w:rPr>
                <w:rFonts w:cstheme="minorHAnsi"/>
              </w:rPr>
              <w:t>1</w:t>
            </w:r>
            <w:r>
              <w:rPr>
                <w:rFonts w:cstheme="minorHAnsi"/>
              </w:rPr>
              <w:t>h</w:t>
            </w:r>
            <w:r w:rsidR="00C16D2B">
              <w:rPr>
                <w:rFonts w:cstheme="minorHAnsi"/>
              </w:rPr>
              <w:t>45</w:t>
            </w:r>
            <w:r>
              <w:rPr>
                <w:rFonts w:cstheme="minorHAnsi"/>
              </w:rPr>
              <w:t xml:space="preserve"> –</w:t>
            </w:r>
            <w:r w:rsidR="001D00E2">
              <w:rPr>
                <w:rFonts w:cstheme="minorHAnsi"/>
              </w:rPr>
              <w:t xml:space="preserve"> </w:t>
            </w:r>
            <w:r>
              <w:rPr>
                <w:rFonts w:cstheme="minorHAnsi"/>
              </w:rPr>
              <w:t>1</w:t>
            </w:r>
            <w:r w:rsidR="00C16D2B">
              <w:rPr>
                <w:rFonts w:cstheme="minorHAnsi"/>
              </w:rPr>
              <w:t>2</w:t>
            </w:r>
            <w:r>
              <w:rPr>
                <w:rFonts w:cstheme="minorHAnsi"/>
              </w:rPr>
              <w:t>h</w:t>
            </w:r>
            <w:r w:rsidR="00C16D2B">
              <w:rPr>
                <w:rFonts w:cstheme="minorHAnsi"/>
              </w:rPr>
              <w:t>30</w:t>
            </w:r>
          </w:p>
        </w:tc>
        <w:tc>
          <w:tcPr>
            <w:tcW w:w="1134" w:type="dxa"/>
          </w:tcPr>
          <w:p w14:paraId="51DA5BA3" w14:textId="06E3CE4F" w:rsidR="003C7B19" w:rsidRPr="00FF6587" w:rsidRDefault="007407CC" w:rsidP="003C7B19">
            <w:pPr>
              <w:rPr>
                <w:rFonts w:cstheme="minorHAnsi"/>
                <w:i/>
                <w:iCs/>
              </w:rPr>
            </w:pPr>
            <w:r>
              <w:rPr>
                <w:rFonts w:cstheme="minorHAnsi"/>
                <w:iCs/>
                <w:lang w:val="en-US"/>
              </w:rPr>
              <w:t>CLI.0</w:t>
            </w:r>
            <w:r w:rsidR="0092079C">
              <w:rPr>
                <w:rFonts w:cstheme="minorHAnsi"/>
                <w:iCs/>
                <w:lang w:val="en-US"/>
              </w:rPr>
              <w:t>35</w:t>
            </w:r>
          </w:p>
        </w:tc>
        <w:tc>
          <w:tcPr>
            <w:tcW w:w="4464" w:type="dxa"/>
          </w:tcPr>
          <w:p w14:paraId="40FA5920" w14:textId="1C6D5F29" w:rsidR="003C7B19" w:rsidRPr="00F31E6C" w:rsidRDefault="003C7B19" w:rsidP="003C7B19">
            <w:pPr>
              <w:rPr>
                <w:rFonts w:cstheme="minorHAnsi"/>
                <w:b/>
                <w:bCs/>
                <w:iCs/>
                <w:lang w:val="en-US"/>
              </w:rPr>
            </w:pPr>
            <w:r w:rsidRPr="004E1675">
              <w:rPr>
                <w:rFonts w:cstheme="minorHAnsi"/>
                <w:iCs/>
                <w:lang w:val="en-US"/>
              </w:rPr>
              <w:t>Lunch</w:t>
            </w:r>
            <w:r w:rsidR="00F31E6C">
              <w:rPr>
                <w:rFonts w:cstheme="minorHAnsi"/>
                <w:iCs/>
                <w:lang w:val="en-US"/>
              </w:rPr>
              <w:t xml:space="preserve"> </w:t>
            </w:r>
            <w:r w:rsidR="00F31E6C">
              <w:rPr>
                <w:rFonts w:cstheme="minorHAnsi"/>
                <w:b/>
                <w:bCs/>
                <w:iCs/>
                <w:lang w:val="en-US"/>
              </w:rPr>
              <w:t>offered</w:t>
            </w:r>
          </w:p>
        </w:tc>
      </w:tr>
      <w:tr w:rsidR="003A33D7" w:rsidRPr="00957693" w14:paraId="2075EDEA" w14:textId="77777777" w:rsidTr="00B340CA">
        <w:trPr>
          <w:trHeight w:val="504"/>
        </w:trPr>
        <w:tc>
          <w:tcPr>
            <w:tcW w:w="1828" w:type="dxa"/>
            <w:vMerge/>
            <w:shd w:val="clear" w:color="auto" w:fill="C5E0B3" w:themeFill="accent6" w:themeFillTint="66"/>
          </w:tcPr>
          <w:p w14:paraId="08F5E54B" w14:textId="77777777" w:rsidR="003A33D7" w:rsidRPr="00360760" w:rsidRDefault="003A33D7" w:rsidP="003A33D7">
            <w:pPr>
              <w:rPr>
                <w:rFonts w:cstheme="minorHAnsi"/>
              </w:rPr>
            </w:pPr>
          </w:p>
        </w:tc>
        <w:tc>
          <w:tcPr>
            <w:tcW w:w="1711" w:type="dxa"/>
          </w:tcPr>
          <w:p w14:paraId="5C6A2252" w14:textId="0B5F9402" w:rsidR="003A33D7" w:rsidRDefault="003A33D7" w:rsidP="003A33D7">
            <w:pPr>
              <w:rPr>
                <w:rFonts w:cstheme="minorHAnsi"/>
              </w:rPr>
            </w:pPr>
            <w:r>
              <w:rPr>
                <w:rFonts w:cstheme="minorHAnsi"/>
              </w:rPr>
              <w:t>1</w:t>
            </w:r>
            <w:r w:rsidR="00C16D2B">
              <w:rPr>
                <w:rFonts w:cstheme="minorHAnsi"/>
              </w:rPr>
              <w:t>2</w:t>
            </w:r>
            <w:r>
              <w:rPr>
                <w:rFonts w:cstheme="minorHAnsi"/>
              </w:rPr>
              <w:t>h</w:t>
            </w:r>
            <w:r w:rsidR="00C16D2B">
              <w:rPr>
                <w:rFonts w:cstheme="minorHAnsi"/>
              </w:rPr>
              <w:t>30</w:t>
            </w:r>
            <w:r>
              <w:rPr>
                <w:rFonts w:cstheme="minorHAnsi"/>
              </w:rPr>
              <w:t xml:space="preserve"> –</w:t>
            </w:r>
            <w:r w:rsidR="001D00E2">
              <w:rPr>
                <w:rFonts w:cstheme="minorHAnsi"/>
              </w:rPr>
              <w:t xml:space="preserve"> </w:t>
            </w:r>
            <w:r>
              <w:rPr>
                <w:rFonts w:cstheme="minorHAnsi"/>
              </w:rPr>
              <w:t>1</w:t>
            </w:r>
            <w:r w:rsidR="00C16D2B">
              <w:rPr>
                <w:rFonts w:cstheme="minorHAnsi"/>
              </w:rPr>
              <w:t>5</w:t>
            </w:r>
            <w:r>
              <w:rPr>
                <w:rFonts w:cstheme="minorHAnsi"/>
              </w:rPr>
              <w:t>h</w:t>
            </w:r>
            <w:r w:rsidR="00C16D2B">
              <w:rPr>
                <w:rFonts w:cstheme="minorHAnsi"/>
              </w:rPr>
              <w:t>30</w:t>
            </w:r>
          </w:p>
        </w:tc>
        <w:tc>
          <w:tcPr>
            <w:tcW w:w="1134" w:type="dxa"/>
          </w:tcPr>
          <w:p w14:paraId="6EB386D7" w14:textId="3634E829" w:rsidR="003A33D7" w:rsidRPr="00FF6587" w:rsidRDefault="007407CC" w:rsidP="003A33D7">
            <w:pPr>
              <w:rPr>
                <w:rFonts w:cstheme="minorHAnsi"/>
                <w:i/>
                <w:iCs/>
              </w:rPr>
            </w:pPr>
            <w:r>
              <w:rPr>
                <w:rFonts w:cstheme="minorHAnsi"/>
                <w:iCs/>
                <w:lang w:val="en-US"/>
              </w:rPr>
              <w:t>CLI.0</w:t>
            </w:r>
            <w:r w:rsidR="0092079C">
              <w:rPr>
                <w:rFonts w:cstheme="minorHAnsi"/>
                <w:iCs/>
                <w:lang w:val="en-US"/>
              </w:rPr>
              <w:t>35</w:t>
            </w:r>
          </w:p>
        </w:tc>
        <w:tc>
          <w:tcPr>
            <w:tcW w:w="4464" w:type="dxa"/>
          </w:tcPr>
          <w:p w14:paraId="1841043A" w14:textId="284B9F2A" w:rsidR="000F357F" w:rsidRPr="001D00E2" w:rsidRDefault="003A33D7" w:rsidP="003A33D7">
            <w:pPr>
              <w:rPr>
                <w:rFonts w:cstheme="minorHAnsi"/>
                <w:i/>
                <w:lang w:val="en-US"/>
              </w:rPr>
            </w:pPr>
            <w:r w:rsidRPr="00662825">
              <w:rPr>
                <w:rFonts w:cstheme="minorHAnsi"/>
                <w:i/>
                <w:lang w:val="en-US"/>
              </w:rPr>
              <w:t>Presentation &amp; discussion of the student</w:t>
            </w:r>
            <w:r>
              <w:rPr>
                <w:rFonts w:cstheme="minorHAnsi"/>
                <w:i/>
                <w:lang w:val="en-US"/>
              </w:rPr>
              <w:t>s’</w:t>
            </w:r>
            <w:r w:rsidRPr="00662825">
              <w:rPr>
                <w:rFonts w:cstheme="minorHAnsi"/>
                <w:i/>
                <w:lang w:val="en-US"/>
              </w:rPr>
              <w:t xml:space="preserve"> collective work</w:t>
            </w:r>
          </w:p>
          <w:p w14:paraId="7848EB40" w14:textId="31650CA8" w:rsidR="001B30E8" w:rsidRPr="001B30E8" w:rsidRDefault="001B30E8" w:rsidP="003A33D7">
            <w:pPr>
              <w:rPr>
                <w:rFonts w:cstheme="minorHAnsi"/>
                <w:lang w:val="en-US"/>
              </w:rPr>
            </w:pPr>
            <w:r>
              <w:rPr>
                <w:rFonts w:cstheme="minorHAnsi"/>
                <w:lang w:val="en-US"/>
              </w:rPr>
              <w:t>E.</w:t>
            </w:r>
            <w:r w:rsidR="003A33D7" w:rsidRPr="00047739">
              <w:rPr>
                <w:rFonts w:cstheme="minorHAnsi"/>
                <w:lang w:val="en-US"/>
              </w:rPr>
              <w:t xml:space="preserve"> Mascarenhas</w:t>
            </w:r>
            <w:r w:rsidR="00770A64">
              <w:rPr>
                <w:rFonts w:cstheme="minorHAnsi"/>
                <w:lang w:val="en-US"/>
              </w:rPr>
              <w:t xml:space="preserve"> (ULL2) &amp;</w:t>
            </w:r>
            <w:r w:rsidR="003A33D7">
              <w:rPr>
                <w:rFonts w:cstheme="minorHAnsi"/>
                <w:lang w:val="en-US"/>
              </w:rPr>
              <w:t xml:space="preserve"> </w:t>
            </w:r>
            <w:r>
              <w:rPr>
                <w:rFonts w:cstheme="minorHAnsi"/>
                <w:lang w:val="en-US"/>
              </w:rPr>
              <w:t>B.</w:t>
            </w:r>
            <w:r w:rsidR="003A33D7">
              <w:rPr>
                <w:rFonts w:cstheme="minorHAnsi"/>
                <w:lang w:val="en-US"/>
              </w:rPr>
              <w:t xml:space="preserve"> Moron-Puech</w:t>
            </w:r>
            <w:r w:rsidR="00770A64">
              <w:rPr>
                <w:rFonts w:cstheme="minorHAnsi"/>
                <w:lang w:val="en-US"/>
              </w:rPr>
              <w:t xml:space="preserve"> </w:t>
            </w:r>
          </w:p>
        </w:tc>
      </w:tr>
      <w:tr w:rsidR="001B30E8" w:rsidRPr="00957693" w14:paraId="00EC9B97" w14:textId="77777777" w:rsidTr="00B340CA">
        <w:trPr>
          <w:trHeight w:val="504"/>
        </w:trPr>
        <w:tc>
          <w:tcPr>
            <w:tcW w:w="1828" w:type="dxa"/>
            <w:vMerge/>
            <w:shd w:val="clear" w:color="auto" w:fill="C5E0B3" w:themeFill="accent6" w:themeFillTint="66"/>
          </w:tcPr>
          <w:p w14:paraId="03C47643" w14:textId="77777777" w:rsidR="001B30E8" w:rsidRPr="00C16D2B" w:rsidRDefault="001B30E8" w:rsidP="001B30E8">
            <w:pPr>
              <w:rPr>
                <w:rFonts w:cstheme="minorHAnsi"/>
                <w:lang w:val="en-US"/>
              </w:rPr>
            </w:pPr>
          </w:p>
        </w:tc>
        <w:tc>
          <w:tcPr>
            <w:tcW w:w="1711" w:type="dxa"/>
          </w:tcPr>
          <w:p w14:paraId="22F988F0" w14:textId="0254E809" w:rsidR="001B30E8" w:rsidRDefault="001B30E8" w:rsidP="001B30E8">
            <w:pPr>
              <w:rPr>
                <w:rFonts w:cstheme="minorHAnsi"/>
              </w:rPr>
            </w:pPr>
            <w:r>
              <w:rPr>
                <w:rFonts w:cstheme="minorHAnsi"/>
                <w:lang w:val="en-US"/>
              </w:rPr>
              <w:t>1</w:t>
            </w:r>
            <w:r w:rsidR="008D1EA7">
              <w:rPr>
                <w:rFonts w:cstheme="minorHAnsi"/>
                <w:lang w:val="en-US"/>
              </w:rPr>
              <w:t>5</w:t>
            </w:r>
            <w:r>
              <w:rPr>
                <w:rFonts w:cstheme="minorHAnsi"/>
                <w:lang w:val="en-US"/>
              </w:rPr>
              <w:t>h</w:t>
            </w:r>
            <w:r w:rsidR="008D1EA7">
              <w:rPr>
                <w:rFonts w:cstheme="minorHAnsi"/>
                <w:lang w:val="en-US"/>
              </w:rPr>
              <w:t>45</w:t>
            </w:r>
            <w:r>
              <w:rPr>
                <w:rFonts w:cstheme="minorHAnsi"/>
                <w:lang w:val="en-US"/>
              </w:rPr>
              <w:t xml:space="preserve"> – </w:t>
            </w:r>
            <w:r w:rsidR="008D1EA7">
              <w:rPr>
                <w:rFonts w:cstheme="minorHAnsi"/>
                <w:lang w:val="en-US"/>
              </w:rPr>
              <w:t>16</w:t>
            </w:r>
            <w:r>
              <w:rPr>
                <w:rFonts w:cstheme="minorHAnsi"/>
                <w:lang w:val="en-US"/>
              </w:rPr>
              <w:t>h</w:t>
            </w:r>
            <w:r w:rsidR="008D1EA7">
              <w:rPr>
                <w:rFonts w:cstheme="minorHAnsi"/>
                <w:lang w:val="en-US"/>
              </w:rPr>
              <w:t>45</w:t>
            </w:r>
          </w:p>
        </w:tc>
        <w:tc>
          <w:tcPr>
            <w:tcW w:w="1134" w:type="dxa"/>
          </w:tcPr>
          <w:p w14:paraId="5A071330" w14:textId="4D2AA031" w:rsidR="001B30E8" w:rsidRDefault="001B30E8" w:rsidP="001B30E8">
            <w:pPr>
              <w:rPr>
                <w:rFonts w:cstheme="minorHAnsi"/>
                <w:iCs/>
                <w:lang w:val="en-US"/>
              </w:rPr>
            </w:pPr>
            <w:r>
              <w:rPr>
                <w:rFonts w:cstheme="minorHAnsi"/>
                <w:iCs/>
                <w:lang w:val="en-US"/>
              </w:rPr>
              <w:t>CLI.035</w:t>
            </w:r>
          </w:p>
        </w:tc>
        <w:tc>
          <w:tcPr>
            <w:tcW w:w="4464" w:type="dxa"/>
          </w:tcPr>
          <w:p w14:paraId="5C77F486" w14:textId="57FEA56C" w:rsidR="001B30E8" w:rsidRPr="00063149" w:rsidRDefault="00957693" w:rsidP="001B30E8">
            <w:pPr>
              <w:rPr>
                <w:rFonts w:cstheme="minorHAnsi"/>
                <w:i/>
                <w:lang w:val="en-US"/>
              </w:rPr>
            </w:pPr>
            <w:r>
              <w:rPr>
                <w:rFonts w:cstheme="minorHAnsi"/>
                <w:i/>
                <w:lang w:val="en-US"/>
              </w:rPr>
              <w:t>The protection of “LGBTI+”’s body integrity in the European convention of human rights and other international laws–1</w:t>
            </w:r>
            <w:r>
              <w:rPr>
                <w:rFonts w:cstheme="minorHAnsi"/>
                <w:i/>
                <w:lang w:val="en-US"/>
              </w:rPr>
              <w:br/>
            </w:r>
            <w:r w:rsidRPr="00047739">
              <w:rPr>
                <w:rFonts w:cstheme="minorHAnsi"/>
                <w:lang w:val="en-US"/>
              </w:rPr>
              <w:t>Benjamin Moron-Puech</w:t>
            </w:r>
          </w:p>
        </w:tc>
      </w:tr>
      <w:tr w:rsidR="00C16D2B" w:rsidRPr="00957693" w14:paraId="6089AF6A" w14:textId="77777777" w:rsidTr="00B340CA">
        <w:trPr>
          <w:trHeight w:val="504"/>
        </w:trPr>
        <w:tc>
          <w:tcPr>
            <w:tcW w:w="1828" w:type="dxa"/>
            <w:vMerge/>
            <w:shd w:val="clear" w:color="auto" w:fill="C5E0B3" w:themeFill="accent6" w:themeFillTint="66"/>
          </w:tcPr>
          <w:p w14:paraId="4627F737" w14:textId="77777777" w:rsidR="00C16D2B" w:rsidRPr="00C16D2B" w:rsidRDefault="00C16D2B" w:rsidP="001B30E8">
            <w:pPr>
              <w:rPr>
                <w:rFonts w:cstheme="minorHAnsi"/>
                <w:lang w:val="en-US"/>
              </w:rPr>
            </w:pPr>
          </w:p>
        </w:tc>
        <w:tc>
          <w:tcPr>
            <w:tcW w:w="1711" w:type="dxa"/>
          </w:tcPr>
          <w:p w14:paraId="0643C915" w14:textId="7B27F44F" w:rsidR="00C16D2B" w:rsidRDefault="00C16D2B" w:rsidP="001B30E8">
            <w:pPr>
              <w:rPr>
                <w:rFonts w:cstheme="minorHAnsi"/>
                <w:lang w:val="en-US"/>
              </w:rPr>
            </w:pPr>
            <w:r>
              <w:rPr>
                <w:rFonts w:cstheme="minorHAnsi"/>
                <w:lang w:val="en-US"/>
              </w:rPr>
              <w:t xml:space="preserve">17h – </w:t>
            </w:r>
            <w:r w:rsidR="0019470C">
              <w:rPr>
                <w:rFonts w:cstheme="minorHAnsi"/>
                <w:lang w:val="en-US"/>
              </w:rPr>
              <w:t>18</w:t>
            </w:r>
            <w:r>
              <w:rPr>
                <w:rFonts w:cstheme="minorHAnsi"/>
                <w:lang w:val="en-US"/>
              </w:rPr>
              <w:t>h</w:t>
            </w:r>
            <w:r w:rsidR="0019470C">
              <w:rPr>
                <w:rFonts w:cstheme="minorHAnsi"/>
                <w:lang w:val="en-US"/>
              </w:rPr>
              <w:t>15</w:t>
            </w:r>
          </w:p>
        </w:tc>
        <w:tc>
          <w:tcPr>
            <w:tcW w:w="1134" w:type="dxa"/>
          </w:tcPr>
          <w:p w14:paraId="049F9449" w14:textId="77777777" w:rsidR="00C16D2B" w:rsidRDefault="00C16D2B" w:rsidP="001B30E8">
            <w:pPr>
              <w:rPr>
                <w:rFonts w:cstheme="minorHAnsi"/>
                <w:iCs/>
                <w:lang w:val="en-US"/>
              </w:rPr>
            </w:pPr>
            <w:r>
              <w:rPr>
                <w:rFonts w:cstheme="minorHAnsi"/>
                <w:iCs/>
                <w:lang w:val="en-US"/>
              </w:rPr>
              <w:t>CLI.035</w:t>
            </w:r>
          </w:p>
          <w:p w14:paraId="7185E4C5" w14:textId="46D47223" w:rsidR="00580DD3" w:rsidRDefault="00580DD3" w:rsidP="001B30E8">
            <w:pPr>
              <w:rPr>
                <w:rFonts w:cstheme="minorHAnsi"/>
                <w:iCs/>
                <w:lang w:val="en-US"/>
              </w:rPr>
            </w:pPr>
          </w:p>
        </w:tc>
        <w:tc>
          <w:tcPr>
            <w:tcW w:w="4464" w:type="dxa"/>
          </w:tcPr>
          <w:p w14:paraId="36D8A437" w14:textId="6CC6E262" w:rsidR="00C16D2B" w:rsidRDefault="00580DD3" w:rsidP="001B30E8">
            <w:pPr>
              <w:rPr>
                <w:rFonts w:cstheme="minorHAnsi"/>
                <w:lang w:val="en-US"/>
              </w:rPr>
            </w:pPr>
            <w:r>
              <w:rPr>
                <w:rFonts w:cstheme="minorHAnsi"/>
                <w:lang w:val="en-US"/>
              </w:rPr>
              <w:t>Suzanne Goldberg (Columbia university)</w:t>
            </w:r>
            <w:r w:rsidR="000011EE">
              <w:rPr>
                <w:rFonts w:cstheme="minorHAnsi"/>
                <w:lang w:val="en-US"/>
              </w:rPr>
              <w:t xml:space="preserve"> </w:t>
            </w:r>
          </w:p>
          <w:p w14:paraId="38A657F9" w14:textId="14889C69" w:rsidR="00580DD3" w:rsidRPr="00580DD3" w:rsidRDefault="00C53616" w:rsidP="001B30E8">
            <w:pPr>
              <w:rPr>
                <w:rFonts w:cstheme="minorHAnsi"/>
                <w:lang w:val="en-US"/>
              </w:rPr>
            </w:pPr>
            <w:r w:rsidRPr="00C53616">
              <w:rPr>
                <w:rFonts w:cstheme="minorHAnsi"/>
                <w:lang w:val="en-US"/>
              </w:rPr>
              <w:t>Law, Scapegoating, and the Targeting of Transgender People</w:t>
            </w:r>
          </w:p>
        </w:tc>
      </w:tr>
      <w:tr w:rsidR="001B30E8" w:rsidRPr="00957693" w14:paraId="55BC2305" w14:textId="77777777" w:rsidTr="00580DD3">
        <w:trPr>
          <w:trHeight w:val="535"/>
        </w:trPr>
        <w:tc>
          <w:tcPr>
            <w:tcW w:w="1828" w:type="dxa"/>
            <w:vMerge/>
            <w:shd w:val="clear" w:color="auto" w:fill="C5E0B3" w:themeFill="accent6" w:themeFillTint="66"/>
          </w:tcPr>
          <w:p w14:paraId="139E9139" w14:textId="77777777" w:rsidR="001B30E8" w:rsidRPr="00580DD3" w:rsidRDefault="001B30E8" w:rsidP="001B30E8">
            <w:pPr>
              <w:rPr>
                <w:rFonts w:cstheme="minorHAnsi"/>
                <w:lang w:val="en-US"/>
              </w:rPr>
            </w:pPr>
          </w:p>
        </w:tc>
        <w:tc>
          <w:tcPr>
            <w:tcW w:w="1711" w:type="dxa"/>
          </w:tcPr>
          <w:p w14:paraId="4535EDF5" w14:textId="68B5C885" w:rsidR="001B30E8" w:rsidRPr="003A33D7" w:rsidRDefault="001B30E8" w:rsidP="001B30E8">
            <w:pPr>
              <w:rPr>
                <w:rFonts w:cstheme="minorHAnsi"/>
                <w:lang w:val="en-US"/>
              </w:rPr>
            </w:pPr>
            <w:r>
              <w:rPr>
                <w:rFonts w:cstheme="minorHAnsi"/>
                <w:lang w:val="en-US"/>
              </w:rPr>
              <w:t>18h</w:t>
            </w:r>
            <w:r w:rsidR="0019470C">
              <w:rPr>
                <w:rFonts w:cstheme="minorHAnsi"/>
                <w:lang w:val="en-US"/>
              </w:rPr>
              <w:t>15</w:t>
            </w:r>
            <w:r w:rsidR="00580DD3">
              <w:rPr>
                <w:rFonts w:cstheme="minorHAnsi"/>
                <w:lang w:val="en-US"/>
              </w:rPr>
              <w:t xml:space="preserve"> – 2</w:t>
            </w:r>
            <w:r w:rsidR="0019470C">
              <w:rPr>
                <w:rFonts w:cstheme="minorHAnsi"/>
                <w:lang w:val="en-US"/>
              </w:rPr>
              <w:t>1</w:t>
            </w:r>
            <w:r w:rsidR="00580DD3">
              <w:rPr>
                <w:rFonts w:cstheme="minorHAnsi"/>
                <w:lang w:val="en-US"/>
              </w:rPr>
              <w:t>h</w:t>
            </w:r>
          </w:p>
        </w:tc>
        <w:tc>
          <w:tcPr>
            <w:tcW w:w="1134" w:type="dxa"/>
          </w:tcPr>
          <w:p w14:paraId="5FF5BD50" w14:textId="244A8873" w:rsidR="00A6186A" w:rsidRPr="003A33D7" w:rsidRDefault="00A6186A" w:rsidP="00A6186A">
            <w:pPr>
              <w:rPr>
                <w:rFonts w:cstheme="minorHAnsi"/>
                <w:lang w:val="en-US"/>
              </w:rPr>
            </w:pPr>
            <w:r w:rsidRPr="00B638FD">
              <w:rPr>
                <w:rFonts w:cstheme="minorHAnsi"/>
                <w:iCs/>
                <w:lang w:val="en-US"/>
              </w:rPr>
              <w:t>Palais Hirs</w:t>
            </w:r>
            <w:r w:rsidR="00CD443E" w:rsidRPr="00B638FD">
              <w:rPr>
                <w:rFonts w:cstheme="minorHAnsi"/>
                <w:iCs/>
                <w:lang w:val="en-US"/>
              </w:rPr>
              <w:t>c</w:t>
            </w:r>
            <w:r w:rsidRPr="00B638FD">
              <w:rPr>
                <w:rFonts w:cstheme="minorHAnsi"/>
                <w:iCs/>
                <w:lang w:val="en-US"/>
              </w:rPr>
              <w:t>h – 1</w:t>
            </w:r>
            <w:r w:rsidRPr="00B638FD">
              <w:rPr>
                <w:rFonts w:cstheme="minorHAnsi"/>
                <w:iCs/>
                <w:vertAlign w:val="superscript"/>
                <w:lang w:val="en-US"/>
              </w:rPr>
              <w:t>st</w:t>
            </w:r>
            <w:r w:rsidRPr="00B638FD">
              <w:rPr>
                <w:rFonts w:cstheme="minorHAnsi"/>
                <w:iCs/>
                <w:lang w:val="en-US"/>
              </w:rPr>
              <w:t xml:space="preserve"> floor</w:t>
            </w:r>
          </w:p>
          <w:p w14:paraId="061D7A3F" w14:textId="73239E6B" w:rsidR="00580DD3" w:rsidRPr="003A33D7" w:rsidRDefault="00580DD3" w:rsidP="001B30E8">
            <w:pPr>
              <w:rPr>
                <w:rFonts w:cstheme="minorHAnsi"/>
                <w:lang w:val="en-US"/>
              </w:rPr>
            </w:pPr>
          </w:p>
        </w:tc>
        <w:tc>
          <w:tcPr>
            <w:tcW w:w="4464" w:type="dxa"/>
          </w:tcPr>
          <w:p w14:paraId="4F0A35BB" w14:textId="11A19675" w:rsidR="001B30E8" w:rsidRPr="00376463" w:rsidRDefault="001B30E8" w:rsidP="001B30E8">
            <w:pPr>
              <w:rPr>
                <w:rFonts w:cstheme="minorHAnsi"/>
                <w:lang w:val="en-US"/>
              </w:rPr>
            </w:pPr>
            <w:r>
              <w:rPr>
                <w:rFonts w:cstheme="minorHAnsi"/>
                <w:lang w:val="en-US"/>
              </w:rPr>
              <w:t>“BIP-</w:t>
            </w:r>
            <w:proofErr w:type="spellStart"/>
            <w:r>
              <w:rPr>
                <w:rFonts w:cstheme="minorHAnsi"/>
                <w:lang w:val="en-US"/>
              </w:rPr>
              <w:t>nic</w:t>
            </w:r>
            <w:proofErr w:type="spellEnd"/>
            <w:r>
              <w:rPr>
                <w:rFonts w:cstheme="minorHAnsi"/>
                <w:lang w:val="en-US"/>
              </w:rPr>
              <w:t xml:space="preserve">”: </w:t>
            </w:r>
            <w:r w:rsidR="00376463" w:rsidRPr="00376463">
              <w:rPr>
                <w:rFonts w:cstheme="minorHAnsi"/>
                <w:lang w:val="en-US"/>
              </w:rPr>
              <w:t xml:space="preserve">a friendly gathering with </w:t>
            </w:r>
            <w:r w:rsidR="00376463">
              <w:rPr>
                <w:rFonts w:cstheme="minorHAnsi"/>
                <w:lang w:val="en-US"/>
              </w:rPr>
              <w:t>participants from other BIPs (</w:t>
            </w:r>
            <w:r w:rsidR="00376463" w:rsidRPr="00376463">
              <w:rPr>
                <w:rFonts w:cstheme="minorHAnsi"/>
                <w:lang w:val="en-US"/>
              </w:rPr>
              <w:t>games to get to know each other and snacks provided</w:t>
            </w:r>
            <w:r w:rsidR="00376463">
              <w:rPr>
                <w:rFonts w:cstheme="minorHAnsi"/>
                <w:lang w:val="en-US"/>
              </w:rPr>
              <w:t>)</w:t>
            </w:r>
          </w:p>
        </w:tc>
      </w:tr>
      <w:tr w:rsidR="001B30E8" w:rsidRPr="00957693" w14:paraId="55523B6A" w14:textId="77777777" w:rsidTr="00B340CA">
        <w:trPr>
          <w:trHeight w:val="803"/>
        </w:trPr>
        <w:tc>
          <w:tcPr>
            <w:tcW w:w="1828" w:type="dxa"/>
            <w:vMerge w:val="restart"/>
            <w:shd w:val="clear" w:color="auto" w:fill="C5E0B3" w:themeFill="accent6" w:themeFillTint="66"/>
          </w:tcPr>
          <w:p w14:paraId="2D9859B9" w14:textId="3F39A0AB" w:rsidR="001B30E8" w:rsidRPr="00047739" w:rsidRDefault="001B30E8" w:rsidP="001B30E8">
            <w:pPr>
              <w:jc w:val="center"/>
              <w:rPr>
                <w:rFonts w:cstheme="minorHAnsi"/>
                <w:vertAlign w:val="superscript"/>
                <w:lang w:val="en-US"/>
              </w:rPr>
            </w:pPr>
            <w:r w:rsidRPr="00047739">
              <w:rPr>
                <w:rFonts w:cstheme="minorHAnsi"/>
                <w:lang w:val="en-US"/>
              </w:rPr>
              <w:t xml:space="preserve">Tuesday </w:t>
            </w:r>
            <w:r>
              <w:rPr>
                <w:rFonts w:cstheme="minorHAnsi"/>
                <w:lang w:val="en-US"/>
              </w:rPr>
              <w:t>21</w:t>
            </w:r>
            <w:r w:rsidRPr="00047739">
              <w:rPr>
                <w:rFonts w:cstheme="minorHAnsi"/>
                <w:vertAlign w:val="superscript"/>
                <w:lang w:val="en-US"/>
              </w:rPr>
              <w:t>th</w:t>
            </w:r>
          </w:p>
          <w:p w14:paraId="48B6DF0E" w14:textId="77777777" w:rsidR="001B30E8" w:rsidRDefault="001B30E8" w:rsidP="001B30E8">
            <w:pPr>
              <w:jc w:val="center"/>
              <w:rPr>
                <w:rFonts w:cstheme="minorHAnsi"/>
                <w:lang w:val="en-US"/>
              </w:rPr>
            </w:pPr>
          </w:p>
          <w:p w14:paraId="6915286B" w14:textId="7300037B" w:rsidR="001B30E8" w:rsidRPr="007731C8" w:rsidRDefault="001B30E8" w:rsidP="001B30E8">
            <w:pPr>
              <w:jc w:val="center"/>
              <w:rPr>
                <w:rFonts w:cstheme="minorHAnsi"/>
                <w:lang w:val="en-US"/>
              </w:rPr>
            </w:pPr>
            <w:r>
              <w:rPr>
                <w:rFonts w:cstheme="minorHAnsi"/>
                <w:lang w:val="en-US"/>
              </w:rPr>
              <w:t>Supervised by B. Moron-Puech (ULL2)</w:t>
            </w:r>
          </w:p>
          <w:p w14:paraId="2934E844" w14:textId="77777777" w:rsidR="001B30E8" w:rsidRPr="00360760" w:rsidRDefault="001B30E8" w:rsidP="001B30E8">
            <w:pPr>
              <w:rPr>
                <w:rFonts w:cstheme="minorHAnsi"/>
                <w:lang w:val="en-US"/>
              </w:rPr>
            </w:pPr>
          </w:p>
          <w:p w14:paraId="2A97F58D" w14:textId="725ED731" w:rsidR="001B30E8" w:rsidRPr="00360760" w:rsidRDefault="001B30E8" w:rsidP="001B30E8">
            <w:pPr>
              <w:jc w:val="center"/>
              <w:rPr>
                <w:rFonts w:cstheme="minorHAnsi"/>
                <w:lang w:val="en-US"/>
              </w:rPr>
            </w:pPr>
          </w:p>
        </w:tc>
        <w:tc>
          <w:tcPr>
            <w:tcW w:w="1711" w:type="dxa"/>
          </w:tcPr>
          <w:p w14:paraId="22B3F76B" w14:textId="5FDF4CAF" w:rsidR="001B30E8" w:rsidRPr="00047739" w:rsidRDefault="001B30E8" w:rsidP="001B30E8">
            <w:pPr>
              <w:rPr>
                <w:rFonts w:cstheme="minorHAnsi"/>
              </w:rPr>
            </w:pPr>
            <w:r>
              <w:rPr>
                <w:rFonts w:cstheme="minorHAnsi"/>
              </w:rPr>
              <w:t>9h00 – 10h15</w:t>
            </w:r>
          </w:p>
        </w:tc>
        <w:tc>
          <w:tcPr>
            <w:tcW w:w="1134" w:type="dxa"/>
          </w:tcPr>
          <w:p w14:paraId="3A6D8D5A" w14:textId="2525E475" w:rsidR="001B30E8" w:rsidRPr="00662825" w:rsidRDefault="001B30E8" w:rsidP="001B30E8">
            <w:pPr>
              <w:rPr>
                <w:rFonts w:cstheme="minorHAnsi"/>
                <w:i/>
                <w:lang w:val="en-US"/>
              </w:rPr>
            </w:pPr>
            <w:r>
              <w:rPr>
                <w:rFonts w:cstheme="minorHAnsi"/>
                <w:iCs/>
                <w:lang w:val="en-US"/>
              </w:rPr>
              <w:t>CLI.035</w:t>
            </w:r>
          </w:p>
        </w:tc>
        <w:tc>
          <w:tcPr>
            <w:tcW w:w="4464" w:type="dxa"/>
          </w:tcPr>
          <w:p w14:paraId="13F826C3" w14:textId="57E5AB19" w:rsidR="001B30E8" w:rsidRPr="00063149" w:rsidRDefault="001B30E8" w:rsidP="001B30E8">
            <w:pPr>
              <w:rPr>
                <w:rFonts w:cstheme="minorHAnsi"/>
                <w:i/>
                <w:lang w:val="en-US"/>
              </w:rPr>
            </w:pPr>
            <w:r>
              <w:rPr>
                <w:rFonts w:cstheme="minorHAnsi"/>
                <w:i/>
                <w:lang w:val="en-US"/>
              </w:rPr>
              <w:t>Connecting gender theory with law</w:t>
            </w:r>
          </w:p>
          <w:p w14:paraId="211FA038" w14:textId="0FACDB26" w:rsidR="001B30E8" w:rsidRPr="001F3F44" w:rsidRDefault="001B30E8" w:rsidP="001B30E8">
            <w:pPr>
              <w:rPr>
                <w:rFonts w:cstheme="minorHAnsi"/>
                <w:lang w:val="en-US"/>
              </w:rPr>
            </w:pPr>
            <w:r>
              <w:rPr>
                <w:rFonts w:cstheme="minorHAnsi"/>
                <w:lang w:val="en-US"/>
              </w:rPr>
              <w:t>Elena Mascarenhas</w:t>
            </w:r>
          </w:p>
        </w:tc>
      </w:tr>
      <w:tr w:rsidR="001B30E8" w:rsidRPr="00957693" w14:paraId="07FDD451" w14:textId="77777777" w:rsidTr="00666EAC">
        <w:trPr>
          <w:trHeight w:val="875"/>
        </w:trPr>
        <w:tc>
          <w:tcPr>
            <w:tcW w:w="1828" w:type="dxa"/>
            <w:vMerge/>
            <w:shd w:val="clear" w:color="auto" w:fill="C5E0B3" w:themeFill="accent6" w:themeFillTint="66"/>
          </w:tcPr>
          <w:p w14:paraId="3D7A1AB1" w14:textId="77777777" w:rsidR="001B30E8" w:rsidRPr="00047739" w:rsidRDefault="001B30E8" w:rsidP="001B30E8">
            <w:pPr>
              <w:jc w:val="center"/>
              <w:rPr>
                <w:rFonts w:cstheme="minorHAnsi"/>
                <w:lang w:val="en-US"/>
              </w:rPr>
            </w:pPr>
          </w:p>
        </w:tc>
        <w:tc>
          <w:tcPr>
            <w:tcW w:w="1711" w:type="dxa"/>
          </w:tcPr>
          <w:p w14:paraId="7AC0A058" w14:textId="117A71C1" w:rsidR="001B30E8" w:rsidRDefault="001B30E8" w:rsidP="001B30E8">
            <w:pPr>
              <w:rPr>
                <w:rFonts w:cstheme="minorHAnsi"/>
              </w:rPr>
            </w:pPr>
            <w:r>
              <w:rPr>
                <w:rFonts w:cstheme="minorHAnsi"/>
              </w:rPr>
              <w:t>10h30 – 12h30</w:t>
            </w:r>
          </w:p>
          <w:p w14:paraId="105EDD3C" w14:textId="4AD45B56" w:rsidR="001B30E8" w:rsidRDefault="001B30E8" w:rsidP="001B30E8">
            <w:pPr>
              <w:rPr>
                <w:rFonts w:cstheme="minorHAnsi"/>
              </w:rPr>
            </w:pPr>
            <w:r>
              <w:rPr>
                <w:rFonts w:cstheme="minorHAnsi"/>
              </w:rPr>
              <w:tab/>
            </w:r>
          </w:p>
        </w:tc>
        <w:tc>
          <w:tcPr>
            <w:tcW w:w="1134" w:type="dxa"/>
          </w:tcPr>
          <w:p w14:paraId="2259ED9D" w14:textId="23CA1967" w:rsidR="001B30E8" w:rsidRDefault="001B30E8" w:rsidP="001B30E8">
            <w:pPr>
              <w:rPr>
                <w:rFonts w:cstheme="minorHAnsi"/>
                <w:iCs/>
                <w:lang w:val="en-US"/>
              </w:rPr>
            </w:pPr>
            <w:r>
              <w:rPr>
                <w:rFonts w:cstheme="minorHAnsi"/>
                <w:iCs/>
                <w:lang w:val="en-US"/>
              </w:rPr>
              <w:t>CLI.035</w:t>
            </w:r>
          </w:p>
        </w:tc>
        <w:tc>
          <w:tcPr>
            <w:tcW w:w="4464" w:type="dxa"/>
          </w:tcPr>
          <w:p w14:paraId="300DA59F" w14:textId="085A3434" w:rsidR="00957693" w:rsidRDefault="00957693" w:rsidP="00957693">
            <w:pPr>
              <w:rPr>
                <w:rFonts w:cstheme="minorHAnsi"/>
                <w:i/>
                <w:iCs/>
                <w:lang w:val="en-US"/>
              </w:rPr>
            </w:pPr>
            <w:r>
              <w:rPr>
                <w:rFonts w:cstheme="minorHAnsi"/>
                <w:b/>
                <w:bCs/>
                <w:lang w:val="en-US"/>
              </w:rPr>
              <w:t xml:space="preserve">1 </w:t>
            </w:r>
            <w:r>
              <w:rPr>
                <w:rFonts w:cstheme="minorHAnsi"/>
                <w:i/>
                <w:iCs/>
                <w:lang w:val="en-US"/>
              </w:rPr>
              <w:t>How to become a legal expert on SOGIESC?</w:t>
            </w:r>
          </w:p>
          <w:p w14:paraId="3838E7E4" w14:textId="5985057C" w:rsidR="00957693" w:rsidRPr="00957693" w:rsidRDefault="00957693" w:rsidP="00957693">
            <w:pPr>
              <w:rPr>
                <w:rFonts w:cstheme="minorHAnsi"/>
                <w:i/>
                <w:lang w:val="en-US"/>
              </w:rPr>
            </w:pPr>
            <w:r w:rsidRPr="00957693">
              <w:rPr>
                <w:rFonts w:cstheme="minorHAnsi"/>
                <w:b/>
                <w:bCs/>
                <w:iCs/>
                <w:lang w:val="en-US"/>
              </w:rPr>
              <w:t>2</w:t>
            </w:r>
            <w:r>
              <w:rPr>
                <w:rFonts w:cstheme="minorHAnsi"/>
                <w:b/>
                <w:bCs/>
                <w:i/>
                <w:lang w:val="en-US"/>
              </w:rPr>
              <w:t>.</w:t>
            </w:r>
            <w:r w:rsidRPr="00957693">
              <w:rPr>
                <w:rFonts w:cstheme="minorHAnsi"/>
                <w:b/>
                <w:bCs/>
                <w:i/>
                <w:lang w:val="en-US"/>
              </w:rPr>
              <w:t xml:space="preserve"> </w:t>
            </w:r>
            <w:r>
              <w:rPr>
                <w:rFonts w:cstheme="minorHAnsi"/>
                <w:i/>
                <w:lang w:val="en-US"/>
              </w:rPr>
              <w:t>The protection of “LGBTI+”’s body integrity</w:t>
            </w:r>
            <w:r>
              <w:rPr>
                <w:rFonts w:cstheme="minorHAnsi"/>
                <w:i/>
                <w:lang w:val="en-US"/>
              </w:rPr>
              <w:t>-2</w:t>
            </w:r>
          </w:p>
          <w:p w14:paraId="6EFD56F4" w14:textId="1D48FA0C" w:rsidR="001B30E8" w:rsidRDefault="00957693" w:rsidP="001B30E8">
            <w:pPr>
              <w:rPr>
                <w:rFonts w:cstheme="minorHAnsi"/>
                <w:i/>
                <w:lang w:val="en-US"/>
              </w:rPr>
            </w:pPr>
            <w:r w:rsidRPr="00063149">
              <w:rPr>
                <w:rFonts w:cstheme="minorHAnsi"/>
                <w:lang w:val="en-US"/>
              </w:rPr>
              <w:t xml:space="preserve">Lucas Ramon </w:t>
            </w:r>
            <w:proofErr w:type="spellStart"/>
            <w:r w:rsidRPr="00063149">
              <w:rPr>
                <w:rFonts w:cstheme="minorHAnsi"/>
                <w:lang w:val="en-US"/>
              </w:rPr>
              <w:t>Mendos</w:t>
            </w:r>
            <w:proofErr w:type="spellEnd"/>
            <w:r w:rsidRPr="00063149">
              <w:rPr>
                <w:rFonts w:cstheme="minorHAnsi"/>
                <w:lang w:val="en-US"/>
              </w:rPr>
              <w:t>, (formerly with UN-OHCHR and ILGA World’s Research Manager)</w:t>
            </w:r>
          </w:p>
        </w:tc>
      </w:tr>
      <w:tr w:rsidR="001B30E8" w:rsidRPr="001E5C48" w14:paraId="7B846DB3" w14:textId="77777777" w:rsidTr="00770A64">
        <w:trPr>
          <w:trHeight w:val="71"/>
        </w:trPr>
        <w:tc>
          <w:tcPr>
            <w:tcW w:w="1828" w:type="dxa"/>
            <w:vMerge/>
            <w:shd w:val="clear" w:color="auto" w:fill="C5E0B3" w:themeFill="accent6" w:themeFillTint="66"/>
          </w:tcPr>
          <w:p w14:paraId="0AB88161" w14:textId="77777777" w:rsidR="001B30E8" w:rsidRPr="00047739" w:rsidRDefault="001B30E8" w:rsidP="001B30E8">
            <w:pPr>
              <w:jc w:val="center"/>
              <w:rPr>
                <w:rFonts w:cstheme="minorHAnsi"/>
                <w:lang w:val="en-US"/>
              </w:rPr>
            </w:pPr>
          </w:p>
        </w:tc>
        <w:tc>
          <w:tcPr>
            <w:tcW w:w="1711" w:type="dxa"/>
          </w:tcPr>
          <w:p w14:paraId="63481D3C" w14:textId="18A0E001" w:rsidR="001B30E8" w:rsidRPr="00770A64" w:rsidRDefault="001B30E8" w:rsidP="001B30E8">
            <w:pPr>
              <w:tabs>
                <w:tab w:val="left" w:pos="1409"/>
              </w:tabs>
              <w:rPr>
                <w:rFonts w:cstheme="minorHAnsi"/>
              </w:rPr>
            </w:pPr>
            <w:r>
              <w:rPr>
                <w:rFonts w:cstheme="minorHAnsi"/>
              </w:rPr>
              <w:t>12h30 – 13h30</w:t>
            </w:r>
          </w:p>
        </w:tc>
        <w:tc>
          <w:tcPr>
            <w:tcW w:w="1134" w:type="dxa"/>
          </w:tcPr>
          <w:p w14:paraId="60966D13" w14:textId="33B72B71" w:rsidR="001B30E8" w:rsidRDefault="001B30E8" w:rsidP="001B30E8">
            <w:pPr>
              <w:rPr>
                <w:rFonts w:cstheme="minorHAnsi"/>
                <w:iCs/>
                <w:lang w:val="en-US"/>
              </w:rPr>
            </w:pPr>
          </w:p>
        </w:tc>
        <w:tc>
          <w:tcPr>
            <w:tcW w:w="4464" w:type="dxa"/>
          </w:tcPr>
          <w:p w14:paraId="05E3496C" w14:textId="150A686B" w:rsidR="001B30E8" w:rsidRPr="00770A64" w:rsidRDefault="001B30E8" w:rsidP="001B30E8">
            <w:pPr>
              <w:rPr>
                <w:rFonts w:cstheme="minorHAnsi"/>
                <w:iCs/>
                <w:lang w:val="en-US"/>
              </w:rPr>
            </w:pPr>
            <w:r w:rsidRPr="004E1675">
              <w:rPr>
                <w:rFonts w:cstheme="minorHAnsi"/>
                <w:iCs/>
                <w:lang w:val="en-US"/>
              </w:rPr>
              <w:t xml:space="preserve">Lunch </w:t>
            </w:r>
            <w:r w:rsidRPr="009242D1">
              <w:rPr>
                <w:rFonts w:cstheme="minorHAnsi"/>
                <w:b/>
                <w:bCs/>
                <w:iCs/>
                <w:lang w:val="en-US"/>
              </w:rPr>
              <w:t>(not offered)</w:t>
            </w:r>
          </w:p>
        </w:tc>
      </w:tr>
      <w:tr w:rsidR="001B30E8" w:rsidRPr="00666EAC" w14:paraId="72FF77AD" w14:textId="77777777" w:rsidTr="00770A64">
        <w:trPr>
          <w:trHeight w:val="837"/>
        </w:trPr>
        <w:tc>
          <w:tcPr>
            <w:tcW w:w="1828" w:type="dxa"/>
            <w:vMerge/>
            <w:shd w:val="clear" w:color="auto" w:fill="C5E0B3" w:themeFill="accent6" w:themeFillTint="66"/>
          </w:tcPr>
          <w:p w14:paraId="6526907E" w14:textId="77777777" w:rsidR="001B30E8" w:rsidRPr="00047739" w:rsidRDefault="001B30E8" w:rsidP="001B30E8">
            <w:pPr>
              <w:jc w:val="center"/>
              <w:rPr>
                <w:rFonts w:cstheme="minorHAnsi"/>
                <w:lang w:val="en-US"/>
              </w:rPr>
            </w:pPr>
          </w:p>
        </w:tc>
        <w:tc>
          <w:tcPr>
            <w:tcW w:w="1711" w:type="dxa"/>
          </w:tcPr>
          <w:p w14:paraId="138226F7" w14:textId="2C45A101" w:rsidR="001B30E8" w:rsidRDefault="001B30E8" w:rsidP="001B30E8">
            <w:pPr>
              <w:tabs>
                <w:tab w:val="left" w:pos="1409"/>
              </w:tabs>
              <w:rPr>
                <w:rFonts w:cstheme="minorHAnsi"/>
              </w:rPr>
            </w:pPr>
            <w:r>
              <w:rPr>
                <w:rFonts w:cstheme="minorHAnsi"/>
              </w:rPr>
              <w:t>13h45 – 15h15</w:t>
            </w:r>
          </w:p>
        </w:tc>
        <w:tc>
          <w:tcPr>
            <w:tcW w:w="1134" w:type="dxa"/>
          </w:tcPr>
          <w:p w14:paraId="031D8882" w14:textId="3408B8BA" w:rsidR="001B30E8" w:rsidRDefault="001B30E8" w:rsidP="001B30E8">
            <w:pPr>
              <w:rPr>
                <w:rFonts w:cstheme="minorHAnsi"/>
                <w:iCs/>
                <w:lang w:val="en-US"/>
              </w:rPr>
            </w:pPr>
            <w:r>
              <w:rPr>
                <w:rFonts w:cstheme="minorHAnsi"/>
                <w:iCs/>
                <w:lang w:val="en-US"/>
              </w:rPr>
              <w:t>CLI.035</w:t>
            </w:r>
          </w:p>
        </w:tc>
        <w:tc>
          <w:tcPr>
            <w:tcW w:w="4464" w:type="dxa"/>
          </w:tcPr>
          <w:p w14:paraId="34E09624" w14:textId="4DE0E4F8" w:rsidR="001B30E8" w:rsidRPr="001D00E2" w:rsidRDefault="001B30E8" w:rsidP="001B30E8">
            <w:pPr>
              <w:rPr>
                <w:rFonts w:cstheme="minorHAnsi"/>
                <w:i/>
                <w:lang w:val="en-US"/>
              </w:rPr>
            </w:pPr>
            <w:r w:rsidRPr="001F3F44">
              <w:rPr>
                <w:rFonts w:cstheme="minorHAnsi"/>
                <w:i/>
                <w:lang w:val="en-GB"/>
              </w:rPr>
              <w:t>The right to respect for family life</w:t>
            </w:r>
            <w:r>
              <w:rPr>
                <w:rFonts w:cstheme="minorHAnsi"/>
                <w:i/>
                <w:lang w:val="en-GB"/>
              </w:rPr>
              <w:t xml:space="preserve"> of “LGBTI+”, </w:t>
            </w:r>
            <w:r>
              <w:rPr>
                <w:rFonts w:cstheme="minorHAnsi"/>
                <w:i/>
                <w:lang w:val="en-US"/>
              </w:rPr>
              <w:t>especially under the European convention of human rights</w:t>
            </w:r>
          </w:p>
          <w:p w14:paraId="1F0A8E3D" w14:textId="26ECA970" w:rsidR="001B30E8" w:rsidRPr="00770A64" w:rsidRDefault="001B30E8" w:rsidP="001B30E8">
            <w:pPr>
              <w:rPr>
                <w:rFonts w:cstheme="minorHAnsi"/>
                <w:lang w:val="en-US"/>
              </w:rPr>
            </w:pPr>
            <w:r>
              <w:rPr>
                <w:rFonts w:cstheme="minorHAnsi"/>
                <w:iCs/>
                <w:lang w:val="en-GB"/>
              </w:rPr>
              <w:t>Peter Dunne (Bristol University)</w:t>
            </w:r>
          </w:p>
        </w:tc>
      </w:tr>
      <w:tr w:rsidR="001B30E8" w:rsidRPr="00666EAC" w14:paraId="4929D561" w14:textId="77777777" w:rsidTr="00B340CA">
        <w:trPr>
          <w:trHeight w:val="314"/>
        </w:trPr>
        <w:tc>
          <w:tcPr>
            <w:tcW w:w="1828" w:type="dxa"/>
            <w:vMerge/>
            <w:shd w:val="clear" w:color="auto" w:fill="C5E0B3" w:themeFill="accent6" w:themeFillTint="66"/>
          </w:tcPr>
          <w:p w14:paraId="75BA15CB" w14:textId="77777777" w:rsidR="001B30E8" w:rsidRPr="00047739" w:rsidRDefault="001B30E8" w:rsidP="001B30E8">
            <w:pPr>
              <w:rPr>
                <w:rFonts w:cstheme="minorHAnsi"/>
                <w:lang w:val="en-US"/>
              </w:rPr>
            </w:pPr>
          </w:p>
        </w:tc>
        <w:tc>
          <w:tcPr>
            <w:tcW w:w="1711" w:type="dxa"/>
          </w:tcPr>
          <w:p w14:paraId="7EE2FBA3" w14:textId="52FBD328" w:rsidR="001B30E8" w:rsidRPr="00C72A97" w:rsidRDefault="001B30E8" w:rsidP="001B30E8">
            <w:pPr>
              <w:rPr>
                <w:rFonts w:cstheme="minorHAnsi"/>
              </w:rPr>
            </w:pPr>
            <w:r>
              <w:rPr>
                <w:rFonts w:cstheme="minorHAnsi"/>
              </w:rPr>
              <w:t>15h30 – 16h45</w:t>
            </w:r>
          </w:p>
        </w:tc>
        <w:tc>
          <w:tcPr>
            <w:tcW w:w="1134" w:type="dxa"/>
          </w:tcPr>
          <w:p w14:paraId="64DC95D2" w14:textId="4DE271B2" w:rsidR="001B30E8" w:rsidRPr="00662825" w:rsidRDefault="00B638FD" w:rsidP="001B30E8">
            <w:pPr>
              <w:rPr>
                <w:rFonts w:cstheme="minorHAnsi"/>
                <w:i/>
                <w:lang w:val="en-US"/>
              </w:rPr>
            </w:pPr>
            <w:r>
              <w:rPr>
                <w:rFonts w:cstheme="minorHAnsi"/>
                <w:iCs/>
                <w:lang w:val="en-US"/>
              </w:rPr>
              <w:t>CLI.035</w:t>
            </w:r>
          </w:p>
        </w:tc>
        <w:tc>
          <w:tcPr>
            <w:tcW w:w="4464" w:type="dxa"/>
          </w:tcPr>
          <w:p w14:paraId="13707FD2" w14:textId="7DAE2535" w:rsidR="001B30E8" w:rsidRPr="00063149" w:rsidRDefault="001B30E8" w:rsidP="001B30E8">
            <w:pPr>
              <w:rPr>
                <w:rFonts w:cstheme="minorHAnsi"/>
                <w:i/>
                <w:lang w:val="en-US"/>
              </w:rPr>
            </w:pPr>
            <w:r>
              <w:rPr>
                <w:rFonts w:cstheme="minorHAnsi"/>
                <w:i/>
                <w:lang w:val="en-US"/>
              </w:rPr>
              <w:t>The right to gender identity in international human rights law, especially under the European convention of human rights</w:t>
            </w:r>
          </w:p>
          <w:p w14:paraId="7D6C91FF" w14:textId="3AC7891D" w:rsidR="001B30E8" w:rsidRPr="002D3685" w:rsidRDefault="001B30E8" w:rsidP="001B30E8">
            <w:pPr>
              <w:rPr>
                <w:rFonts w:cstheme="minorHAnsi"/>
                <w:iCs/>
                <w:lang w:val="en-US"/>
              </w:rPr>
            </w:pPr>
            <w:r>
              <w:rPr>
                <w:rFonts w:cstheme="minorHAnsi"/>
                <w:iCs/>
                <w:lang w:val="en-US"/>
              </w:rPr>
              <w:t>Benjamin Moron-Puech</w:t>
            </w:r>
          </w:p>
        </w:tc>
      </w:tr>
    </w:tbl>
    <w:p w14:paraId="151F2779" w14:textId="249042AB" w:rsidR="00DA1292" w:rsidRDefault="00DA1292" w:rsidP="00AC1B23">
      <w:pPr>
        <w:tabs>
          <w:tab w:val="left" w:pos="1524"/>
        </w:tabs>
        <w:rPr>
          <w:sz w:val="2"/>
          <w:lang w:val="en-US"/>
        </w:rPr>
      </w:pPr>
    </w:p>
    <w:p w14:paraId="4D5A693F" w14:textId="665CA531" w:rsidR="00DA1292" w:rsidRDefault="00DA1292">
      <w:pPr>
        <w:spacing w:line="259" w:lineRule="auto"/>
        <w:rPr>
          <w:sz w:val="2"/>
          <w:lang w:val="en-US"/>
        </w:rPr>
      </w:pPr>
    </w:p>
    <w:p w14:paraId="3F045727" w14:textId="77777777" w:rsidR="00F519A4" w:rsidRDefault="00F519A4" w:rsidP="00AC1B23">
      <w:pPr>
        <w:tabs>
          <w:tab w:val="left" w:pos="1524"/>
        </w:tabs>
        <w:rPr>
          <w:sz w:val="2"/>
          <w:lang w:val="en-US"/>
        </w:rPr>
      </w:pPr>
    </w:p>
    <w:p w14:paraId="636C6FD3" w14:textId="77777777" w:rsidR="00C70668" w:rsidRDefault="00C70668" w:rsidP="00AC1B23">
      <w:pPr>
        <w:tabs>
          <w:tab w:val="left" w:pos="1524"/>
        </w:tabs>
        <w:rPr>
          <w:sz w:val="2"/>
          <w:lang w:val="en-US"/>
        </w:rPr>
      </w:pPr>
    </w:p>
    <w:p w14:paraId="01BE0055" w14:textId="77777777" w:rsidR="00C70668" w:rsidRPr="00AC1B23" w:rsidRDefault="00C70668" w:rsidP="00AC1B23">
      <w:pPr>
        <w:tabs>
          <w:tab w:val="left" w:pos="1524"/>
        </w:tabs>
        <w:rPr>
          <w:sz w:val="2"/>
          <w:lang w:val="en-US"/>
        </w:rPr>
      </w:pPr>
    </w:p>
    <w:tbl>
      <w:tblPr>
        <w:tblStyle w:val="Grilledutableau"/>
        <w:tblW w:w="9447" w:type="dxa"/>
        <w:tblInd w:w="0" w:type="dxa"/>
        <w:tblLayout w:type="fixed"/>
        <w:tblLook w:val="04A0" w:firstRow="1" w:lastRow="0" w:firstColumn="1" w:lastColumn="0" w:noHBand="0" w:noVBand="1"/>
      </w:tblPr>
      <w:tblGrid>
        <w:gridCol w:w="1809"/>
        <w:gridCol w:w="1730"/>
        <w:gridCol w:w="1417"/>
        <w:gridCol w:w="4491"/>
      </w:tblGrid>
      <w:tr w:rsidR="0092079C" w:rsidRPr="00957693" w14:paraId="139E7F13" w14:textId="77777777" w:rsidTr="0092079C">
        <w:tc>
          <w:tcPr>
            <w:tcW w:w="1809" w:type="dxa"/>
            <w:vMerge w:val="restart"/>
            <w:shd w:val="clear" w:color="auto" w:fill="C5E0B3" w:themeFill="accent6" w:themeFillTint="66"/>
          </w:tcPr>
          <w:p w14:paraId="56D8FBF1" w14:textId="3C5B113B" w:rsidR="00853E83" w:rsidRPr="00047739" w:rsidRDefault="00853E83" w:rsidP="00853E83">
            <w:pPr>
              <w:rPr>
                <w:rFonts w:cstheme="minorHAnsi"/>
                <w:vertAlign w:val="superscript"/>
                <w:lang w:val="en-US"/>
              </w:rPr>
            </w:pPr>
            <w:r w:rsidRPr="00047739">
              <w:rPr>
                <w:rFonts w:cstheme="minorHAnsi"/>
                <w:lang w:val="en-US"/>
              </w:rPr>
              <w:t xml:space="preserve">Wednesday </w:t>
            </w:r>
            <w:r w:rsidR="00651E5E">
              <w:rPr>
                <w:rFonts w:cstheme="minorHAnsi"/>
                <w:lang w:val="en-US"/>
              </w:rPr>
              <w:t>2</w:t>
            </w:r>
            <w:r w:rsidR="00C72A97">
              <w:rPr>
                <w:rFonts w:cstheme="minorHAnsi"/>
                <w:lang w:val="en-US"/>
              </w:rPr>
              <w:t>2</w:t>
            </w:r>
            <w:r w:rsidRPr="00047739">
              <w:rPr>
                <w:rFonts w:cstheme="minorHAnsi"/>
                <w:vertAlign w:val="superscript"/>
                <w:lang w:val="en-US"/>
              </w:rPr>
              <w:t>th</w:t>
            </w:r>
          </w:p>
          <w:p w14:paraId="5D4625CA" w14:textId="77777777" w:rsidR="00853E83" w:rsidRDefault="00853E83" w:rsidP="00853E83">
            <w:pPr>
              <w:rPr>
                <w:rFonts w:cstheme="minorHAnsi"/>
                <w:lang w:val="en-GB"/>
              </w:rPr>
            </w:pPr>
          </w:p>
          <w:p w14:paraId="2E739F48" w14:textId="1B3ECFFC" w:rsidR="00C70D09" w:rsidRDefault="00C70D09" w:rsidP="00853E83">
            <w:pPr>
              <w:rPr>
                <w:rFonts w:cstheme="minorHAnsi"/>
                <w:lang w:val="en-US"/>
              </w:rPr>
            </w:pPr>
            <w:r w:rsidRPr="007731C8">
              <w:rPr>
                <w:rFonts w:cstheme="minorHAnsi"/>
                <w:lang w:val="en-US"/>
              </w:rPr>
              <w:t xml:space="preserve">Supervised by </w:t>
            </w:r>
            <w:r>
              <w:rPr>
                <w:rFonts w:cstheme="minorHAnsi"/>
                <w:lang w:val="en-US"/>
              </w:rPr>
              <w:t>Andreas Ziegler (</w:t>
            </w:r>
            <w:proofErr w:type="spellStart"/>
            <w:r>
              <w:rPr>
                <w:rFonts w:cstheme="minorHAnsi"/>
                <w:lang w:val="en-US"/>
              </w:rPr>
              <w:t>UniL</w:t>
            </w:r>
            <w:proofErr w:type="spellEnd"/>
            <w:r w:rsidRPr="007731C8">
              <w:rPr>
                <w:rFonts w:cstheme="minorHAnsi"/>
                <w:lang w:val="en-US"/>
              </w:rPr>
              <w:t>)</w:t>
            </w:r>
            <w:r w:rsidR="008E594C">
              <w:rPr>
                <w:rFonts w:cstheme="minorHAnsi"/>
                <w:lang w:val="en-US"/>
              </w:rPr>
              <w:t xml:space="preserve"> </w:t>
            </w:r>
          </w:p>
          <w:p w14:paraId="4980BD4F" w14:textId="77777777" w:rsidR="00C70D09" w:rsidRPr="0028042E" w:rsidRDefault="00C70D09" w:rsidP="00853E83">
            <w:pPr>
              <w:rPr>
                <w:rFonts w:cstheme="minorHAnsi"/>
                <w:lang w:val="en-GB"/>
              </w:rPr>
            </w:pPr>
          </w:p>
          <w:p w14:paraId="69D0C4DB" w14:textId="77777777" w:rsidR="007731C8" w:rsidRDefault="007731C8" w:rsidP="00853E83">
            <w:pPr>
              <w:rPr>
                <w:rFonts w:cstheme="minorHAnsi"/>
                <w:i/>
                <w:iCs/>
                <w:lang w:val="en-US"/>
              </w:rPr>
            </w:pPr>
          </w:p>
          <w:p w14:paraId="397B7B20" w14:textId="77777777" w:rsidR="007731C8" w:rsidRDefault="007731C8" w:rsidP="00853E83">
            <w:pPr>
              <w:rPr>
                <w:rFonts w:cstheme="minorHAnsi"/>
                <w:i/>
                <w:iCs/>
                <w:lang w:val="en-US"/>
              </w:rPr>
            </w:pPr>
          </w:p>
          <w:p w14:paraId="7519AA40" w14:textId="7538F5B0" w:rsidR="007731C8" w:rsidRPr="007731C8" w:rsidRDefault="007731C8" w:rsidP="007731C8">
            <w:pPr>
              <w:rPr>
                <w:rFonts w:cstheme="minorHAnsi"/>
                <w:lang w:val="en-US"/>
              </w:rPr>
            </w:pPr>
          </w:p>
          <w:p w14:paraId="67249D08" w14:textId="77777777" w:rsidR="007731C8" w:rsidRPr="007731C8" w:rsidRDefault="007731C8" w:rsidP="00853E83">
            <w:pPr>
              <w:rPr>
                <w:rFonts w:cstheme="minorHAnsi"/>
                <w:lang w:val="en-US"/>
              </w:rPr>
            </w:pPr>
          </w:p>
        </w:tc>
        <w:tc>
          <w:tcPr>
            <w:tcW w:w="1730" w:type="dxa"/>
          </w:tcPr>
          <w:p w14:paraId="02A93645" w14:textId="0DCD6554" w:rsidR="00853E83" w:rsidRPr="00770A64" w:rsidRDefault="00853E83" w:rsidP="00853E83">
            <w:pPr>
              <w:rPr>
                <w:rFonts w:cstheme="minorHAnsi"/>
                <w:lang w:val="en-US"/>
              </w:rPr>
            </w:pPr>
            <w:r>
              <w:rPr>
                <w:rFonts w:cstheme="minorHAnsi"/>
                <w:lang w:val="en-US"/>
              </w:rPr>
              <w:t>9h</w:t>
            </w:r>
            <w:r w:rsidR="00CC56D8">
              <w:rPr>
                <w:rFonts w:cstheme="minorHAnsi"/>
                <w:lang w:val="en-US"/>
              </w:rPr>
              <w:t>15</w:t>
            </w:r>
            <w:r>
              <w:rPr>
                <w:rFonts w:cstheme="minorHAnsi"/>
                <w:lang w:val="en-US"/>
              </w:rPr>
              <w:t xml:space="preserve"> </w:t>
            </w:r>
            <w:r w:rsidR="00770A64">
              <w:rPr>
                <w:rFonts w:cstheme="minorHAnsi"/>
                <w:lang w:val="en-US"/>
              </w:rPr>
              <w:t xml:space="preserve">- </w:t>
            </w:r>
            <w:r w:rsidR="00ED1F9E">
              <w:rPr>
                <w:rFonts w:cstheme="minorHAnsi"/>
              </w:rPr>
              <w:t>1</w:t>
            </w:r>
            <w:r w:rsidR="00CC56D8">
              <w:rPr>
                <w:rFonts w:cstheme="minorHAnsi"/>
              </w:rPr>
              <w:t>0</w:t>
            </w:r>
            <w:r>
              <w:rPr>
                <w:rFonts w:cstheme="minorHAnsi"/>
              </w:rPr>
              <w:t>h</w:t>
            </w:r>
            <w:r w:rsidR="00CC56D8">
              <w:rPr>
                <w:rFonts w:cstheme="minorHAnsi"/>
              </w:rPr>
              <w:t>45</w:t>
            </w:r>
            <w:r>
              <w:rPr>
                <w:rFonts w:cstheme="minorHAnsi"/>
              </w:rPr>
              <w:t xml:space="preserve"> -</w:t>
            </w:r>
          </w:p>
        </w:tc>
        <w:tc>
          <w:tcPr>
            <w:tcW w:w="1417" w:type="dxa"/>
          </w:tcPr>
          <w:p w14:paraId="66C9A73B" w14:textId="2E34CA73" w:rsidR="00853E83" w:rsidRPr="00047739" w:rsidRDefault="007407CC" w:rsidP="00853E83">
            <w:pPr>
              <w:rPr>
                <w:rFonts w:cstheme="minorHAnsi"/>
                <w:i/>
                <w:iCs/>
                <w:lang w:val="en-US"/>
              </w:rPr>
            </w:pPr>
            <w:r>
              <w:rPr>
                <w:rFonts w:cstheme="minorHAnsi"/>
                <w:iCs/>
                <w:lang w:val="en-US"/>
              </w:rPr>
              <w:t>CLI.0</w:t>
            </w:r>
            <w:r w:rsidR="0092079C">
              <w:rPr>
                <w:rFonts w:cstheme="minorHAnsi"/>
                <w:iCs/>
                <w:lang w:val="en-US"/>
              </w:rPr>
              <w:t>35</w:t>
            </w:r>
          </w:p>
        </w:tc>
        <w:tc>
          <w:tcPr>
            <w:tcW w:w="4491" w:type="dxa"/>
          </w:tcPr>
          <w:p w14:paraId="1334A163" w14:textId="77777777" w:rsidR="0078780C" w:rsidRDefault="0078780C" w:rsidP="0078780C">
            <w:pPr>
              <w:spacing w:line="240" w:lineRule="auto"/>
              <w:rPr>
                <w:rFonts w:eastAsia="Times New Roman" w:cstheme="minorHAnsi"/>
                <w:color w:val="000000"/>
                <w:lang w:val="en-US" w:eastAsia="fr-FR"/>
              </w:rPr>
            </w:pPr>
            <w:r w:rsidRPr="00894C26">
              <w:rPr>
                <w:rFonts w:eastAsia="Times New Roman" w:cstheme="minorHAnsi"/>
                <w:i/>
                <w:iCs/>
                <w:color w:val="000000"/>
                <w:lang w:val="en-US" w:eastAsia="fr-FR"/>
              </w:rPr>
              <w:t>International economic treaties and their contribution to the protection of human Rights</w:t>
            </w:r>
          </w:p>
          <w:p w14:paraId="65201580" w14:textId="77777777" w:rsidR="0078780C" w:rsidRPr="00894C26" w:rsidRDefault="0078780C" w:rsidP="0078780C">
            <w:pPr>
              <w:spacing w:line="240" w:lineRule="auto"/>
              <w:rPr>
                <w:rFonts w:eastAsia="Times New Roman" w:cstheme="minorHAnsi"/>
                <w:color w:val="000000"/>
                <w:lang w:val="en-US" w:eastAsia="fr-FR"/>
              </w:rPr>
            </w:pPr>
          </w:p>
          <w:p w14:paraId="7444EF55" w14:textId="79532C9E" w:rsidR="00C70668" w:rsidRPr="00C70668" w:rsidRDefault="0078780C" w:rsidP="0078780C">
            <w:pPr>
              <w:rPr>
                <w:rFonts w:cstheme="minorHAnsi"/>
                <w:lang w:val="en-US"/>
              </w:rPr>
            </w:pPr>
            <w:r w:rsidRPr="00894C26">
              <w:rPr>
                <w:rFonts w:eastAsia="Times New Roman" w:cstheme="minorHAnsi"/>
                <w:bCs/>
                <w:color w:val="000000"/>
                <w:lang w:val="en-US" w:eastAsia="fr-FR"/>
              </w:rPr>
              <w:t xml:space="preserve">Andreas Ziegler </w:t>
            </w:r>
            <w:r w:rsidRPr="00894C26">
              <w:rPr>
                <w:rFonts w:eastAsia="Times New Roman" w:cstheme="minorHAnsi"/>
                <w:color w:val="000000"/>
                <w:lang w:val="en-US" w:eastAsia="fr-FR"/>
              </w:rPr>
              <w:t>(University of Lausanne)</w:t>
            </w:r>
          </w:p>
        </w:tc>
      </w:tr>
      <w:tr w:rsidR="0092079C" w:rsidRPr="00957693" w14:paraId="4FE8FEE4" w14:textId="77777777" w:rsidTr="0092079C">
        <w:tc>
          <w:tcPr>
            <w:tcW w:w="1809" w:type="dxa"/>
            <w:vMerge/>
            <w:shd w:val="clear" w:color="auto" w:fill="C5E0B3" w:themeFill="accent6" w:themeFillTint="66"/>
          </w:tcPr>
          <w:p w14:paraId="05C77E4E" w14:textId="77777777" w:rsidR="00C70668" w:rsidRPr="00047739" w:rsidRDefault="00C70668" w:rsidP="00853E83">
            <w:pPr>
              <w:rPr>
                <w:rFonts w:cstheme="minorHAnsi"/>
                <w:lang w:val="en-US"/>
              </w:rPr>
            </w:pPr>
          </w:p>
        </w:tc>
        <w:tc>
          <w:tcPr>
            <w:tcW w:w="1730" w:type="dxa"/>
          </w:tcPr>
          <w:p w14:paraId="51452AA3" w14:textId="2F909107" w:rsidR="00C70668" w:rsidRDefault="00C70668" w:rsidP="00C70668">
            <w:pPr>
              <w:rPr>
                <w:rFonts w:cstheme="minorHAnsi"/>
                <w:lang w:val="en-US"/>
              </w:rPr>
            </w:pPr>
            <w:r>
              <w:rPr>
                <w:rFonts w:cstheme="minorHAnsi"/>
                <w:lang w:val="en-US"/>
              </w:rPr>
              <w:t>1</w:t>
            </w:r>
            <w:r w:rsidR="00CC56D8">
              <w:rPr>
                <w:rFonts w:cstheme="minorHAnsi"/>
                <w:lang w:val="en-US"/>
              </w:rPr>
              <w:t>1</w:t>
            </w:r>
            <w:r>
              <w:rPr>
                <w:rFonts w:cstheme="minorHAnsi"/>
                <w:lang w:val="en-US"/>
              </w:rPr>
              <w:t>h</w:t>
            </w:r>
            <w:r w:rsidR="00CC56D8">
              <w:rPr>
                <w:rFonts w:cstheme="minorHAnsi"/>
                <w:lang w:val="en-US"/>
              </w:rPr>
              <w:t>00</w:t>
            </w:r>
            <w:r>
              <w:rPr>
                <w:rFonts w:cstheme="minorHAnsi"/>
                <w:lang w:val="en-US"/>
              </w:rPr>
              <w:t xml:space="preserve"> –</w:t>
            </w:r>
            <w:r w:rsidR="00770A64">
              <w:rPr>
                <w:rFonts w:cstheme="minorHAnsi"/>
                <w:lang w:val="en-US"/>
              </w:rPr>
              <w:t xml:space="preserve"> </w:t>
            </w:r>
            <w:r>
              <w:rPr>
                <w:rFonts w:cstheme="minorHAnsi"/>
                <w:lang w:val="en-US"/>
              </w:rPr>
              <w:t>12h</w:t>
            </w:r>
            <w:r w:rsidR="00CC56D8">
              <w:rPr>
                <w:rFonts w:cstheme="minorHAnsi"/>
                <w:lang w:val="en-US"/>
              </w:rPr>
              <w:t>30</w:t>
            </w:r>
          </w:p>
        </w:tc>
        <w:tc>
          <w:tcPr>
            <w:tcW w:w="1417" w:type="dxa"/>
          </w:tcPr>
          <w:p w14:paraId="658180CF" w14:textId="2DD6D38E" w:rsidR="00C70668" w:rsidRDefault="007407CC" w:rsidP="00853E83">
            <w:pPr>
              <w:rPr>
                <w:rFonts w:cstheme="minorHAnsi"/>
                <w:iCs/>
                <w:lang w:val="en-US"/>
              </w:rPr>
            </w:pPr>
            <w:r>
              <w:rPr>
                <w:rFonts w:cstheme="minorHAnsi"/>
                <w:iCs/>
                <w:lang w:val="en-US"/>
              </w:rPr>
              <w:t>CLI.0</w:t>
            </w:r>
            <w:r w:rsidR="0092079C">
              <w:rPr>
                <w:rFonts w:cstheme="minorHAnsi"/>
                <w:iCs/>
                <w:lang w:val="en-US"/>
              </w:rPr>
              <w:t>35</w:t>
            </w:r>
          </w:p>
        </w:tc>
        <w:tc>
          <w:tcPr>
            <w:tcW w:w="4491" w:type="dxa"/>
          </w:tcPr>
          <w:p w14:paraId="32C168CB" w14:textId="77777777" w:rsidR="0078780C" w:rsidRDefault="0078780C" w:rsidP="0078780C">
            <w:pPr>
              <w:rPr>
                <w:rFonts w:cstheme="minorHAnsi"/>
                <w:i/>
                <w:iCs/>
                <w:lang w:val="en-GB"/>
              </w:rPr>
            </w:pPr>
            <w:r>
              <w:rPr>
                <w:rFonts w:cstheme="minorHAnsi"/>
                <w:i/>
                <w:iCs/>
                <w:lang w:val="en-GB"/>
              </w:rPr>
              <w:t>The protection against discrimination on the basis of SOGIESC</w:t>
            </w:r>
          </w:p>
          <w:p w14:paraId="40DE07BE" w14:textId="77777777" w:rsidR="0078780C" w:rsidRDefault="0078780C" w:rsidP="0078780C">
            <w:pPr>
              <w:rPr>
                <w:rFonts w:cstheme="minorHAnsi"/>
                <w:lang w:val="en-GB"/>
              </w:rPr>
            </w:pPr>
          </w:p>
          <w:p w14:paraId="34377DFC" w14:textId="6AD84FAE" w:rsidR="00C70668" w:rsidRPr="00894C26" w:rsidRDefault="0078780C" w:rsidP="00C70668">
            <w:pPr>
              <w:spacing w:line="240" w:lineRule="auto"/>
              <w:rPr>
                <w:rFonts w:eastAsia="Times New Roman" w:cstheme="minorHAnsi"/>
                <w:i/>
                <w:iCs/>
                <w:color w:val="000000"/>
                <w:lang w:val="en-US" w:eastAsia="fr-FR"/>
              </w:rPr>
            </w:pPr>
            <w:r w:rsidRPr="00C70668">
              <w:rPr>
                <w:rFonts w:cstheme="minorHAnsi"/>
                <w:lang w:val="en-US"/>
              </w:rPr>
              <w:t>Marcin Górski (University of Lodz</w:t>
            </w:r>
            <w:r>
              <w:rPr>
                <w:rFonts w:cstheme="minorHAnsi"/>
                <w:lang w:val="en-US"/>
              </w:rPr>
              <w:t>)</w:t>
            </w:r>
          </w:p>
        </w:tc>
      </w:tr>
      <w:tr w:rsidR="0092079C" w:rsidRPr="00651E5E" w14:paraId="1449176A" w14:textId="77777777" w:rsidTr="0092079C">
        <w:tc>
          <w:tcPr>
            <w:tcW w:w="1809" w:type="dxa"/>
            <w:vMerge/>
            <w:shd w:val="clear" w:color="auto" w:fill="C5E0B3" w:themeFill="accent6" w:themeFillTint="66"/>
          </w:tcPr>
          <w:p w14:paraId="4AC47D09" w14:textId="77777777" w:rsidR="00894C26" w:rsidRPr="00047739" w:rsidRDefault="00894C26" w:rsidP="00894C26">
            <w:pPr>
              <w:rPr>
                <w:rFonts w:cstheme="minorHAnsi"/>
                <w:lang w:val="en-GB"/>
              </w:rPr>
            </w:pPr>
          </w:p>
        </w:tc>
        <w:tc>
          <w:tcPr>
            <w:tcW w:w="1730" w:type="dxa"/>
          </w:tcPr>
          <w:p w14:paraId="6EFD9BE2" w14:textId="5CD76537" w:rsidR="00894C26" w:rsidRPr="00894C26" w:rsidRDefault="00894C26" w:rsidP="00894C26">
            <w:pPr>
              <w:rPr>
                <w:rFonts w:cstheme="minorHAnsi"/>
              </w:rPr>
            </w:pPr>
            <w:r>
              <w:rPr>
                <w:rFonts w:cstheme="minorHAnsi"/>
              </w:rPr>
              <w:t>12h</w:t>
            </w:r>
            <w:r w:rsidR="00CC56D8">
              <w:rPr>
                <w:rFonts w:cstheme="minorHAnsi"/>
              </w:rPr>
              <w:t>30</w:t>
            </w:r>
            <w:r w:rsidR="00C22A35">
              <w:rPr>
                <w:rFonts w:cstheme="minorHAnsi"/>
              </w:rPr>
              <w:t xml:space="preserve"> –</w:t>
            </w:r>
            <w:r w:rsidR="0092079C">
              <w:rPr>
                <w:rFonts w:cstheme="minorHAnsi"/>
              </w:rPr>
              <w:t xml:space="preserve"> </w:t>
            </w:r>
            <w:r>
              <w:rPr>
                <w:rFonts w:cstheme="minorHAnsi"/>
              </w:rPr>
              <w:t>1</w:t>
            </w:r>
            <w:r w:rsidR="00CC56D8">
              <w:rPr>
                <w:rFonts w:cstheme="minorHAnsi"/>
              </w:rPr>
              <w:t>4</w:t>
            </w:r>
            <w:r>
              <w:rPr>
                <w:rFonts w:cstheme="minorHAnsi"/>
              </w:rPr>
              <w:t>h</w:t>
            </w:r>
            <w:r w:rsidR="00CC56D8">
              <w:rPr>
                <w:rFonts w:cstheme="minorHAnsi"/>
              </w:rPr>
              <w:t>0</w:t>
            </w:r>
            <w:r w:rsidR="006A71DE">
              <w:rPr>
                <w:rFonts w:cstheme="minorHAnsi"/>
              </w:rPr>
              <w:t>0</w:t>
            </w:r>
          </w:p>
        </w:tc>
        <w:tc>
          <w:tcPr>
            <w:tcW w:w="1417" w:type="dxa"/>
          </w:tcPr>
          <w:p w14:paraId="1252103C" w14:textId="520ADA1A" w:rsidR="00894C26" w:rsidRPr="00853E83" w:rsidRDefault="00894C26" w:rsidP="00894C26">
            <w:pPr>
              <w:spacing w:line="240" w:lineRule="auto"/>
              <w:rPr>
                <w:rFonts w:eastAsia="Times New Roman" w:cstheme="minorHAnsi"/>
                <w:i/>
                <w:iCs/>
                <w:color w:val="000000"/>
                <w:lang w:val="en-US" w:eastAsia="fr-FR"/>
              </w:rPr>
            </w:pPr>
          </w:p>
        </w:tc>
        <w:tc>
          <w:tcPr>
            <w:tcW w:w="4491" w:type="dxa"/>
          </w:tcPr>
          <w:p w14:paraId="71458D42" w14:textId="05564A02" w:rsidR="00525E17" w:rsidRPr="00525E17" w:rsidRDefault="00894C26" w:rsidP="00894C26">
            <w:pPr>
              <w:spacing w:line="240" w:lineRule="auto"/>
              <w:rPr>
                <w:rFonts w:cstheme="minorHAnsi"/>
                <w:iCs/>
                <w:lang w:val="en-US"/>
              </w:rPr>
            </w:pPr>
            <w:r w:rsidRPr="004E1675">
              <w:rPr>
                <w:rFonts w:cstheme="minorHAnsi"/>
                <w:iCs/>
                <w:lang w:val="en-US"/>
              </w:rPr>
              <w:t xml:space="preserve">Lunch </w:t>
            </w:r>
            <w:r w:rsidR="00655AFD" w:rsidRPr="009242D1">
              <w:rPr>
                <w:rFonts w:cstheme="minorHAnsi"/>
                <w:b/>
                <w:bCs/>
                <w:iCs/>
                <w:lang w:val="en-US"/>
              </w:rPr>
              <w:t>(not offered)</w:t>
            </w:r>
          </w:p>
        </w:tc>
      </w:tr>
      <w:tr w:rsidR="0092079C" w:rsidRPr="00957693" w14:paraId="17B554E9" w14:textId="77777777" w:rsidTr="0092079C">
        <w:tc>
          <w:tcPr>
            <w:tcW w:w="1809" w:type="dxa"/>
            <w:vMerge/>
            <w:shd w:val="clear" w:color="auto" w:fill="C5E0B3" w:themeFill="accent6" w:themeFillTint="66"/>
          </w:tcPr>
          <w:p w14:paraId="505E92EB" w14:textId="77777777" w:rsidR="00525E17" w:rsidRPr="00047739" w:rsidRDefault="00525E17" w:rsidP="00525E17">
            <w:pPr>
              <w:rPr>
                <w:rFonts w:cstheme="minorHAnsi"/>
                <w:lang w:val="en-GB"/>
              </w:rPr>
            </w:pPr>
          </w:p>
        </w:tc>
        <w:tc>
          <w:tcPr>
            <w:tcW w:w="1730" w:type="dxa"/>
          </w:tcPr>
          <w:p w14:paraId="624CA245" w14:textId="076F93B6" w:rsidR="00525E17" w:rsidRDefault="00CC56D8" w:rsidP="00525E17">
            <w:pPr>
              <w:rPr>
                <w:rFonts w:cstheme="minorHAnsi"/>
              </w:rPr>
            </w:pPr>
            <w:r>
              <w:rPr>
                <w:rFonts w:cstheme="minorHAnsi"/>
              </w:rPr>
              <w:t>14</w:t>
            </w:r>
            <w:r w:rsidR="00525E17">
              <w:rPr>
                <w:rFonts w:cstheme="minorHAnsi"/>
              </w:rPr>
              <w:t>h – 1</w:t>
            </w:r>
            <w:r>
              <w:rPr>
                <w:rFonts w:cstheme="minorHAnsi"/>
              </w:rPr>
              <w:t>7</w:t>
            </w:r>
            <w:r w:rsidR="00525E17">
              <w:rPr>
                <w:rFonts w:cstheme="minorHAnsi"/>
              </w:rPr>
              <w:t>h</w:t>
            </w:r>
            <w:r>
              <w:rPr>
                <w:rFonts w:cstheme="minorHAnsi"/>
              </w:rPr>
              <w:t>00</w:t>
            </w:r>
          </w:p>
          <w:p w14:paraId="30FA2176" w14:textId="77777777" w:rsidR="00525E17" w:rsidRDefault="00525E17" w:rsidP="00525E17">
            <w:pPr>
              <w:rPr>
                <w:rFonts w:cstheme="minorHAnsi"/>
              </w:rPr>
            </w:pPr>
          </w:p>
          <w:p w14:paraId="06E27108" w14:textId="77777777" w:rsidR="00525E17" w:rsidRDefault="00525E17" w:rsidP="00525E17">
            <w:pPr>
              <w:rPr>
                <w:rFonts w:cstheme="minorHAnsi"/>
              </w:rPr>
            </w:pPr>
          </w:p>
          <w:p w14:paraId="3816E61F" w14:textId="77777777" w:rsidR="00525E17" w:rsidRPr="00B42D4E" w:rsidRDefault="00525E17" w:rsidP="00525E17">
            <w:pPr>
              <w:rPr>
                <w:rFonts w:cstheme="minorHAnsi"/>
              </w:rPr>
            </w:pPr>
          </w:p>
          <w:p w14:paraId="57370FD2" w14:textId="77777777" w:rsidR="00525E17" w:rsidRDefault="00525E17" w:rsidP="00525E17">
            <w:pPr>
              <w:rPr>
                <w:rFonts w:cstheme="minorHAnsi"/>
              </w:rPr>
            </w:pPr>
          </w:p>
        </w:tc>
        <w:tc>
          <w:tcPr>
            <w:tcW w:w="1417" w:type="dxa"/>
          </w:tcPr>
          <w:p w14:paraId="7666CBF2" w14:textId="4454303D" w:rsidR="00525E17" w:rsidRPr="00853E83" w:rsidRDefault="00525E17" w:rsidP="00525E17">
            <w:pPr>
              <w:spacing w:line="240" w:lineRule="auto"/>
              <w:rPr>
                <w:rFonts w:eastAsia="Times New Roman" w:cstheme="minorHAnsi"/>
                <w:i/>
                <w:iCs/>
                <w:color w:val="000000"/>
                <w:lang w:val="en-US" w:eastAsia="fr-FR"/>
              </w:rPr>
            </w:pPr>
            <w:r>
              <w:rPr>
                <w:rFonts w:cstheme="minorHAnsi"/>
                <w:iCs/>
                <w:lang w:val="en-US"/>
              </w:rPr>
              <w:t>CLI.0</w:t>
            </w:r>
            <w:r w:rsidR="0092079C">
              <w:rPr>
                <w:rFonts w:cstheme="minorHAnsi"/>
                <w:iCs/>
                <w:lang w:val="en-US"/>
              </w:rPr>
              <w:t>35</w:t>
            </w:r>
          </w:p>
        </w:tc>
        <w:tc>
          <w:tcPr>
            <w:tcW w:w="4491" w:type="dxa"/>
          </w:tcPr>
          <w:p w14:paraId="7EACC14E" w14:textId="73E0E80E" w:rsidR="00525E17" w:rsidRDefault="00525E17" w:rsidP="00525E17">
            <w:pPr>
              <w:spacing w:line="240" w:lineRule="auto"/>
              <w:rPr>
                <w:rFonts w:cstheme="minorHAnsi"/>
                <w:lang w:val="en-US"/>
              </w:rPr>
            </w:pPr>
            <w:r w:rsidRPr="00047739">
              <w:rPr>
                <w:rFonts w:cstheme="minorHAnsi"/>
                <w:i/>
                <w:iCs/>
                <w:lang w:val="en-US"/>
              </w:rPr>
              <w:t xml:space="preserve">T* vs the others oppressed </w:t>
            </w:r>
            <w:proofErr w:type="gramStart"/>
            <w:r w:rsidRPr="00047739">
              <w:rPr>
                <w:rFonts w:cstheme="minorHAnsi"/>
                <w:i/>
                <w:iCs/>
                <w:lang w:val="en-US"/>
              </w:rPr>
              <w:t>groups</w:t>
            </w:r>
            <w:r>
              <w:rPr>
                <w:rFonts w:cstheme="minorHAnsi"/>
                <w:i/>
                <w:iCs/>
                <w:lang w:val="en-US"/>
              </w:rPr>
              <w:t>?</w:t>
            </w:r>
            <w:r w:rsidRPr="00047739">
              <w:rPr>
                <w:rFonts w:cstheme="minorHAnsi"/>
                <w:i/>
                <w:iCs/>
                <w:lang w:val="en-US"/>
              </w:rPr>
              <w:t>:</w:t>
            </w:r>
            <w:proofErr w:type="gramEnd"/>
            <w:r>
              <w:rPr>
                <w:rFonts w:cstheme="minorHAnsi"/>
                <w:i/>
                <w:iCs/>
                <w:lang w:val="en-US"/>
              </w:rPr>
              <w:t xml:space="preserve"> </w:t>
            </w:r>
            <w:r w:rsidRPr="00C70668">
              <w:rPr>
                <w:rFonts w:cstheme="minorHAnsi"/>
                <w:lang w:val="en-US"/>
              </w:rPr>
              <w:t>d</w:t>
            </w:r>
            <w:r w:rsidRPr="00047739">
              <w:rPr>
                <w:rFonts w:cstheme="minorHAnsi"/>
                <w:lang w:val="en-US"/>
              </w:rPr>
              <w:t xml:space="preserve">iscussing </w:t>
            </w:r>
            <w:r w:rsidR="002D3685">
              <w:rPr>
                <w:rFonts w:cstheme="minorHAnsi"/>
                <w:lang w:val="en-US"/>
              </w:rPr>
              <w:t>the potential conflict of rights</w:t>
            </w:r>
            <w:r w:rsidRPr="00047739">
              <w:rPr>
                <w:rFonts w:cstheme="minorHAnsi"/>
                <w:lang w:val="en-US"/>
              </w:rPr>
              <w:t>.</w:t>
            </w:r>
          </w:p>
          <w:p w14:paraId="4480D615" w14:textId="77777777" w:rsidR="00525E17" w:rsidRDefault="00525E17" w:rsidP="00525E17">
            <w:pPr>
              <w:spacing w:line="240" w:lineRule="auto"/>
              <w:rPr>
                <w:rFonts w:cstheme="minorHAnsi"/>
                <w:lang w:val="en-US"/>
              </w:rPr>
            </w:pPr>
          </w:p>
          <w:p w14:paraId="60AAE8E4" w14:textId="1DA1AA24" w:rsidR="00525E17" w:rsidRPr="004E1675" w:rsidRDefault="00525E17" w:rsidP="00525E17">
            <w:pPr>
              <w:spacing w:line="240" w:lineRule="auto"/>
              <w:rPr>
                <w:rFonts w:cstheme="minorHAnsi"/>
                <w:iCs/>
                <w:lang w:val="en-US"/>
              </w:rPr>
            </w:pPr>
            <w:r>
              <w:rPr>
                <w:rFonts w:cstheme="minorHAnsi"/>
                <w:lang w:val="en-US"/>
              </w:rPr>
              <w:t xml:space="preserve">Students’ discussion moderated by Benjamin Moron-Puech </w:t>
            </w:r>
            <w:r w:rsidRPr="00047739">
              <w:rPr>
                <w:rFonts w:cstheme="minorHAnsi"/>
                <w:lang w:val="en-US"/>
              </w:rPr>
              <w:t>(</w:t>
            </w:r>
            <w:r>
              <w:rPr>
                <w:rFonts w:cstheme="minorHAnsi"/>
                <w:lang w:val="en-US"/>
              </w:rPr>
              <w:t>ULL2</w:t>
            </w:r>
            <w:r w:rsidRPr="00047739">
              <w:rPr>
                <w:rFonts w:cstheme="minorHAnsi"/>
                <w:lang w:val="en-US"/>
              </w:rPr>
              <w:t>)</w:t>
            </w:r>
            <w:r>
              <w:rPr>
                <w:rFonts w:cstheme="minorHAnsi"/>
                <w:lang w:val="en-US"/>
              </w:rPr>
              <w:t xml:space="preserve"> &amp; Robert Wintemute</w:t>
            </w:r>
            <w:r w:rsidRPr="00047739">
              <w:rPr>
                <w:rFonts w:cstheme="minorHAnsi"/>
                <w:lang w:val="en-US"/>
              </w:rPr>
              <w:t xml:space="preserve"> </w:t>
            </w:r>
            <w:r>
              <w:rPr>
                <w:rFonts w:cstheme="minorHAnsi"/>
                <w:lang w:val="en-US"/>
              </w:rPr>
              <w:t>(King’s College)</w:t>
            </w:r>
          </w:p>
        </w:tc>
      </w:tr>
      <w:tr w:rsidR="0092079C" w:rsidRPr="00957693" w14:paraId="42F24A0F" w14:textId="77777777" w:rsidTr="0092079C">
        <w:trPr>
          <w:trHeight w:val="907"/>
        </w:trPr>
        <w:tc>
          <w:tcPr>
            <w:tcW w:w="1809" w:type="dxa"/>
            <w:vMerge/>
            <w:shd w:val="clear" w:color="auto" w:fill="C5E0B3" w:themeFill="accent6" w:themeFillTint="66"/>
          </w:tcPr>
          <w:p w14:paraId="6702E43B" w14:textId="77777777" w:rsidR="002D3685" w:rsidRPr="00047739" w:rsidRDefault="002D3685" w:rsidP="00525E17">
            <w:pPr>
              <w:rPr>
                <w:rFonts w:cstheme="minorHAnsi"/>
                <w:lang w:val="en-GB"/>
              </w:rPr>
            </w:pPr>
          </w:p>
        </w:tc>
        <w:tc>
          <w:tcPr>
            <w:tcW w:w="1730" w:type="dxa"/>
          </w:tcPr>
          <w:p w14:paraId="74FA929B" w14:textId="5EC123FC" w:rsidR="002D3685" w:rsidRPr="0092079C" w:rsidRDefault="002D3685" w:rsidP="00525E17">
            <w:pPr>
              <w:rPr>
                <w:rFonts w:cstheme="minorHAnsi"/>
                <w:lang w:val="en-US"/>
              </w:rPr>
            </w:pPr>
            <w:r>
              <w:rPr>
                <w:rFonts w:cstheme="minorHAnsi"/>
                <w:lang w:val="en-US"/>
              </w:rPr>
              <w:t>17h</w:t>
            </w:r>
            <w:r w:rsidR="00CC56D8">
              <w:rPr>
                <w:rFonts w:cstheme="minorHAnsi"/>
                <w:lang w:val="en-US"/>
              </w:rPr>
              <w:t>3</w:t>
            </w:r>
            <w:r>
              <w:rPr>
                <w:rFonts w:cstheme="minorHAnsi"/>
                <w:lang w:val="en-US"/>
              </w:rPr>
              <w:t>0 –</w:t>
            </w:r>
            <w:r w:rsidR="0092079C">
              <w:rPr>
                <w:rFonts w:cstheme="minorHAnsi"/>
                <w:lang w:val="en-US"/>
              </w:rPr>
              <w:t xml:space="preserve"> </w:t>
            </w:r>
            <w:r w:rsidR="00CC56D8">
              <w:rPr>
                <w:rFonts w:cstheme="minorHAnsi"/>
                <w:lang w:val="en-US"/>
              </w:rPr>
              <w:t>20</w:t>
            </w:r>
            <w:r>
              <w:rPr>
                <w:rFonts w:cstheme="minorHAnsi"/>
                <w:lang w:val="en-US"/>
              </w:rPr>
              <w:t>h</w:t>
            </w:r>
            <w:r w:rsidR="00CC56D8">
              <w:rPr>
                <w:rFonts w:cstheme="minorHAnsi"/>
                <w:lang w:val="en-US"/>
              </w:rPr>
              <w:t>0</w:t>
            </w:r>
            <w:r>
              <w:rPr>
                <w:rFonts w:cstheme="minorHAnsi"/>
                <w:lang w:val="en-US"/>
              </w:rPr>
              <w:t>0</w:t>
            </w:r>
          </w:p>
        </w:tc>
        <w:tc>
          <w:tcPr>
            <w:tcW w:w="1417" w:type="dxa"/>
          </w:tcPr>
          <w:p w14:paraId="4BD74915" w14:textId="6ECA52DD" w:rsidR="002D3685" w:rsidRDefault="001B30E8" w:rsidP="00525E17">
            <w:pPr>
              <w:spacing w:line="240" w:lineRule="auto"/>
              <w:rPr>
                <w:rFonts w:cstheme="minorHAnsi"/>
                <w:iCs/>
                <w:lang w:val="en-US"/>
              </w:rPr>
            </w:pPr>
            <w:r>
              <w:rPr>
                <w:rFonts w:eastAsia="Times New Roman" w:cstheme="minorHAnsi"/>
                <w:color w:val="000000"/>
                <w:lang w:val="en-US" w:eastAsia="fr-FR"/>
              </w:rPr>
              <w:t xml:space="preserve">Grand </w:t>
            </w:r>
            <w:proofErr w:type="spellStart"/>
            <w:r>
              <w:rPr>
                <w:rFonts w:eastAsia="Times New Roman" w:cstheme="minorHAnsi"/>
                <w:color w:val="000000"/>
                <w:lang w:val="en-US" w:eastAsia="fr-FR"/>
              </w:rPr>
              <w:t>amphi</w:t>
            </w:r>
            <w:proofErr w:type="spellEnd"/>
            <w:r>
              <w:rPr>
                <w:rFonts w:eastAsia="Times New Roman" w:cstheme="minorHAnsi"/>
                <w:color w:val="000000"/>
                <w:lang w:val="en-US" w:eastAsia="fr-FR"/>
              </w:rPr>
              <w:t xml:space="preserve"> </w:t>
            </w:r>
            <w:r w:rsidR="002D3685">
              <w:rPr>
                <w:rFonts w:eastAsia="Times New Roman" w:cstheme="minorHAnsi"/>
                <w:color w:val="000000"/>
                <w:lang w:val="en-US" w:eastAsia="fr-FR"/>
              </w:rPr>
              <w:t>(BDR)</w:t>
            </w:r>
          </w:p>
        </w:tc>
        <w:tc>
          <w:tcPr>
            <w:tcW w:w="4491" w:type="dxa"/>
          </w:tcPr>
          <w:p w14:paraId="1D1B7F60" w14:textId="15A8A1B1" w:rsidR="002D3685" w:rsidRPr="002B243B" w:rsidRDefault="002D3685" w:rsidP="00525E17">
            <w:pPr>
              <w:spacing w:line="240" w:lineRule="auto"/>
              <w:rPr>
                <w:rFonts w:cstheme="minorHAnsi"/>
                <w:lang w:val="en-US"/>
              </w:rPr>
            </w:pPr>
            <w:r>
              <w:rPr>
                <w:rFonts w:eastAsia="Times New Roman" w:cstheme="minorHAnsi"/>
                <w:color w:val="000000"/>
                <w:lang w:val="en-US" w:eastAsia="fr-FR"/>
              </w:rPr>
              <w:t xml:space="preserve">Play by Martin </w:t>
            </w:r>
            <w:proofErr w:type="spellStart"/>
            <w:r>
              <w:rPr>
                <w:rFonts w:eastAsia="Times New Roman" w:cstheme="minorHAnsi"/>
                <w:color w:val="000000"/>
                <w:lang w:val="en-US" w:eastAsia="fr-FR"/>
              </w:rPr>
              <w:t>Lewton</w:t>
            </w:r>
            <w:proofErr w:type="spellEnd"/>
            <w:r>
              <w:rPr>
                <w:rFonts w:eastAsia="Times New Roman" w:cstheme="minorHAnsi"/>
                <w:color w:val="000000"/>
                <w:lang w:val="en-US" w:eastAsia="fr-FR"/>
              </w:rPr>
              <w:t xml:space="preserve">, </w:t>
            </w:r>
            <w:proofErr w:type="spellStart"/>
            <w:r>
              <w:rPr>
                <w:rFonts w:eastAsia="Times New Roman" w:cstheme="minorHAnsi"/>
                <w:i/>
                <w:iCs/>
                <w:color w:val="000000"/>
                <w:lang w:val="en-US" w:eastAsia="fr-FR"/>
              </w:rPr>
              <w:t>Mirando</w:t>
            </w:r>
            <w:proofErr w:type="spellEnd"/>
            <w:r>
              <w:rPr>
                <w:rFonts w:eastAsia="Times New Roman" w:cstheme="minorHAnsi"/>
                <w:i/>
                <w:iCs/>
                <w:color w:val="000000"/>
                <w:lang w:val="en-US" w:eastAsia="fr-FR"/>
              </w:rPr>
              <w:t xml:space="preserve"> </w:t>
            </w:r>
            <w:proofErr w:type="gramStart"/>
            <w:r>
              <w:rPr>
                <w:rFonts w:eastAsia="Times New Roman" w:cstheme="minorHAnsi"/>
                <w:i/>
                <w:iCs/>
                <w:color w:val="000000"/>
                <w:lang w:val="en-US" w:eastAsia="fr-FR"/>
              </w:rPr>
              <w:t>The</w:t>
            </w:r>
            <w:proofErr w:type="gramEnd"/>
            <w:r>
              <w:rPr>
                <w:rFonts w:eastAsia="Times New Roman" w:cstheme="minorHAnsi"/>
                <w:i/>
                <w:iCs/>
                <w:color w:val="000000"/>
                <w:lang w:val="en-US" w:eastAsia="fr-FR"/>
              </w:rPr>
              <w:t xml:space="preserve"> Gay Tempest </w:t>
            </w:r>
            <w:r>
              <w:rPr>
                <w:rFonts w:eastAsia="Times New Roman" w:cstheme="minorHAnsi"/>
                <w:color w:val="000000"/>
                <w:lang w:val="en-US" w:eastAsia="fr-FR"/>
              </w:rPr>
              <w:t>(W. Shakespeare - adapted)</w:t>
            </w:r>
            <w:r w:rsidRPr="00685ADD">
              <w:rPr>
                <w:rFonts w:eastAsia="Times New Roman" w:cstheme="minorHAnsi"/>
                <w:color w:val="000000"/>
                <w:lang w:val="en-US" w:eastAsia="fr-FR"/>
              </w:rPr>
              <w:t> </w:t>
            </w:r>
          </w:p>
        </w:tc>
      </w:tr>
      <w:tr w:rsidR="0019470C" w:rsidRPr="00A6186A" w14:paraId="56BF2772" w14:textId="77777777" w:rsidTr="0092079C">
        <w:tc>
          <w:tcPr>
            <w:tcW w:w="1809" w:type="dxa"/>
            <w:vMerge w:val="restart"/>
            <w:shd w:val="clear" w:color="auto" w:fill="C5E0B3" w:themeFill="accent6" w:themeFillTint="66"/>
          </w:tcPr>
          <w:p w14:paraId="72535BFC" w14:textId="77777777" w:rsidR="0019470C" w:rsidRPr="00047739" w:rsidRDefault="0019470C" w:rsidP="0019470C">
            <w:pPr>
              <w:rPr>
                <w:rFonts w:cstheme="minorHAnsi"/>
                <w:vertAlign w:val="superscript"/>
                <w:lang w:val="en-US"/>
              </w:rPr>
            </w:pPr>
            <w:r w:rsidRPr="00047739">
              <w:rPr>
                <w:rFonts w:cstheme="minorHAnsi"/>
                <w:lang w:val="en-US"/>
              </w:rPr>
              <w:t xml:space="preserve">Thursday </w:t>
            </w:r>
            <w:r>
              <w:rPr>
                <w:rFonts w:cstheme="minorHAnsi"/>
                <w:lang w:val="en-US"/>
              </w:rPr>
              <w:t>23</w:t>
            </w:r>
            <w:r w:rsidRPr="00047739">
              <w:rPr>
                <w:rFonts w:cstheme="minorHAnsi"/>
                <w:vertAlign w:val="superscript"/>
                <w:lang w:val="en-US"/>
              </w:rPr>
              <w:t>th</w:t>
            </w:r>
          </w:p>
          <w:p w14:paraId="02FCBDEC" w14:textId="77777777" w:rsidR="0019470C" w:rsidRPr="00006462" w:rsidRDefault="0019470C" w:rsidP="0019470C">
            <w:pPr>
              <w:rPr>
                <w:rFonts w:cstheme="minorHAnsi"/>
                <w:lang w:val="en-US"/>
              </w:rPr>
            </w:pPr>
          </w:p>
          <w:p w14:paraId="2827AEFB" w14:textId="350EC573" w:rsidR="0019470C" w:rsidRPr="00047739" w:rsidRDefault="0019470C" w:rsidP="0019470C">
            <w:pPr>
              <w:rPr>
                <w:rFonts w:cstheme="minorHAnsi"/>
                <w:lang w:val="en-GB"/>
              </w:rPr>
            </w:pPr>
            <w:r w:rsidRPr="007731C8">
              <w:rPr>
                <w:rFonts w:cstheme="minorHAnsi"/>
                <w:lang w:val="en-US"/>
              </w:rPr>
              <w:t xml:space="preserve">Supervised by </w:t>
            </w:r>
            <w:r>
              <w:rPr>
                <w:rFonts w:cstheme="minorHAnsi"/>
                <w:lang w:val="en-US"/>
              </w:rPr>
              <w:t>Andreas Ziegler (</w:t>
            </w:r>
            <w:proofErr w:type="spellStart"/>
            <w:r>
              <w:rPr>
                <w:rFonts w:cstheme="minorHAnsi"/>
                <w:lang w:val="en-US"/>
              </w:rPr>
              <w:t>UniL</w:t>
            </w:r>
            <w:proofErr w:type="spellEnd"/>
            <w:r w:rsidRPr="007731C8">
              <w:rPr>
                <w:rFonts w:cstheme="minorHAnsi"/>
                <w:lang w:val="en-US"/>
              </w:rPr>
              <w:t>)</w:t>
            </w:r>
          </w:p>
        </w:tc>
        <w:tc>
          <w:tcPr>
            <w:tcW w:w="1730" w:type="dxa"/>
          </w:tcPr>
          <w:p w14:paraId="1570AB14" w14:textId="0F91283D" w:rsidR="0019470C" w:rsidRPr="002D3685" w:rsidRDefault="00A77C83" w:rsidP="0019470C">
            <w:pPr>
              <w:rPr>
                <w:rFonts w:cstheme="minorHAnsi"/>
                <w:lang w:val="en-GB"/>
              </w:rPr>
            </w:pPr>
            <w:r>
              <w:rPr>
                <w:rFonts w:cstheme="minorHAnsi"/>
                <w:lang w:val="en-GB"/>
              </w:rPr>
              <w:t>9h – 10h30</w:t>
            </w:r>
          </w:p>
        </w:tc>
        <w:tc>
          <w:tcPr>
            <w:tcW w:w="1417" w:type="dxa"/>
          </w:tcPr>
          <w:p w14:paraId="1E5FD437" w14:textId="4C6C1D96" w:rsidR="0019470C" w:rsidRDefault="00A77C83" w:rsidP="0019470C">
            <w:pPr>
              <w:spacing w:line="240" w:lineRule="auto"/>
              <w:rPr>
                <w:rFonts w:eastAsia="Times New Roman" w:cstheme="minorHAnsi"/>
                <w:color w:val="000000"/>
                <w:lang w:val="en-US" w:eastAsia="fr-FR"/>
              </w:rPr>
            </w:pPr>
            <w:r>
              <w:rPr>
                <w:rFonts w:eastAsia="Times New Roman" w:cstheme="minorHAnsi"/>
                <w:color w:val="000000"/>
                <w:lang w:val="en-US" w:eastAsia="fr-FR"/>
              </w:rPr>
              <w:t>CLI.035</w:t>
            </w:r>
          </w:p>
        </w:tc>
        <w:tc>
          <w:tcPr>
            <w:tcW w:w="4491" w:type="dxa"/>
          </w:tcPr>
          <w:p w14:paraId="6AF5C341" w14:textId="6AB7EEF0" w:rsidR="00A77C83" w:rsidRDefault="00A77C83" w:rsidP="0019470C">
            <w:pPr>
              <w:spacing w:line="240" w:lineRule="auto"/>
              <w:rPr>
                <w:rFonts w:cstheme="minorHAnsi"/>
                <w:lang w:val="en-US"/>
              </w:rPr>
            </w:pPr>
            <w:r w:rsidRPr="0019470C">
              <w:rPr>
                <w:rFonts w:cstheme="minorHAnsi"/>
                <w:i/>
                <w:iCs/>
                <w:lang w:val="en-US"/>
              </w:rPr>
              <w:t xml:space="preserve">The assessment of SOGIESC asylum claims </w:t>
            </w:r>
          </w:p>
          <w:p w14:paraId="39A69C0D" w14:textId="77777777" w:rsidR="00A77C83" w:rsidRDefault="00A77C83" w:rsidP="0019470C">
            <w:pPr>
              <w:spacing w:line="240" w:lineRule="auto"/>
              <w:rPr>
                <w:rFonts w:cstheme="minorHAnsi"/>
                <w:lang w:val="en-US"/>
              </w:rPr>
            </w:pPr>
          </w:p>
          <w:p w14:paraId="5D5D136D" w14:textId="7150890D" w:rsidR="0019470C" w:rsidRDefault="00A77C83" w:rsidP="0019470C">
            <w:pPr>
              <w:spacing w:line="240" w:lineRule="auto"/>
              <w:rPr>
                <w:rFonts w:eastAsia="Times New Roman" w:cstheme="minorHAnsi"/>
                <w:color w:val="000000"/>
                <w:lang w:val="en-US" w:eastAsia="fr-FR"/>
              </w:rPr>
            </w:pPr>
            <w:r w:rsidRPr="0019470C">
              <w:rPr>
                <w:rFonts w:cstheme="minorHAnsi"/>
                <w:lang w:val="en-US"/>
              </w:rPr>
              <w:t xml:space="preserve">Elias </w:t>
            </w:r>
            <w:proofErr w:type="spellStart"/>
            <w:r w:rsidRPr="0019470C">
              <w:rPr>
                <w:rFonts w:cstheme="minorHAnsi"/>
                <w:lang w:val="en-US"/>
              </w:rPr>
              <w:t>Tissandier</w:t>
            </w:r>
            <w:proofErr w:type="spellEnd"/>
            <w:r w:rsidRPr="0019470C">
              <w:rPr>
                <w:rFonts w:cstheme="minorHAnsi"/>
                <w:lang w:val="en-US"/>
              </w:rPr>
              <w:t xml:space="preserve"> (Leyden University)</w:t>
            </w:r>
          </w:p>
        </w:tc>
      </w:tr>
      <w:tr w:rsidR="00A77C83" w:rsidRPr="00957693" w14:paraId="06F64E89" w14:textId="77777777" w:rsidTr="0092079C">
        <w:tc>
          <w:tcPr>
            <w:tcW w:w="1809" w:type="dxa"/>
            <w:vMerge/>
            <w:shd w:val="clear" w:color="auto" w:fill="C5E0B3" w:themeFill="accent6" w:themeFillTint="66"/>
          </w:tcPr>
          <w:p w14:paraId="36B454B0" w14:textId="77777777" w:rsidR="00A77C83" w:rsidRPr="00047739" w:rsidRDefault="00A77C83" w:rsidP="00A77C83">
            <w:pPr>
              <w:rPr>
                <w:rFonts w:cstheme="minorHAnsi"/>
                <w:lang w:val="en-US"/>
              </w:rPr>
            </w:pPr>
          </w:p>
        </w:tc>
        <w:tc>
          <w:tcPr>
            <w:tcW w:w="1730" w:type="dxa"/>
          </w:tcPr>
          <w:p w14:paraId="3F21B430" w14:textId="6FFE7E9E" w:rsidR="00A77C83" w:rsidRDefault="00A77C83" w:rsidP="00A77C83">
            <w:pPr>
              <w:rPr>
                <w:rFonts w:cstheme="minorHAnsi"/>
                <w:lang w:val="en-US"/>
              </w:rPr>
            </w:pPr>
            <w:r>
              <w:rPr>
                <w:rFonts w:cstheme="minorHAnsi"/>
                <w:lang w:val="en-US"/>
              </w:rPr>
              <w:t>10h45 – 12h15</w:t>
            </w:r>
          </w:p>
        </w:tc>
        <w:tc>
          <w:tcPr>
            <w:tcW w:w="1417" w:type="dxa"/>
          </w:tcPr>
          <w:p w14:paraId="0B0A5D86" w14:textId="3194A497" w:rsidR="00A77C83" w:rsidRDefault="00A77C83" w:rsidP="00A77C83">
            <w:pPr>
              <w:spacing w:line="240" w:lineRule="auto"/>
              <w:rPr>
                <w:rFonts w:cstheme="minorHAnsi"/>
                <w:iCs/>
                <w:lang w:val="en-US"/>
              </w:rPr>
            </w:pPr>
            <w:r>
              <w:rPr>
                <w:rFonts w:cstheme="minorHAnsi"/>
                <w:iCs/>
                <w:lang w:val="en-US"/>
              </w:rPr>
              <w:t>CLI.035</w:t>
            </w:r>
          </w:p>
        </w:tc>
        <w:tc>
          <w:tcPr>
            <w:tcW w:w="4491" w:type="dxa"/>
          </w:tcPr>
          <w:p w14:paraId="448C0D54" w14:textId="77777777" w:rsidR="00A77C83" w:rsidRDefault="00A77C83" w:rsidP="00A77C83">
            <w:pPr>
              <w:rPr>
                <w:rFonts w:cstheme="minorHAnsi"/>
                <w:i/>
                <w:iCs/>
                <w:lang w:val="en-US"/>
              </w:rPr>
            </w:pPr>
            <w:r w:rsidRPr="00DA1292">
              <w:rPr>
                <w:rFonts w:cstheme="minorHAnsi"/>
                <w:i/>
                <w:iCs/>
                <w:lang w:val="en-US"/>
              </w:rPr>
              <w:t>A conversation on the legal and philosophical foundation of LGBTIQ human rights</w:t>
            </w:r>
          </w:p>
          <w:p w14:paraId="4BE832CC" w14:textId="77777777" w:rsidR="00A77C83" w:rsidRDefault="00A77C83" w:rsidP="00A77C83">
            <w:pPr>
              <w:rPr>
                <w:rFonts w:cstheme="minorHAnsi"/>
                <w:i/>
                <w:iCs/>
                <w:lang w:val="en-US"/>
              </w:rPr>
            </w:pPr>
          </w:p>
          <w:p w14:paraId="27B2871E" w14:textId="25F18970" w:rsidR="00A77C83" w:rsidRPr="00DA1292" w:rsidRDefault="00A77C83" w:rsidP="00A77C83">
            <w:pPr>
              <w:rPr>
                <w:rFonts w:cstheme="minorHAnsi"/>
                <w:i/>
                <w:iCs/>
                <w:lang w:val="en-US"/>
              </w:rPr>
            </w:pPr>
            <w:r w:rsidRPr="007C4755">
              <w:rPr>
                <w:rFonts w:cstheme="minorHAnsi"/>
                <w:lang w:val="en-US"/>
              </w:rPr>
              <w:t xml:space="preserve">Damir </w:t>
            </w:r>
            <w:proofErr w:type="spellStart"/>
            <w:r w:rsidRPr="007C4755">
              <w:rPr>
                <w:rFonts w:cstheme="minorHAnsi"/>
                <w:lang w:val="en-US"/>
              </w:rPr>
              <w:t>Banovic</w:t>
            </w:r>
            <w:proofErr w:type="spellEnd"/>
            <w:r w:rsidRPr="007C4755">
              <w:rPr>
                <w:rFonts w:cstheme="minorHAnsi"/>
                <w:lang w:val="en-US"/>
              </w:rPr>
              <w:t xml:space="preserve"> (University of Sarajevo)</w:t>
            </w:r>
          </w:p>
        </w:tc>
      </w:tr>
      <w:tr w:rsidR="00A77C83" w:rsidRPr="00063149" w14:paraId="6C970610" w14:textId="77777777" w:rsidTr="0092079C">
        <w:tc>
          <w:tcPr>
            <w:tcW w:w="1809" w:type="dxa"/>
            <w:vMerge/>
            <w:shd w:val="clear" w:color="auto" w:fill="C5E0B3" w:themeFill="accent6" w:themeFillTint="66"/>
          </w:tcPr>
          <w:p w14:paraId="725DB832" w14:textId="77777777" w:rsidR="00A77C83" w:rsidRPr="00047739" w:rsidRDefault="00A77C83" w:rsidP="00A77C83">
            <w:pPr>
              <w:rPr>
                <w:rFonts w:cstheme="minorHAnsi"/>
                <w:lang w:val="en-US"/>
              </w:rPr>
            </w:pPr>
          </w:p>
        </w:tc>
        <w:tc>
          <w:tcPr>
            <w:tcW w:w="1730" w:type="dxa"/>
          </w:tcPr>
          <w:p w14:paraId="10703EFE" w14:textId="7DB3465F" w:rsidR="00A77C83" w:rsidRDefault="00A77C83" w:rsidP="00A77C83">
            <w:pPr>
              <w:rPr>
                <w:rFonts w:cstheme="minorHAnsi"/>
                <w:lang w:val="en-US"/>
              </w:rPr>
            </w:pPr>
            <w:r>
              <w:rPr>
                <w:rFonts w:cstheme="minorHAnsi"/>
              </w:rPr>
              <w:t>12h15 – 13h15</w:t>
            </w:r>
          </w:p>
        </w:tc>
        <w:tc>
          <w:tcPr>
            <w:tcW w:w="1417" w:type="dxa"/>
          </w:tcPr>
          <w:p w14:paraId="3D2D4E3F" w14:textId="5CA30398" w:rsidR="00A77C83" w:rsidRDefault="00A77C83" w:rsidP="00A77C83">
            <w:pPr>
              <w:spacing w:line="240" w:lineRule="auto"/>
              <w:rPr>
                <w:rFonts w:cstheme="minorHAnsi"/>
                <w:iCs/>
                <w:lang w:val="en-US"/>
              </w:rPr>
            </w:pPr>
          </w:p>
        </w:tc>
        <w:tc>
          <w:tcPr>
            <w:tcW w:w="4491" w:type="dxa"/>
          </w:tcPr>
          <w:p w14:paraId="0E1F94AA" w14:textId="619FA71E" w:rsidR="00A77C83" w:rsidRPr="00AB48C0" w:rsidRDefault="00A77C83" w:rsidP="00A77C83">
            <w:pPr>
              <w:rPr>
                <w:rFonts w:cstheme="minorHAnsi"/>
                <w:i/>
                <w:iCs/>
                <w:lang w:val="en-US"/>
              </w:rPr>
            </w:pPr>
            <w:r w:rsidRPr="004E1675">
              <w:rPr>
                <w:rFonts w:cstheme="minorHAnsi"/>
                <w:iCs/>
                <w:lang w:val="en-US"/>
              </w:rPr>
              <w:t xml:space="preserve">Lunch </w:t>
            </w:r>
            <w:r w:rsidRPr="009242D1">
              <w:rPr>
                <w:rFonts w:cstheme="minorHAnsi"/>
                <w:b/>
                <w:bCs/>
                <w:iCs/>
                <w:lang w:val="en-US"/>
              </w:rPr>
              <w:t>(not offered)</w:t>
            </w:r>
          </w:p>
        </w:tc>
      </w:tr>
      <w:tr w:rsidR="00A77C83" w:rsidRPr="00957693" w14:paraId="6747CF23" w14:textId="77777777" w:rsidTr="0092079C">
        <w:tc>
          <w:tcPr>
            <w:tcW w:w="1809" w:type="dxa"/>
            <w:vMerge/>
            <w:shd w:val="clear" w:color="auto" w:fill="C5E0B3" w:themeFill="accent6" w:themeFillTint="66"/>
          </w:tcPr>
          <w:p w14:paraId="25A6924D" w14:textId="77777777" w:rsidR="00A77C83" w:rsidRPr="00047739" w:rsidRDefault="00A77C83" w:rsidP="00A77C83">
            <w:pPr>
              <w:rPr>
                <w:rFonts w:cstheme="minorHAnsi"/>
                <w:lang w:val="en-US"/>
              </w:rPr>
            </w:pPr>
          </w:p>
        </w:tc>
        <w:tc>
          <w:tcPr>
            <w:tcW w:w="1730" w:type="dxa"/>
          </w:tcPr>
          <w:p w14:paraId="02476AAB" w14:textId="5BCF6D8D" w:rsidR="00A77C83" w:rsidRDefault="00A77C83" w:rsidP="00A77C83">
            <w:pPr>
              <w:rPr>
                <w:rFonts w:cstheme="minorHAnsi"/>
              </w:rPr>
            </w:pPr>
            <w:r>
              <w:rPr>
                <w:rFonts w:cstheme="minorHAnsi"/>
                <w:lang w:val="en-US"/>
              </w:rPr>
              <w:t xml:space="preserve">13h15 – </w:t>
            </w:r>
            <w:r>
              <w:rPr>
                <w:rFonts w:cstheme="minorHAnsi"/>
                <w:lang w:val="en-GB"/>
              </w:rPr>
              <w:t>14h45</w:t>
            </w:r>
          </w:p>
        </w:tc>
        <w:tc>
          <w:tcPr>
            <w:tcW w:w="1417" w:type="dxa"/>
          </w:tcPr>
          <w:p w14:paraId="08D3DBAB" w14:textId="3FAAA6DE" w:rsidR="00A77C83" w:rsidRDefault="00A77C83" w:rsidP="00A77C83">
            <w:pPr>
              <w:spacing w:line="240" w:lineRule="auto"/>
              <w:rPr>
                <w:rFonts w:cstheme="minorHAnsi"/>
                <w:iCs/>
                <w:lang w:val="en-US"/>
              </w:rPr>
            </w:pPr>
            <w:r>
              <w:rPr>
                <w:rFonts w:cstheme="minorHAnsi"/>
                <w:iCs/>
                <w:lang w:val="en-US"/>
              </w:rPr>
              <w:t>CLI.035</w:t>
            </w:r>
          </w:p>
        </w:tc>
        <w:tc>
          <w:tcPr>
            <w:tcW w:w="4491" w:type="dxa"/>
          </w:tcPr>
          <w:p w14:paraId="10D07B07" w14:textId="77777777" w:rsidR="00A77C83" w:rsidRPr="0092079C" w:rsidRDefault="00A77C83" w:rsidP="00A77C83">
            <w:pPr>
              <w:rPr>
                <w:rFonts w:cstheme="minorHAnsi"/>
                <w:highlight w:val="yellow"/>
                <w:lang w:val="en-US"/>
              </w:rPr>
            </w:pPr>
            <w:r w:rsidRPr="0092079C">
              <w:rPr>
                <w:rFonts w:cstheme="minorHAnsi"/>
                <w:i/>
                <w:iCs/>
                <w:lang w:val="en"/>
              </w:rPr>
              <w:t xml:space="preserve">The future of SOGIESC? </w:t>
            </w:r>
            <w:r w:rsidRPr="0092079C">
              <w:rPr>
                <w:rFonts w:cstheme="minorHAnsi"/>
                <w:i/>
                <w:iCs/>
                <w:lang w:val="en-US"/>
              </w:rPr>
              <w:t>Strategic reflections</w:t>
            </w:r>
          </w:p>
          <w:p w14:paraId="290C6FFF" w14:textId="77777777" w:rsidR="00A77C83" w:rsidRPr="00E863AF" w:rsidRDefault="00A77C83" w:rsidP="00A77C83">
            <w:pPr>
              <w:rPr>
                <w:rFonts w:cstheme="minorHAnsi"/>
                <w:lang w:val="en-US"/>
              </w:rPr>
            </w:pPr>
          </w:p>
          <w:p w14:paraId="429EF5C8" w14:textId="5D3142CE" w:rsidR="00A77C83" w:rsidRPr="004E1675" w:rsidRDefault="00A77C83" w:rsidP="00A77C83">
            <w:pPr>
              <w:rPr>
                <w:rFonts w:cstheme="minorHAnsi"/>
                <w:iCs/>
                <w:lang w:val="en-US"/>
              </w:rPr>
            </w:pPr>
            <w:r w:rsidRPr="009F3DE4">
              <w:rPr>
                <w:rFonts w:cstheme="minorHAnsi"/>
                <w:lang w:val="en-US"/>
              </w:rPr>
              <w:t xml:space="preserve">Benjamin Moron-Puech </w:t>
            </w:r>
            <w:r>
              <w:rPr>
                <w:rFonts w:cstheme="minorHAnsi"/>
                <w:lang w:val="en-US"/>
              </w:rPr>
              <w:t xml:space="preserve">(ULL2) </w:t>
            </w:r>
            <w:r w:rsidRPr="009F3DE4">
              <w:rPr>
                <w:rFonts w:cstheme="minorHAnsi"/>
                <w:lang w:val="en-US"/>
              </w:rPr>
              <w:t xml:space="preserve">&amp; Etienne </w:t>
            </w:r>
            <w:proofErr w:type="spellStart"/>
            <w:r w:rsidRPr="009F3DE4">
              <w:rPr>
                <w:rFonts w:cstheme="minorHAnsi"/>
                <w:lang w:val="en-US"/>
              </w:rPr>
              <w:t>Deshoulières</w:t>
            </w:r>
            <w:proofErr w:type="spellEnd"/>
            <w:r w:rsidRPr="009F3DE4">
              <w:rPr>
                <w:rFonts w:cstheme="minorHAnsi"/>
                <w:lang w:val="en-US"/>
              </w:rPr>
              <w:t xml:space="preserve"> (Attorney of LG</w:t>
            </w:r>
            <w:r>
              <w:rPr>
                <w:rFonts w:cstheme="minorHAnsi"/>
                <w:lang w:val="en-US"/>
              </w:rPr>
              <w:t>BT NGO)</w:t>
            </w:r>
            <w:r w:rsidRPr="009F3DE4">
              <w:rPr>
                <w:rFonts w:cstheme="minorHAnsi"/>
                <w:lang w:val="en-US"/>
              </w:rPr>
              <w:t xml:space="preserve"> </w:t>
            </w:r>
            <w:r>
              <w:rPr>
                <w:rFonts w:cstheme="minorHAnsi"/>
                <w:lang w:val="en-US"/>
              </w:rPr>
              <w:t>[</w:t>
            </w:r>
            <w:r w:rsidRPr="009F3DE4">
              <w:rPr>
                <w:rFonts w:cstheme="minorHAnsi"/>
                <w:lang w:val="en-US"/>
              </w:rPr>
              <w:t>TBC</w:t>
            </w:r>
            <w:r>
              <w:rPr>
                <w:rFonts w:cstheme="minorHAnsi"/>
                <w:lang w:val="en-US"/>
              </w:rPr>
              <w:t>]</w:t>
            </w:r>
          </w:p>
        </w:tc>
      </w:tr>
      <w:tr w:rsidR="00A77C83" w:rsidRPr="00957693" w14:paraId="2E509532" w14:textId="77777777" w:rsidTr="0092079C">
        <w:tc>
          <w:tcPr>
            <w:tcW w:w="1809" w:type="dxa"/>
            <w:vMerge/>
            <w:shd w:val="clear" w:color="auto" w:fill="C5E0B3" w:themeFill="accent6" w:themeFillTint="66"/>
          </w:tcPr>
          <w:p w14:paraId="285B9583" w14:textId="77777777" w:rsidR="00A77C83" w:rsidRPr="00047739" w:rsidRDefault="00A77C83" w:rsidP="00A77C83">
            <w:pPr>
              <w:rPr>
                <w:rFonts w:cstheme="minorHAnsi"/>
                <w:lang w:val="en-US"/>
              </w:rPr>
            </w:pPr>
          </w:p>
        </w:tc>
        <w:tc>
          <w:tcPr>
            <w:tcW w:w="1730" w:type="dxa"/>
          </w:tcPr>
          <w:p w14:paraId="5C837D2F" w14:textId="6A7FD818" w:rsidR="00A77C83" w:rsidRPr="0019470C" w:rsidRDefault="00A77C83" w:rsidP="00A77C83">
            <w:pPr>
              <w:rPr>
                <w:rFonts w:cstheme="minorHAnsi"/>
                <w:lang w:val="en-US"/>
              </w:rPr>
            </w:pPr>
            <w:r>
              <w:rPr>
                <w:rFonts w:cstheme="minorHAnsi"/>
                <w:lang w:val="en-US"/>
              </w:rPr>
              <w:t>15h</w:t>
            </w:r>
            <w:r w:rsidR="00A07BD8">
              <w:rPr>
                <w:rFonts w:cstheme="minorHAnsi"/>
                <w:lang w:val="en-US"/>
              </w:rPr>
              <w:t>30</w:t>
            </w:r>
            <w:r>
              <w:rPr>
                <w:rFonts w:cstheme="minorHAnsi"/>
                <w:lang w:val="en-US"/>
              </w:rPr>
              <w:t xml:space="preserve"> – </w:t>
            </w:r>
            <w:r w:rsidR="00A07BD8">
              <w:rPr>
                <w:rFonts w:cstheme="minorHAnsi"/>
                <w:lang w:val="en-US"/>
              </w:rPr>
              <w:t>17h00</w:t>
            </w:r>
          </w:p>
        </w:tc>
        <w:tc>
          <w:tcPr>
            <w:tcW w:w="1417" w:type="dxa"/>
          </w:tcPr>
          <w:p w14:paraId="3B664F90" w14:textId="2809E090" w:rsidR="00A77C83" w:rsidRPr="00A07BD8" w:rsidRDefault="00A77C83" w:rsidP="00A77C83">
            <w:pPr>
              <w:spacing w:line="240" w:lineRule="auto"/>
              <w:rPr>
                <w:rFonts w:cstheme="minorHAnsi"/>
                <w:iCs/>
              </w:rPr>
            </w:pPr>
            <w:r w:rsidRPr="00A07BD8">
              <w:rPr>
                <w:rFonts w:cstheme="minorHAnsi"/>
                <w:b/>
                <w:bCs/>
                <w:iCs/>
              </w:rPr>
              <w:t xml:space="preserve">Meeting </w:t>
            </w:r>
            <w:proofErr w:type="gramStart"/>
            <w:r w:rsidRPr="00A07BD8">
              <w:rPr>
                <w:rFonts w:cstheme="minorHAnsi"/>
                <w:b/>
                <w:bCs/>
                <w:iCs/>
              </w:rPr>
              <w:t>point</w:t>
            </w:r>
            <w:r w:rsidR="00CD443E" w:rsidRPr="00A07BD8">
              <w:rPr>
                <w:rFonts w:cstheme="minorHAnsi"/>
                <w:b/>
                <w:bCs/>
                <w:iCs/>
              </w:rPr>
              <w:t>:</w:t>
            </w:r>
            <w:proofErr w:type="gramEnd"/>
            <w:r w:rsidR="00CD443E" w:rsidRPr="00A07BD8">
              <w:rPr>
                <w:rFonts w:cstheme="minorHAnsi"/>
                <w:iCs/>
              </w:rPr>
              <w:t xml:space="preserve"> </w:t>
            </w:r>
            <w:r w:rsidR="00A07BD8" w:rsidRPr="00A07BD8">
              <w:rPr>
                <w:rFonts w:cstheme="minorHAnsi"/>
                <w:iCs/>
              </w:rPr>
              <w:t xml:space="preserve">Place. </w:t>
            </w:r>
            <w:proofErr w:type="gramStart"/>
            <w:r w:rsidR="00A07BD8" w:rsidRPr="00A07BD8">
              <w:rPr>
                <w:rFonts w:cstheme="minorHAnsi"/>
                <w:iCs/>
              </w:rPr>
              <w:t>de</w:t>
            </w:r>
            <w:proofErr w:type="gramEnd"/>
            <w:r w:rsidR="00A07BD8" w:rsidRPr="00A07BD8">
              <w:rPr>
                <w:rFonts w:cstheme="minorHAnsi"/>
                <w:iCs/>
              </w:rPr>
              <w:t xml:space="preserve"> la Croix-Rousse, 69004 Lyon</w:t>
            </w:r>
          </w:p>
        </w:tc>
        <w:tc>
          <w:tcPr>
            <w:tcW w:w="4491" w:type="dxa"/>
          </w:tcPr>
          <w:p w14:paraId="5F0718D5" w14:textId="2D6875DC" w:rsidR="00A77C83" w:rsidRPr="00A77C83" w:rsidRDefault="00A77C83" w:rsidP="00A77C83">
            <w:pPr>
              <w:rPr>
                <w:rFonts w:cstheme="minorHAnsi"/>
                <w:lang w:val="en-US"/>
              </w:rPr>
            </w:pPr>
            <w:r w:rsidRPr="00E74D02">
              <w:rPr>
                <w:rFonts w:cstheme="minorHAnsi"/>
                <w:iCs/>
                <w:lang w:val="en-US"/>
              </w:rPr>
              <w:t>Thematic guided tour</w:t>
            </w:r>
            <w:r w:rsidR="00A07BD8">
              <w:rPr>
                <w:rFonts w:cstheme="minorHAnsi"/>
                <w:iCs/>
                <w:lang w:val="en-US"/>
              </w:rPr>
              <w:t>: “Street-art</w:t>
            </w:r>
            <w:r w:rsidRPr="00E74D02">
              <w:rPr>
                <w:rFonts w:cstheme="minorHAnsi"/>
                <w:iCs/>
                <w:lang w:val="en-US"/>
              </w:rPr>
              <w:t xml:space="preserve"> of </w:t>
            </w:r>
            <w:r w:rsidR="00A07BD8">
              <w:rPr>
                <w:rFonts w:cstheme="minorHAnsi"/>
                <w:iCs/>
                <w:lang w:val="en-US"/>
              </w:rPr>
              <w:t>Croix-Rousse”</w:t>
            </w:r>
          </w:p>
        </w:tc>
      </w:tr>
    </w:tbl>
    <w:p w14:paraId="7E7D06FC" w14:textId="4C6CB129" w:rsidR="002E1409" w:rsidRPr="00327F6E" w:rsidRDefault="002E1409">
      <w:pPr>
        <w:rPr>
          <w:lang w:val="en-US"/>
        </w:rPr>
      </w:pPr>
    </w:p>
    <w:p w14:paraId="3BFF74CE" w14:textId="57E5358B" w:rsidR="0092079C" w:rsidRDefault="0092079C">
      <w:pPr>
        <w:spacing w:line="259" w:lineRule="auto"/>
        <w:rPr>
          <w:lang w:val="en-US"/>
        </w:rPr>
      </w:pPr>
    </w:p>
    <w:p w14:paraId="04BC5821" w14:textId="77777777" w:rsidR="00685ADD" w:rsidRPr="00D73AE3" w:rsidRDefault="00685ADD">
      <w:pPr>
        <w:rPr>
          <w:lang w:val="en-US"/>
        </w:rPr>
      </w:pPr>
    </w:p>
    <w:tbl>
      <w:tblPr>
        <w:tblStyle w:val="Grilledutableau"/>
        <w:tblW w:w="9164" w:type="dxa"/>
        <w:tblInd w:w="0" w:type="dxa"/>
        <w:tblLayout w:type="fixed"/>
        <w:tblLook w:val="04A0" w:firstRow="1" w:lastRow="0" w:firstColumn="1" w:lastColumn="0" w:noHBand="0" w:noVBand="1"/>
      </w:tblPr>
      <w:tblGrid>
        <w:gridCol w:w="1809"/>
        <w:gridCol w:w="1336"/>
        <w:gridCol w:w="1372"/>
        <w:gridCol w:w="4647"/>
      </w:tblGrid>
      <w:tr w:rsidR="00DA1292" w:rsidRPr="00047739" w14:paraId="249C0F80" w14:textId="77777777" w:rsidTr="003C7B19">
        <w:tc>
          <w:tcPr>
            <w:tcW w:w="1809" w:type="dxa"/>
            <w:vMerge w:val="restart"/>
            <w:shd w:val="clear" w:color="auto" w:fill="C5E0B3" w:themeFill="accent6" w:themeFillTint="66"/>
          </w:tcPr>
          <w:p w14:paraId="14891D23" w14:textId="62A17D5D" w:rsidR="00DA1292" w:rsidRDefault="00DA1292" w:rsidP="00DA1292">
            <w:pPr>
              <w:rPr>
                <w:rFonts w:cstheme="minorHAnsi"/>
                <w:vertAlign w:val="superscript"/>
                <w:lang w:val="en-US"/>
              </w:rPr>
            </w:pPr>
            <w:r w:rsidRPr="00047739">
              <w:rPr>
                <w:rFonts w:cstheme="minorHAnsi"/>
                <w:lang w:val="en-US"/>
              </w:rPr>
              <w:t xml:space="preserve">Friday </w:t>
            </w:r>
            <w:r>
              <w:rPr>
                <w:rFonts w:cstheme="minorHAnsi"/>
                <w:lang w:val="en-US"/>
              </w:rPr>
              <w:t>2</w:t>
            </w:r>
            <w:r w:rsidR="00C72A97">
              <w:rPr>
                <w:rFonts w:cstheme="minorHAnsi"/>
                <w:lang w:val="en-US"/>
              </w:rPr>
              <w:t>4</w:t>
            </w:r>
            <w:r w:rsidRPr="00047739">
              <w:rPr>
                <w:rFonts w:cstheme="minorHAnsi"/>
                <w:vertAlign w:val="superscript"/>
                <w:lang w:val="en-US"/>
              </w:rPr>
              <w:t>th</w:t>
            </w:r>
          </w:p>
          <w:p w14:paraId="19398598" w14:textId="77777777" w:rsidR="00DA1292" w:rsidRPr="00D57EC7" w:rsidRDefault="00DA1292" w:rsidP="00DA1292">
            <w:pPr>
              <w:rPr>
                <w:rFonts w:cstheme="minorHAnsi"/>
                <w:lang w:val="en-US"/>
              </w:rPr>
            </w:pPr>
          </w:p>
          <w:p w14:paraId="750818ED" w14:textId="5DE2C041" w:rsidR="00DA1292" w:rsidRPr="00D57EC7" w:rsidRDefault="00D57EC7" w:rsidP="00DA1292">
            <w:pPr>
              <w:rPr>
                <w:rFonts w:cstheme="minorHAnsi"/>
                <w:iCs/>
                <w:lang w:val="en-US"/>
              </w:rPr>
            </w:pPr>
            <w:r w:rsidRPr="00D57EC7">
              <w:rPr>
                <w:rFonts w:cstheme="minorHAnsi"/>
                <w:iCs/>
                <w:lang w:val="en-US"/>
              </w:rPr>
              <w:t>Supervised by B</w:t>
            </w:r>
            <w:r>
              <w:rPr>
                <w:rFonts w:cstheme="minorHAnsi"/>
                <w:iCs/>
                <w:lang w:val="en-US"/>
              </w:rPr>
              <w:t>enjamin Moron-Puech (ULL2)</w:t>
            </w:r>
          </w:p>
        </w:tc>
        <w:tc>
          <w:tcPr>
            <w:tcW w:w="1336" w:type="dxa"/>
          </w:tcPr>
          <w:p w14:paraId="0303C58E" w14:textId="79CB10CD" w:rsidR="00DA1292" w:rsidRDefault="00DA1292" w:rsidP="00DA1292">
            <w:pPr>
              <w:rPr>
                <w:rFonts w:cstheme="minorHAnsi"/>
                <w:lang w:val="en-US"/>
              </w:rPr>
            </w:pPr>
            <w:r>
              <w:rPr>
                <w:rFonts w:cstheme="minorHAnsi"/>
                <w:lang w:val="en-US"/>
              </w:rPr>
              <w:t>1</w:t>
            </w:r>
            <w:r w:rsidR="00F75F0F">
              <w:rPr>
                <w:rFonts w:cstheme="minorHAnsi"/>
                <w:lang w:val="en-US"/>
              </w:rPr>
              <w:t>1</w:t>
            </w:r>
            <w:r>
              <w:rPr>
                <w:rFonts w:cstheme="minorHAnsi"/>
                <w:lang w:val="en-US"/>
              </w:rPr>
              <w:t>h</w:t>
            </w:r>
            <w:r w:rsidR="0082794B">
              <w:rPr>
                <w:rFonts w:cstheme="minorHAnsi"/>
                <w:lang w:val="en-US"/>
              </w:rPr>
              <w:t>30</w:t>
            </w:r>
            <w:r>
              <w:rPr>
                <w:rFonts w:cstheme="minorHAnsi"/>
                <w:lang w:val="en-US"/>
              </w:rPr>
              <w:t xml:space="preserve"> –</w:t>
            </w:r>
          </w:p>
          <w:p w14:paraId="52B144EA" w14:textId="1A9AB000" w:rsidR="00DA1292" w:rsidRPr="00047739" w:rsidRDefault="00DA1292" w:rsidP="00DA1292">
            <w:pPr>
              <w:rPr>
                <w:rFonts w:cstheme="minorHAnsi"/>
              </w:rPr>
            </w:pPr>
            <w:r>
              <w:rPr>
                <w:rFonts w:cstheme="minorHAnsi"/>
              </w:rPr>
              <w:t>1</w:t>
            </w:r>
            <w:r w:rsidR="00F75F0F">
              <w:rPr>
                <w:rFonts w:cstheme="minorHAnsi"/>
              </w:rPr>
              <w:t>2</w:t>
            </w:r>
            <w:r>
              <w:rPr>
                <w:rFonts w:cstheme="minorHAnsi"/>
              </w:rPr>
              <w:t>h</w:t>
            </w:r>
            <w:r w:rsidR="0082794B">
              <w:rPr>
                <w:rFonts w:cstheme="minorHAnsi"/>
              </w:rPr>
              <w:t>10</w:t>
            </w:r>
            <w:r>
              <w:rPr>
                <w:rFonts w:cstheme="minorHAnsi"/>
              </w:rPr>
              <w:t xml:space="preserve"> </w:t>
            </w:r>
          </w:p>
        </w:tc>
        <w:tc>
          <w:tcPr>
            <w:tcW w:w="1372" w:type="dxa"/>
          </w:tcPr>
          <w:p w14:paraId="72AE8373" w14:textId="3E8209E8" w:rsidR="00DA1292" w:rsidRDefault="00B638FD" w:rsidP="00DA1292">
            <w:pPr>
              <w:rPr>
                <w:rFonts w:cstheme="minorHAnsi"/>
                <w:lang w:val="en-US"/>
              </w:rPr>
            </w:pPr>
            <w:r>
              <w:rPr>
                <w:rFonts w:cstheme="minorHAnsi"/>
                <w:iCs/>
                <w:lang w:val="en-US"/>
              </w:rPr>
              <w:t>CLI.035</w:t>
            </w:r>
          </w:p>
        </w:tc>
        <w:tc>
          <w:tcPr>
            <w:tcW w:w="4647" w:type="dxa"/>
          </w:tcPr>
          <w:p w14:paraId="75ADB8EB" w14:textId="3FB73664" w:rsidR="00DA1292" w:rsidRPr="00047739" w:rsidRDefault="00DA1292" w:rsidP="00DA1292">
            <w:pPr>
              <w:rPr>
                <w:rFonts w:cstheme="minorHAnsi"/>
                <w:lang w:val="en-GB"/>
              </w:rPr>
            </w:pPr>
            <w:r>
              <w:rPr>
                <w:rFonts w:cstheme="minorHAnsi"/>
                <w:lang w:val="en-US"/>
              </w:rPr>
              <w:t>EXAM</w:t>
            </w:r>
          </w:p>
        </w:tc>
      </w:tr>
      <w:tr w:rsidR="00DA1292" w:rsidRPr="00651E5E" w14:paraId="1A76B085" w14:textId="77777777" w:rsidTr="003C7B19">
        <w:tc>
          <w:tcPr>
            <w:tcW w:w="1809" w:type="dxa"/>
            <w:vMerge/>
            <w:shd w:val="clear" w:color="auto" w:fill="C5E0B3" w:themeFill="accent6" w:themeFillTint="66"/>
          </w:tcPr>
          <w:p w14:paraId="10941907" w14:textId="77777777" w:rsidR="00DA1292" w:rsidRPr="00047739" w:rsidRDefault="00DA1292" w:rsidP="00DA1292">
            <w:pPr>
              <w:rPr>
                <w:rFonts w:cstheme="minorHAnsi"/>
                <w:lang w:val="en-GB"/>
              </w:rPr>
            </w:pPr>
          </w:p>
        </w:tc>
        <w:tc>
          <w:tcPr>
            <w:tcW w:w="1336" w:type="dxa"/>
          </w:tcPr>
          <w:p w14:paraId="45E26C5B" w14:textId="6A44257A" w:rsidR="00DA1292" w:rsidRDefault="00DA1292" w:rsidP="00DA1292">
            <w:pPr>
              <w:rPr>
                <w:rFonts w:cstheme="minorHAnsi"/>
              </w:rPr>
            </w:pPr>
            <w:r>
              <w:rPr>
                <w:rFonts w:cstheme="minorHAnsi"/>
              </w:rPr>
              <w:t>12h</w:t>
            </w:r>
            <w:r w:rsidR="0082794B">
              <w:rPr>
                <w:rFonts w:cstheme="minorHAnsi"/>
              </w:rPr>
              <w:t>10</w:t>
            </w:r>
            <w:r w:rsidR="00685ADD">
              <w:rPr>
                <w:rFonts w:cstheme="minorHAnsi"/>
              </w:rPr>
              <w:t xml:space="preserve"> </w:t>
            </w:r>
            <w:r>
              <w:rPr>
                <w:rFonts w:cstheme="minorHAnsi"/>
              </w:rPr>
              <w:t xml:space="preserve">– </w:t>
            </w:r>
          </w:p>
          <w:p w14:paraId="1C90DC4A" w14:textId="5AE23E42" w:rsidR="00DA1292" w:rsidRDefault="00DA1292" w:rsidP="00DA1292">
            <w:pPr>
              <w:rPr>
                <w:rFonts w:cstheme="minorHAnsi"/>
                <w:lang w:val="en-US"/>
              </w:rPr>
            </w:pPr>
            <w:r>
              <w:rPr>
                <w:rFonts w:cstheme="minorHAnsi"/>
              </w:rPr>
              <w:t>13h</w:t>
            </w:r>
            <w:r w:rsidR="0082794B">
              <w:rPr>
                <w:rFonts w:cstheme="minorHAnsi"/>
              </w:rPr>
              <w:t>30</w:t>
            </w:r>
          </w:p>
        </w:tc>
        <w:tc>
          <w:tcPr>
            <w:tcW w:w="1372" w:type="dxa"/>
          </w:tcPr>
          <w:p w14:paraId="7C5FC5F1" w14:textId="7ABFE5FD" w:rsidR="00DA1292" w:rsidRPr="00047739" w:rsidRDefault="007407CC" w:rsidP="00DA1292">
            <w:pPr>
              <w:rPr>
                <w:rFonts w:cstheme="minorHAnsi"/>
                <w:lang w:val="en-US"/>
              </w:rPr>
            </w:pPr>
            <w:r>
              <w:rPr>
                <w:rFonts w:cstheme="minorHAnsi"/>
                <w:iCs/>
                <w:lang w:val="en-US"/>
              </w:rPr>
              <w:t>CLI.0</w:t>
            </w:r>
            <w:r w:rsidR="00B638FD">
              <w:rPr>
                <w:rFonts w:cstheme="minorHAnsi"/>
                <w:iCs/>
                <w:lang w:val="en-US"/>
              </w:rPr>
              <w:t>35</w:t>
            </w:r>
          </w:p>
        </w:tc>
        <w:tc>
          <w:tcPr>
            <w:tcW w:w="4647" w:type="dxa"/>
          </w:tcPr>
          <w:p w14:paraId="01399E33" w14:textId="19F7765E" w:rsidR="00DA1292" w:rsidRPr="00F31E6C" w:rsidRDefault="00DA1292" w:rsidP="00DA1292">
            <w:pPr>
              <w:rPr>
                <w:rFonts w:cstheme="minorHAnsi"/>
                <w:lang w:val="en-US"/>
              </w:rPr>
            </w:pPr>
            <w:r w:rsidRPr="004E1675">
              <w:rPr>
                <w:rFonts w:cstheme="minorHAnsi"/>
                <w:iCs/>
                <w:lang w:val="en-US"/>
              </w:rPr>
              <w:t>Lunch</w:t>
            </w:r>
            <w:r w:rsidR="00F31E6C">
              <w:rPr>
                <w:rFonts w:cstheme="minorHAnsi"/>
                <w:iCs/>
                <w:lang w:val="en-US"/>
              </w:rPr>
              <w:t xml:space="preserve"> </w:t>
            </w:r>
            <w:r w:rsidR="00F31E6C">
              <w:rPr>
                <w:rFonts w:cstheme="minorHAnsi"/>
                <w:b/>
                <w:bCs/>
                <w:iCs/>
                <w:lang w:val="en-US"/>
              </w:rPr>
              <w:t>offered</w:t>
            </w:r>
          </w:p>
        </w:tc>
      </w:tr>
      <w:tr w:rsidR="00DA1292" w:rsidRPr="00957693" w14:paraId="0B0BBFEE" w14:textId="77777777" w:rsidTr="00C53616">
        <w:trPr>
          <w:trHeight w:val="2796"/>
        </w:trPr>
        <w:tc>
          <w:tcPr>
            <w:tcW w:w="1809" w:type="dxa"/>
            <w:vMerge/>
            <w:shd w:val="clear" w:color="auto" w:fill="C5E0B3" w:themeFill="accent6" w:themeFillTint="66"/>
          </w:tcPr>
          <w:p w14:paraId="120B6C5B" w14:textId="77777777" w:rsidR="00DA1292" w:rsidRPr="00047739" w:rsidRDefault="00DA1292" w:rsidP="00DA1292">
            <w:pPr>
              <w:rPr>
                <w:rFonts w:cstheme="minorHAnsi"/>
                <w:lang w:val="en-GB"/>
              </w:rPr>
            </w:pPr>
          </w:p>
        </w:tc>
        <w:tc>
          <w:tcPr>
            <w:tcW w:w="1336" w:type="dxa"/>
          </w:tcPr>
          <w:p w14:paraId="1D45059B" w14:textId="07B12FE4" w:rsidR="00DA1292" w:rsidRDefault="00DA1292" w:rsidP="00DA1292">
            <w:pPr>
              <w:rPr>
                <w:rFonts w:cstheme="minorHAnsi"/>
                <w:lang w:val="en-US"/>
              </w:rPr>
            </w:pPr>
            <w:r>
              <w:rPr>
                <w:rFonts w:cstheme="minorHAnsi"/>
                <w:lang w:val="en-US"/>
              </w:rPr>
              <w:t>13h30 –</w:t>
            </w:r>
          </w:p>
          <w:p w14:paraId="0CCDE50E" w14:textId="7383C093" w:rsidR="00DA1292" w:rsidRPr="00047739" w:rsidRDefault="00DA1292" w:rsidP="00DA1292">
            <w:pPr>
              <w:rPr>
                <w:rFonts w:cstheme="minorHAnsi"/>
              </w:rPr>
            </w:pPr>
            <w:r>
              <w:rPr>
                <w:rFonts w:cstheme="minorHAnsi"/>
              </w:rPr>
              <w:t>16h</w:t>
            </w:r>
            <w:r w:rsidR="00FA4AD3">
              <w:rPr>
                <w:rFonts w:cstheme="minorHAnsi"/>
              </w:rPr>
              <w:t>00</w:t>
            </w:r>
          </w:p>
        </w:tc>
        <w:tc>
          <w:tcPr>
            <w:tcW w:w="1372" w:type="dxa"/>
          </w:tcPr>
          <w:p w14:paraId="0F45E0E4" w14:textId="66D3DA0E" w:rsidR="00DA1292" w:rsidRDefault="00DA1292" w:rsidP="00DA1292">
            <w:r>
              <w:t xml:space="preserve">AMPHI </w:t>
            </w:r>
            <w:r w:rsidR="00A70DCF">
              <w:t>SAY</w:t>
            </w:r>
          </w:p>
          <w:p w14:paraId="0FC2E37C" w14:textId="5557DCC9" w:rsidR="00DA1292" w:rsidRPr="00047739" w:rsidRDefault="00DA1292" w:rsidP="00DA1292">
            <w:pPr>
              <w:rPr>
                <w:rFonts w:cstheme="minorHAnsi"/>
                <w:lang w:val="en-US"/>
              </w:rPr>
            </w:pPr>
          </w:p>
        </w:tc>
        <w:tc>
          <w:tcPr>
            <w:tcW w:w="4647" w:type="dxa"/>
          </w:tcPr>
          <w:p w14:paraId="76E27621" w14:textId="5C2C7AD8" w:rsidR="00DA1292" w:rsidRDefault="00987DE2" w:rsidP="00DA1292">
            <w:pPr>
              <w:rPr>
                <w:rFonts w:cstheme="minorHAnsi"/>
                <w:i/>
                <w:iCs/>
                <w:lang w:val="en-US"/>
              </w:rPr>
            </w:pPr>
            <w:r>
              <w:rPr>
                <w:rFonts w:cstheme="minorHAnsi"/>
                <w:i/>
                <w:iCs/>
                <w:lang w:val="en-US"/>
              </w:rPr>
              <w:t>Sports and the inclusion of LGBTI*</w:t>
            </w:r>
          </w:p>
          <w:p w14:paraId="0FB829D1" w14:textId="77777777" w:rsidR="00C53616" w:rsidRDefault="00C53616" w:rsidP="00DA1292">
            <w:pPr>
              <w:rPr>
                <w:rFonts w:cstheme="minorHAnsi"/>
                <w:lang w:val="en-US"/>
              </w:rPr>
            </w:pPr>
          </w:p>
          <w:p w14:paraId="16EE1BF4" w14:textId="6DA7CAB2" w:rsidR="003A064A" w:rsidRPr="003A064A" w:rsidRDefault="003A064A" w:rsidP="00DA1292">
            <w:pPr>
              <w:rPr>
                <w:rFonts w:cstheme="minorHAnsi"/>
                <w:lang w:val="en-US"/>
              </w:rPr>
            </w:pPr>
            <w:r w:rsidRPr="00047739">
              <w:rPr>
                <w:rFonts w:cstheme="minorHAnsi"/>
                <w:lang w:val="en-US"/>
              </w:rPr>
              <w:t>Closing session</w:t>
            </w:r>
            <w:r>
              <w:rPr>
                <w:rFonts w:cstheme="minorHAnsi"/>
                <w:lang w:val="en-US"/>
              </w:rPr>
              <w:t xml:space="preserve"> with the participation of:</w:t>
            </w:r>
          </w:p>
          <w:p w14:paraId="554C2E6D" w14:textId="43100336" w:rsidR="00E65AE5" w:rsidRDefault="00E65AE5" w:rsidP="00C22A35">
            <w:pPr>
              <w:pStyle w:val="Paragraphedeliste"/>
              <w:numPr>
                <w:ilvl w:val="0"/>
                <w:numId w:val="10"/>
              </w:numPr>
              <w:ind w:left="184" w:hanging="218"/>
              <w:rPr>
                <w:rFonts w:ascii="Calibri" w:hAnsi="Calibri" w:cs="Calibri"/>
              </w:rPr>
            </w:pPr>
            <w:r w:rsidRPr="00E65AE5">
              <w:rPr>
                <w:rFonts w:ascii="Calibri" w:hAnsi="Calibri" w:cs="Calibri"/>
              </w:rPr>
              <w:t>Clément Durez</w:t>
            </w:r>
            <w:r w:rsidR="00FF7FEC">
              <w:rPr>
                <w:rFonts w:ascii="Calibri" w:hAnsi="Calibri" w:cs="Calibri"/>
              </w:rPr>
              <w:t xml:space="preserve"> (ULL2)</w:t>
            </w:r>
            <w:r w:rsidRPr="00E65AE5">
              <w:rPr>
                <w:rFonts w:ascii="Calibri" w:hAnsi="Calibri" w:cs="Calibri"/>
              </w:rPr>
              <w:t xml:space="preserve"> &amp; Pierre Michel (ULL2)</w:t>
            </w:r>
          </w:p>
          <w:p w14:paraId="3A657B2F" w14:textId="20C66191" w:rsidR="00C53616" w:rsidRPr="00C53616" w:rsidRDefault="00C53616" w:rsidP="00C53616">
            <w:pPr>
              <w:pStyle w:val="Paragraphedeliste"/>
              <w:numPr>
                <w:ilvl w:val="0"/>
                <w:numId w:val="10"/>
              </w:numPr>
              <w:ind w:left="184" w:hanging="218"/>
              <w:rPr>
                <w:rFonts w:ascii="Calibri" w:hAnsi="Calibri" w:cs="Calibri"/>
                <w:lang w:val="en-US"/>
              </w:rPr>
            </w:pPr>
            <w:r>
              <w:rPr>
                <w:rFonts w:ascii="Calibri" w:hAnsi="Calibri" w:cs="Calibri"/>
                <w:lang w:val="en-US"/>
              </w:rPr>
              <w:t xml:space="preserve">Francine </w:t>
            </w:r>
            <w:proofErr w:type="spellStart"/>
            <w:r>
              <w:rPr>
                <w:rFonts w:ascii="Calibri" w:hAnsi="Calibri" w:cs="Calibri"/>
                <w:lang w:val="en-US"/>
              </w:rPr>
              <w:t>Raveney</w:t>
            </w:r>
            <w:proofErr w:type="spellEnd"/>
            <w:r>
              <w:rPr>
                <w:rFonts w:ascii="Calibri" w:hAnsi="Calibri" w:cs="Calibri"/>
                <w:lang w:val="en-US"/>
              </w:rPr>
              <w:t>, (</w:t>
            </w:r>
            <w:r w:rsidRPr="00C53616">
              <w:rPr>
                <w:rFonts w:ascii="Calibri" w:hAnsi="Calibri" w:cs="Calibri"/>
                <w:lang w:val="en-US"/>
              </w:rPr>
              <w:t>Council of Europe's Enlarged Partial Agreement</w:t>
            </w:r>
            <w:r>
              <w:rPr>
                <w:rFonts w:ascii="Calibri" w:hAnsi="Calibri" w:cs="Calibri"/>
                <w:lang w:val="en-US"/>
              </w:rPr>
              <w:t xml:space="preserve"> on Sport)</w:t>
            </w:r>
          </w:p>
          <w:p w14:paraId="7C2775B5" w14:textId="7EDBE77A" w:rsidR="00CB2A20" w:rsidRPr="00C22A35" w:rsidRDefault="00E246BA" w:rsidP="00C22A35">
            <w:pPr>
              <w:pStyle w:val="Paragraphedeliste"/>
              <w:numPr>
                <w:ilvl w:val="0"/>
                <w:numId w:val="10"/>
              </w:numPr>
              <w:ind w:left="184" w:hanging="218"/>
              <w:rPr>
                <w:rFonts w:ascii="Calibri" w:hAnsi="Calibri" w:cs="Calibri"/>
                <w:lang w:val="en-US"/>
              </w:rPr>
            </w:pPr>
            <w:r w:rsidRPr="00C22A35">
              <w:rPr>
                <w:rFonts w:cstheme="minorHAnsi"/>
                <w:lang w:val="en-US"/>
              </w:rPr>
              <w:t xml:space="preserve">Daniel </w:t>
            </w:r>
            <w:proofErr w:type="spellStart"/>
            <w:r w:rsidRPr="00C22A35">
              <w:rPr>
                <w:rFonts w:cstheme="minorHAnsi"/>
                <w:lang w:val="en-US"/>
              </w:rPr>
              <w:t>Rietiker</w:t>
            </w:r>
            <w:proofErr w:type="spellEnd"/>
            <w:r w:rsidRPr="00C22A35">
              <w:rPr>
                <w:rFonts w:cstheme="minorHAnsi"/>
                <w:lang w:val="en-US"/>
              </w:rPr>
              <w:t xml:space="preserve"> (</w:t>
            </w:r>
            <w:r w:rsidR="0092079C">
              <w:rPr>
                <w:rFonts w:cstheme="minorHAnsi"/>
                <w:lang w:val="en-US"/>
              </w:rPr>
              <w:t>European Co</w:t>
            </w:r>
            <w:proofErr w:type="spellStart"/>
            <w:r w:rsidR="0092079C">
              <w:rPr>
                <w:rFonts w:cstheme="minorHAnsi"/>
                <w:lang w:val="en-US"/>
              </w:rPr>
              <w:t>urt of H</w:t>
            </w:r>
            <w:proofErr w:type="spellEnd"/>
            <w:r w:rsidR="0092079C">
              <w:rPr>
                <w:rFonts w:cstheme="minorHAnsi"/>
                <w:lang w:val="en-US"/>
              </w:rPr>
              <w:t>uman Rights</w:t>
            </w:r>
            <w:r w:rsidRPr="00C22A35">
              <w:rPr>
                <w:rFonts w:cstheme="minorHAnsi"/>
                <w:lang w:val="en-US"/>
              </w:rPr>
              <w:t>)</w:t>
            </w:r>
          </w:p>
          <w:p w14:paraId="51D8F3BF" w14:textId="4D824C46" w:rsidR="0006079C" w:rsidRPr="0006079C" w:rsidRDefault="0092079C" w:rsidP="0006079C">
            <w:pPr>
              <w:pStyle w:val="Paragraphedeliste"/>
              <w:numPr>
                <w:ilvl w:val="0"/>
                <w:numId w:val="10"/>
              </w:numPr>
              <w:ind w:left="184" w:hanging="218"/>
              <w:rPr>
                <w:rFonts w:ascii="Calibri" w:hAnsi="Calibri" w:cs="Calibri"/>
                <w:lang w:val="en-US"/>
              </w:rPr>
            </w:pPr>
            <w:r w:rsidRPr="0092079C">
              <w:rPr>
                <w:rFonts w:ascii="Calibri" w:hAnsi="Calibri" w:cs="Calibri"/>
                <w:lang w:val="en-US"/>
              </w:rPr>
              <w:t xml:space="preserve">Lucie Tico &amp; </w:t>
            </w:r>
            <w:r>
              <w:rPr>
                <w:rFonts w:ascii="Calibri" w:hAnsi="Calibri" w:cs="Calibri"/>
                <w:lang w:val="en-US"/>
              </w:rPr>
              <w:t xml:space="preserve">Karl </w:t>
            </w:r>
            <w:proofErr w:type="spellStart"/>
            <w:r>
              <w:rPr>
                <w:rFonts w:ascii="Calibri" w:hAnsi="Calibri" w:cs="Calibri"/>
                <w:lang w:val="en-US"/>
              </w:rPr>
              <w:t>Drapied</w:t>
            </w:r>
            <w:proofErr w:type="spellEnd"/>
            <w:r>
              <w:rPr>
                <w:rFonts w:ascii="Calibri" w:hAnsi="Calibri" w:cs="Calibri"/>
                <w:lang w:val="en-US"/>
              </w:rPr>
              <w:t xml:space="preserve"> </w:t>
            </w:r>
            <w:r w:rsidRPr="0092079C">
              <w:rPr>
                <w:rFonts w:ascii="Calibri" w:hAnsi="Calibri" w:cs="Calibri"/>
                <w:lang w:val="en-US"/>
              </w:rPr>
              <w:t xml:space="preserve">(French University </w:t>
            </w:r>
            <w:r>
              <w:rPr>
                <w:rFonts w:ascii="Calibri" w:hAnsi="Calibri" w:cs="Calibri"/>
                <w:lang w:val="en-US"/>
              </w:rPr>
              <w:t>Sports Federation)</w:t>
            </w:r>
          </w:p>
        </w:tc>
      </w:tr>
    </w:tbl>
    <w:p w14:paraId="5CCEC342" w14:textId="77777777" w:rsidR="00DF6DC1" w:rsidRPr="0092079C" w:rsidRDefault="00DF6DC1">
      <w:pPr>
        <w:rPr>
          <w:lang w:val="en-US"/>
        </w:rPr>
      </w:pPr>
    </w:p>
    <w:p w14:paraId="0A6419E4" w14:textId="3C0FACFC" w:rsidR="00E67687" w:rsidRPr="0092079C" w:rsidRDefault="00E67687" w:rsidP="00BB617C">
      <w:pPr>
        <w:rPr>
          <w:lang w:val="en-US"/>
        </w:rPr>
      </w:pPr>
    </w:p>
    <w:sectPr w:rsidR="00E67687" w:rsidRPr="0092079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78E20" w14:textId="77777777" w:rsidR="00DA0E16" w:rsidRDefault="00DA0E16" w:rsidP="00AC0EA6">
      <w:pPr>
        <w:spacing w:after="0" w:line="240" w:lineRule="auto"/>
      </w:pPr>
      <w:r>
        <w:separator/>
      </w:r>
    </w:p>
  </w:endnote>
  <w:endnote w:type="continuationSeparator" w:id="0">
    <w:p w14:paraId="3A6EED71" w14:textId="77777777" w:rsidR="00DA0E16" w:rsidRDefault="00DA0E16" w:rsidP="00AC0EA6">
      <w:pPr>
        <w:spacing w:after="0" w:line="240" w:lineRule="auto"/>
      </w:pPr>
      <w:r>
        <w:continuationSeparator/>
      </w:r>
    </w:p>
  </w:endnote>
  <w:endnote w:type="continuationNotice" w:id="1">
    <w:p w14:paraId="771B5805" w14:textId="77777777" w:rsidR="00DA0E16" w:rsidRDefault="00DA0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862394"/>
      <w:docPartObj>
        <w:docPartGallery w:val="Page Numbers (Bottom of Page)"/>
        <w:docPartUnique/>
      </w:docPartObj>
    </w:sdtPr>
    <w:sdtEndPr/>
    <w:sdtContent>
      <w:p w14:paraId="102CC807" w14:textId="76FDFB39" w:rsidR="00A26BCF" w:rsidRDefault="00A26BCF">
        <w:pPr>
          <w:pStyle w:val="Pieddepage"/>
          <w:jc w:val="right"/>
        </w:pPr>
        <w:r>
          <w:fldChar w:fldCharType="begin"/>
        </w:r>
        <w:r>
          <w:instrText>PAGE   \* MERGEFORMAT</w:instrText>
        </w:r>
        <w:r>
          <w:fldChar w:fldCharType="separate"/>
        </w:r>
        <w:r>
          <w:t>2</w:t>
        </w:r>
        <w:r>
          <w:fldChar w:fldCharType="end"/>
        </w:r>
      </w:p>
    </w:sdtContent>
  </w:sdt>
  <w:p w14:paraId="0D11C6DD" w14:textId="77777777" w:rsidR="00A26BCF" w:rsidRPr="00A26BCF" w:rsidRDefault="00A26BCF" w:rsidP="00A26BCF">
    <w:pPr>
      <w:spacing w:after="0"/>
      <w:rPr>
        <w:rFonts w:ascii="Trebuchet MS" w:hAnsi="Trebuchet MS"/>
        <w:b/>
        <w:color w:val="DF4A49"/>
        <w:sz w:val="16"/>
        <w:szCs w:val="20"/>
      </w:rPr>
    </w:pPr>
    <w:r w:rsidRPr="00A26BCF">
      <w:rPr>
        <w:rFonts w:ascii="Trebuchet MS" w:hAnsi="Trebuchet MS"/>
        <w:b/>
        <w:color w:val="DF4A49"/>
        <w:sz w:val="16"/>
        <w:szCs w:val="20"/>
      </w:rPr>
      <w:t>Direction des Relations Internationales –</w:t>
    </w:r>
  </w:p>
  <w:p w14:paraId="39604E6E" w14:textId="25D3BCBC" w:rsidR="00A26BCF" w:rsidRPr="00A26BCF" w:rsidRDefault="00A26BCF" w:rsidP="00A26BCF">
    <w:pPr>
      <w:spacing w:after="0"/>
      <w:rPr>
        <w:rFonts w:ascii="Trebuchet MS" w:hAnsi="Trebuchet MS"/>
        <w:b/>
        <w:color w:val="DF4A49"/>
        <w:sz w:val="16"/>
        <w:szCs w:val="20"/>
      </w:rPr>
    </w:pPr>
    <w:r w:rsidRPr="00A26BCF">
      <w:rPr>
        <w:rFonts w:ascii="Trebuchet MS" w:hAnsi="Trebuchet MS"/>
        <w:b/>
        <w:color w:val="DF4A49"/>
        <w:sz w:val="16"/>
        <w:szCs w:val="20"/>
      </w:rPr>
      <w:t>Service Formations Internationales</w:t>
    </w:r>
  </w:p>
  <w:p w14:paraId="46FC49D2" w14:textId="75BEF44B" w:rsidR="00A26BCF" w:rsidRPr="00A26BCF" w:rsidRDefault="00A26BCF" w:rsidP="00A26BCF">
    <w:pPr>
      <w:spacing w:after="0"/>
      <w:rPr>
        <w:rFonts w:ascii="Trebuchet MS" w:hAnsi="Trebuchet MS"/>
        <w:b/>
        <w:color w:val="DF4A49"/>
        <w:sz w:val="16"/>
        <w:szCs w:val="20"/>
      </w:rPr>
    </w:pPr>
    <w:r w:rsidRPr="00A26BCF">
      <w:rPr>
        <w:rFonts w:ascii="Trebuchet MS" w:hAnsi="Trebuchet MS"/>
        <w:b/>
        <w:color w:val="DF4A49"/>
        <w:sz w:val="16"/>
        <w:szCs w:val="20"/>
      </w:rPr>
      <w:t>Campus Berges du Rhône – BEL.227</w:t>
    </w:r>
  </w:p>
  <w:p w14:paraId="39AEDAEE" w14:textId="528A16CE" w:rsidR="00A26BCF" w:rsidRPr="00A26BCF" w:rsidRDefault="00A26BCF" w:rsidP="00A26BCF">
    <w:pPr>
      <w:spacing w:after="0"/>
      <w:rPr>
        <w:rFonts w:ascii="Trebuchet MS" w:hAnsi="Trebuchet MS"/>
        <w:b/>
        <w:color w:val="DF4A49"/>
        <w:sz w:val="16"/>
        <w:szCs w:val="20"/>
      </w:rPr>
    </w:pPr>
    <w:r w:rsidRPr="00A26BCF">
      <w:rPr>
        <w:rFonts w:ascii="Trebuchet MS" w:hAnsi="Trebuchet MS"/>
        <w:b/>
        <w:color w:val="DF4A49"/>
        <w:sz w:val="16"/>
        <w:szCs w:val="20"/>
      </w:rPr>
      <w:t>+33 4 78 69 70 68</w:t>
    </w:r>
  </w:p>
  <w:p w14:paraId="4CDA9A66" w14:textId="77777777" w:rsidR="00A26BCF" w:rsidRPr="001949CC" w:rsidRDefault="00A26BCF" w:rsidP="00A26BCF">
    <w:pPr>
      <w:rPr>
        <w:rFonts w:ascii="Trebuchet MS" w:hAnsi="Trebuchet MS"/>
        <w:b/>
        <w:color w:val="DF4A49"/>
        <w:sz w:val="20"/>
        <w:szCs w:val="20"/>
      </w:rPr>
    </w:pPr>
  </w:p>
  <w:p w14:paraId="550501B7" w14:textId="77777777" w:rsidR="00A26BCF" w:rsidRDefault="00A26BC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630A7" w14:textId="77777777" w:rsidR="00DA0E16" w:rsidRDefault="00DA0E16" w:rsidP="00AC0EA6">
      <w:pPr>
        <w:spacing w:after="0" w:line="240" w:lineRule="auto"/>
      </w:pPr>
      <w:r>
        <w:separator/>
      </w:r>
    </w:p>
  </w:footnote>
  <w:footnote w:type="continuationSeparator" w:id="0">
    <w:p w14:paraId="1E5925D7" w14:textId="77777777" w:rsidR="00DA0E16" w:rsidRDefault="00DA0E16" w:rsidP="00AC0EA6">
      <w:pPr>
        <w:spacing w:after="0" w:line="240" w:lineRule="auto"/>
      </w:pPr>
      <w:r>
        <w:continuationSeparator/>
      </w:r>
    </w:p>
  </w:footnote>
  <w:footnote w:type="continuationNotice" w:id="1">
    <w:p w14:paraId="67F2ABC7" w14:textId="77777777" w:rsidR="00DA0E16" w:rsidRDefault="00DA0E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A192" w14:textId="0F838B46" w:rsidR="00AC0EA6" w:rsidRDefault="009F3DE4" w:rsidP="004416B4">
    <w:pPr>
      <w:pStyle w:val="En-tte"/>
      <w:jc w:val="center"/>
    </w:pPr>
    <w:r>
      <w:rPr>
        <w:noProof/>
      </w:rPr>
      <w:drawing>
        <wp:inline distT="0" distB="0" distL="0" distR="0" wp14:anchorId="4482BEE4" wp14:editId="66E20F16">
          <wp:extent cx="906780" cy="510004"/>
          <wp:effectExtent l="0" t="0" r="0"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ivlyon2_logo201806-standard.png"/>
                  <pic:cNvPicPr/>
                </pic:nvPicPr>
                <pic:blipFill>
                  <a:blip r:embed="rId1">
                    <a:extLst>
                      <a:ext uri="{28A0092B-C50C-407E-A947-70E740481C1C}">
                        <a14:useLocalDpi xmlns:a14="http://schemas.microsoft.com/office/drawing/2010/main" val="0"/>
                      </a:ext>
                    </a:extLst>
                  </a:blip>
                  <a:stretch>
                    <a:fillRect/>
                  </a:stretch>
                </pic:blipFill>
                <pic:spPr>
                  <a:xfrm>
                    <a:off x="0" y="0"/>
                    <a:ext cx="920235" cy="517571"/>
                  </a:xfrm>
                  <a:prstGeom prst="rect">
                    <a:avLst/>
                  </a:prstGeom>
                </pic:spPr>
              </pic:pic>
            </a:graphicData>
          </a:graphic>
        </wp:inline>
      </w:drawing>
    </w:r>
    <w:r>
      <w:fldChar w:fldCharType="begin"/>
    </w:r>
    <w:r>
      <w:instrText xml:space="preserve"> INCLUDEPICTURE "https://upload.wikimedia.org/wikipedia/commons/thumb/5/57/Sigla-UB.jpg/1280px-Sigla-UB.jpg" \* MERGEFORMATINET </w:instrText>
    </w:r>
    <w:r>
      <w:fldChar w:fldCharType="separate"/>
    </w:r>
    <w:r>
      <w:rPr>
        <w:noProof/>
      </w:rPr>
      <w:drawing>
        <wp:inline distT="0" distB="0" distL="0" distR="0" wp14:anchorId="434C356D" wp14:editId="5DAA79A7">
          <wp:extent cx="378461" cy="463231"/>
          <wp:effectExtent l="0" t="0" r="2540" b="0"/>
          <wp:docPr id="1209008126" name="Imag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401006" cy="490826"/>
                  </a:xfrm>
                  <a:prstGeom prst="rect">
                    <a:avLst/>
                  </a:prstGeom>
                  <a:noFill/>
                  <a:ln>
                    <a:noFill/>
                  </a:ln>
                </pic:spPr>
              </pic:pic>
            </a:graphicData>
          </a:graphic>
        </wp:inline>
      </w:drawing>
    </w:r>
    <w:r>
      <w:fldChar w:fldCharType="end"/>
    </w:r>
    <w:r w:rsidR="007A57F0">
      <w:rPr>
        <w:noProof/>
      </w:rPr>
      <w:drawing>
        <wp:inline distT="0" distB="0" distL="0" distR="0" wp14:anchorId="47F2FB19" wp14:editId="56235508">
          <wp:extent cx="800100" cy="454879"/>
          <wp:effectExtent l="0" t="0" r="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 bulgarian uni.png"/>
                  <pic:cNvPicPr/>
                </pic:nvPicPr>
                <pic:blipFill>
                  <a:blip r:embed="rId3">
                    <a:extLst>
                      <a:ext uri="{28A0092B-C50C-407E-A947-70E740481C1C}">
                        <a14:useLocalDpi xmlns:a14="http://schemas.microsoft.com/office/drawing/2010/main" val="0"/>
                      </a:ext>
                    </a:extLst>
                  </a:blip>
                  <a:stretch>
                    <a:fillRect/>
                  </a:stretch>
                </pic:blipFill>
                <pic:spPr>
                  <a:xfrm>
                    <a:off x="0" y="0"/>
                    <a:ext cx="827243" cy="470310"/>
                  </a:xfrm>
                  <a:prstGeom prst="rect">
                    <a:avLst/>
                  </a:prstGeom>
                </pic:spPr>
              </pic:pic>
            </a:graphicData>
          </a:graphic>
        </wp:inline>
      </w:drawing>
    </w:r>
    <w:r w:rsidR="007A57F0">
      <w:rPr>
        <w:noProof/>
      </w:rPr>
      <w:drawing>
        <wp:inline distT="0" distB="0" distL="0" distR="0" wp14:anchorId="2B2618FB" wp14:editId="29660E5F">
          <wp:extent cx="958820" cy="510540"/>
          <wp:effectExtent l="0" t="0" r="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dz.png"/>
                  <pic:cNvPicPr/>
                </pic:nvPicPr>
                <pic:blipFill>
                  <a:blip r:embed="rId4">
                    <a:extLst>
                      <a:ext uri="{28A0092B-C50C-407E-A947-70E740481C1C}">
                        <a14:useLocalDpi xmlns:a14="http://schemas.microsoft.com/office/drawing/2010/main" val="0"/>
                      </a:ext>
                    </a:extLst>
                  </a:blip>
                  <a:stretch>
                    <a:fillRect/>
                  </a:stretch>
                </pic:blipFill>
                <pic:spPr>
                  <a:xfrm>
                    <a:off x="0" y="0"/>
                    <a:ext cx="997061" cy="530902"/>
                  </a:xfrm>
                  <a:prstGeom prst="rect">
                    <a:avLst/>
                  </a:prstGeom>
                </pic:spPr>
              </pic:pic>
            </a:graphicData>
          </a:graphic>
        </wp:inline>
      </w:drawing>
    </w:r>
    <w:r w:rsidR="004416B4">
      <w:rPr>
        <w:noProof/>
      </w:rPr>
      <w:drawing>
        <wp:inline distT="0" distB="0" distL="0" distR="0" wp14:anchorId="50B46AD0" wp14:editId="661F6CF7">
          <wp:extent cx="1571625" cy="43859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30717" cy="455084"/>
                  </a:xfrm>
                  <a:prstGeom prst="rect">
                    <a:avLst/>
                  </a:prstGeom>
                </pic:spPr>
              </pic:pic>
            </a:graphicData>
          </a:graphic>
        </wp:inline>
      </w:drawing>
    </w:r>
    <w:r w:rsidR="004416B4">
      <w:rPr>
        <w:noProof/>
      </w:rPr>
      <w:drawing>
        <wp:inline distT="0" distB="0" distL="0" distR="0" wp14:anchorId="7D078915" wp14:editId="2D1EDD1B">
          <wp:extent cx="1657350" cy="450214"/>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asmus_with_baseline-pos-ALL_lang_FR.jpg"/>
                  <pic:cNvPicPr/>
                </pic:nvPicPr>
                <pic:blipFill>
                  <a:blip r:embed="rId6">
                    <a:extLst>
                      <a:ext uri="{28A0092B-C50C-407E-A947-70E740481C1C}">
                        <a14:useLocalDpi xmlns:a14="http://schemas.microsoft.com/office/drawing/2010/main" val="0"/>
                      </a:ext>
                    </a:extLst>
                  </a:blip>
                  <a:stretch>
                    <a:fillRect/>
                  </a:stretch>
                </pic:blipFill>
                <pic:spPr>
                  <a:xfrm>
                    <a:off x="0" y="0"/>
                    <a:ext cx="1757813" cy="477504"/>
                  </a:xfrm>
                  <a:prstGeom prst="rect">
                    <a:avLst/>
                  </a:prstGeom>
                </pic:spPr>
              </pic:pic>
            </a:graphicData>
          </a:graphic>
        </wp:inline>
      </w:drawing>
    </w:r>
    <w:r w:rsidR="004416B4">
      <w:rPr>
        <w:noProof/>
      </w:rPr>
      <w:drawing>
        <wp:inline distT="0" distB="0" distL="0" distR="0" wp14:anchorId="5A03EF1D" wp14:editId="7BAF977E">
          <wp:extent cx="1586725" cy="540878"/>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fonds-blanc.jpg"/>
                  <pic:cNvPicPr/>
                </pic:nvPicPr>
                <pic:blipFill>
                  <a:blip r:embed="rId7">
                    <a:extLst>
                      <a:ext uri="{28A0092B-C50C-407E-A947-70E740481C1C}">
                        <a14:useLocalDpi xmlns:a14="http://schemas.microsoft.com/office/drawing/2010/main" val="0"/>
                      </a:ext>
                    </a:extLst>
                  </a:blip>
                  <a:stretch>
                    <a:fillRect/>
                  </a:stretch>
                </pic:blipFill>
                <pic:spPr>
                  <a:xfrm>
                    <a:off x="0" y="0"/>
                    <a:ext cx="1625281" cy="554021"/>
                  </a:xfrm>
                  <a:prstGeom prst="rect">
                    <a:avLst/>
                  </a:prstGeom>
                </pic:spPr>
              </pic:pic>
            </a:graphicData>
          </a:graphic>
        </wp:inline>
      </w:drawing>
    </w:r>
    <w:r w:rsidR="004416B4">
      <w:rPr>
        <w:noProof/>
      </w:rPr>
      <w:drawing>
        <wp:inline distT="0" distB="0" distL="0" distR="0" wp14:anchorId="5484FD56" wp14:editId="34B4AB0A">
          <wp:extent cx="692003" cy="5397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isual-ID-ocean.png"/>
                  <pic:cNvPicPr/>
                </pic:nvPicPr>
                <pic:blipFill>
                  <a:blip r:embed="rId8">
                    <a:extLst>
                      <a:ext uri="{28A0092B-C50C-407E-A947-70E740481C1C}">
                        <a14:useLocalDpi xmlns:a14="http://schemas.microsoft.com/office/drawing/2010/main" val="0"/>
                      </a:ext>
                    </a:extLst>
                  </a:blip>
                  <a:stretch>
                    <a:fillRect/>
                  </a:stretch>
                </pic:blipFill>
                <pic:spPr>
                  <a:xfrm>
                    <a:off x="0" y="0"/>
                    <a:ext cx="707929" cy="552172"/>
                  </a:xfrm>
                  <a:prstGeom prst="rect">
                    <a:avLst/>
                  </a:prstGeom>
                </pic:spPr>
              </pic:pic>
            </a:graphicData>
          </a:graphic>
        </wp:inline>
      </w:drawing>
    </w:r>
    <w:r w:rsidR="009B112A">
      <w:rPr>
        <w:noProof/>
      </w:rPr>
      <w:drawing>
        <wp:inline distT="0" distB="0" distL="0" distR="0" wp14:anchorId="2BB21FD8" wp14:editId="7B2C971A">
          <wp:extent cx="1322071" cy="449580"/>
          <wp:effectExtent l="0" t="0" r="0" b="0"/>
          <wp:docPr id="139812492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24925" name="Image 1398124925"/>
                  <pic:cNvPicPr/>
                </pic:nvPicPr>
                <pic:blipFill>
                  <a:blip r:embed="rId9">
                    <a:extLst>
                      <a:ext uri="{28A0092B-C50C-407E-A947-70E740481C1C}">
                        <a14:useLocalDpi xmlns:a14="http://schemas.microsoft.com/office/drawing/2010/main" val="0"/>
                      </a:ext>
                    </a:extLst>
                  </a:blip>
                  <a:stretch>
                    <a:fillRect/>
                  </a:stretch>
                </pic:blipFill>
                <pic:spPr>
                  <a:xfrm>
                    <a:off x="0" y="0"/>
                    <a:ext cx="1348044" cy="458412"/>
                  </a:xfrm>
                  <a:prstGeom prst="rect">
                    <a:avLst/>
                  </a:prstGeom>
                </pic:spPr>
              </pic:pic>
            </a:graphicData>
          </a:graphic>
        </wp:inline>
      </w:drawing>
    </w:r>
  </w:p>
  <w:p w14:paraId="3D4438C9" w14:textId="77777777" w:rsidR="00AC0EA6" w:rsidRDefault="00AC0EA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F6AB8"/>
    <w:multiLevelType w:val="hybridMultilevel"/>
    <w:tmpl w:val="AAD658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6B6282"/>
    <w:multiLevelType w:val="hybridMultilevel"/>
    <w:tmpl w:val="EA460AD8"/>
    <w:lvl w:ilvl="0" w:tplc="ACE2091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5D2233"/>
    <w:multiLevelType w:val="multilevel"/>
    <w:tmpl w:val="90DA8706"/>
    <w:lvl w:ilvl="0">
      <w:start w:val="1"/>
      <w:numFmt w:val="decimal"/>
      <w:lvlText w:val="%1.0"/>
      <w:lvlJc w:val="left"/>
      <w:pPr>
        <w:ind w:left="444" w:hanging="444"/>
      </w:pPr>
      <w:rPr>
        <w:rFonts w:hint="default"/>
      </w:rPr>
    </w:lvl>
    <w:lvl w:ilvl="1">
      <w:start w:val="1"/>
      <w:numFmt w:val="decimalZero"/>
      <w:lvlText w:val="%1.%2"/>
      <w:lvlJc w:val="left"/>
      <w:pPr>
        <w:ind w:left="1152" w:hanging="444"/>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1C1E4EE5"/>
    <w:multiLevelType w:val="hybridMultilevel"/>
    <w:tmpl w:val="B77824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C65F7A"/>
    <w:multiLevelType w:val="hybridMultilevel"/>
    <w:tmpl w:val="16BEFB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AF5D3F"/>
    <w:multiLevelType w:val="hybridMultilevel"/>
    <w:tmpl w:val="E6DE6A0C"/>
    <w:lvl w:ilvl="0" w:tplc="6BE6F7F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495580"/>
    <w:multiLevelType w:val="multilevel"/>
    <w:tmpl w:val="9980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2B7379"/>
    <w:multiLevelType w:val="hybridMultilevel"/>
    <w:tmpl w:val="55B20826"/>
    <w:lvl w:ilvl="0" w:tplc="59BAC46E">
      <w:start w:val="15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1EC6E96"/>
    <w:multiLevelType w:val="hybridMultilevel"/>
    <w:tmpl w:val="887C92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097D68"/>
    <w:multiLevelType w:val="multilevel"/>
    <w:tmpl w:val="C0C6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5B7836"/>
    <w:multiLevelType w:val="hybridMultilevel"/>
    <w:tmpl w:val="EFC05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870B9D"/>
    <w:multiLevelType w:val="hybridMultilevel"/>
    <w:tmpl w:val="4C12AA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703A39"/>
    <w:multiLevelType w:val="hybridMultilevel"/>
    <w:tmpl w:val="9044F494"/>
    <w:lvl w:ilvl="0" w:tplc="8B48EF5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21517242">
    <w:abstractNumId w:val="9"/>
  </w:num>
  <w:num w:numId="2" w16cid:durableId="2068607907">
    <w:abstractNumId w:val="0"/>
  </w:num>
  <w:num w:numId="3" w16cid:durableId="454493930">
    <w:abstractNumId w:val="10"/>
  </w:num>
  <w:num w:numId="4" w16cid:durableId="246768354">
    <w:abstractNumId w:val="3"/>
  </w:num>
  <w:num w:numId="5" w16cid:durableId="1612130266">
    <w:abstractNumId w:val="8"/>
  </w:num>
  <w:num w:numId="6" w16cid:durableId="1945727308">
    <w:abstractNumId w:val="5"/>
  </w:num>
  <w:num w:numId="7" w16cid:durableId="1116607290">
    <w:abstractNumId w:val="1"/>
  </w:num>
  <w:num w:numId="8" w16cid:durableId="559708534">
    <w:abstractNumId w:val="4"/>
  </w:num>
  <w:num w:numId="9" w16cid:durableId="2092894918">
    <w:abstractNumId w:val="2"/>
  </w:num>
  <w:num w:numId="10" w16cid:durableId="757756385">
    <w:abstractNumId w:val="11"/>
  </w:num>
  <w:num w:numId="11" w16cid:durableId="1009524798">
    <w:abstractNumId w:val="6"/>
  </w:num>
  <w:num w:numId="12" w16cid:durableId="122162335">
    <w:abstractNumId w:val="7"/>
  </w:num>
  <w:num w:numId="13" w16cid:durableId="70392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085"/>
    <w:rsid w:val="000011EE"/>
    <w:rsid w:val="00001891"/>
    <w:rsid w:val="00006462"/>
    <w:rsid w:val="000302B0"/>
    <w:rsid w:val="00030819"/>
    <w:rsid w:val="0003636E"/>
    <w:rsid w:val="00042BBE"/>
    <w:rsid w:val="00047739"/>
    <w:rsid w:val="0006079C"/>
    <w:rsid w:val="000620D5"/>
    <w:rsid w:val="00063149"/>
    <w:rsid w:val="00074BEB"/>
    <w:rsid w:val="00085DF8"/>
    <w:rsid w:val="00095D6B"/>
    <w:rsid w:val="0009739B"/>
    <w:rsid w:val="000A757D"/>
    <w:rsid w:val="000C4D67"/>
    <w:rsid w:val="000D2A06"/>
    <w:rsid w:val="000E6DAD"/>
    <w:rsid w:val="000F357F"/>
    <w:rsid w:val="000F3F30"/>
    <w:rsid w:val="000F4AD8"/>
    <w:rsid w:val="000F53CE"/>
    <w:rsid w:val="00123E6C"/>
    <w:rsid w:val="0013164D"/>
    <w:rsid w:val="001730CE"/>
    <w:rsid w:val="00173EA6"/>
    <w:rsid w:val="0019470C"/>
    <w:rsid w:val="0019492F"/>
    <w:rsid w:val="001A702E"/>
    <w:rsid w:val="001B2783"/>
    <w:rsid w:val="001B2FCC"/>
    <w:rsid w:val="001B30E8"/>
    <w:rsid w:val="001C55DF"/>
    <w:rsid w:val="001C6656"/>
    <w:rsid w:val="001D00E2"/>
    <w:rsid w:val="001D2E27"/>
    <w:rsid w:val="001D7317"/>
    <w:rsid w:val="001E53DD"/>
    <w:rsid w:val="001E5C48"/>
    <w:rsid w:val="001F0E1E"/>
    <w:rsid w:val="001F34F3"/>
    <w:rsid w:val="001F3F44"/>
    <w:rsid w:val="00213A15"/>
    <w:rsid w:val="00225E45"/>
    <w:rsid w:val="00237997"/>
    <w:rsid w:val="002440E1"/>
    <w:rsid w:val="002472E2"/>
    <w:rsid w:val="00263B80"/>
    <w:rsid w:val="0027593D"/>
    <w:rsid w:val="0028042E"/>
    <w:rsid w:val="00283744"/>
    <w:rsid w:val="002841E7"/>
    <w:rsid w:val="002870BB"/>
    <w:rsid w:val="002B243B"/>
    <w:rsid w:val="002D3685"/>
    <w:rsid w:val="002D3C84"/>
    <w:rsid w:val="002E1409"/>
    <w:rsid w:val="002E6C28"/>
    <w:rsid w:val="002F0DDA"/>
    <w:rsid w:val="002F7F91"/>
    <w:rsid w:val="003138BA"/>
    <w:rsid w:val="00327F6E"/>
    <w:rsid w:val="00332050"/>
    <w:rsid w:val="0034420C"/>
    <w:rsid w:val="00360760"/>
    <w:rsid w:val="00361366"/>
    <w:rsid w:val="003673BA"/>
    <w:rsid w:val="00372049"/>
    <w:rsid w:val="00376463"/>
    <w:rsid w:val="00384A4C"/>
    <w:rsid w:val="0039418B"/>
    <w:rsid w:val="003A064A"/>
    <w:rsid w:val="003A33D7"/>
    <w:rsid w:val="003A7FD9"/>
    <w:rsid w:val="003C7B19"/>
    <w:rsid w:val="003D5788"/>
    <w:rsid w:val="003E23D7"/>
    <w:rsid w:val="004174BE"/>
    <w:rsid w:val="004416B4"/>
    <w:rsid w:val="00467177"/>
    <w:rsid w:val="00475AE4"/>
    <w:rsid w:val="00494D11"/>
    <w:rsid w:val="0049586C"/>
    <w:rsid w:val="004962D1"/>
    <w:rsid w:val="004A3D3F"/>
    <w:rsid w:val="004A6B16"/>
    <w:rsid w:val="004C47B3"/>
    <w:rsid w:val="004D2764"/>
    <w:rsid w:val="004D35DA"/>
    <w:rsid w:val="004E1675"/>
    <w:rsid w:val="004E3562"/>
    <w:rsid w:val="004E72E9"/>
    <w:rsid w:val="00503A9E"/>
    <w:rsid w:val="005055C5"/>
    <w:rsid w:val="005128F3"/>
    <w:rsid w:val="005158C7"/>
    <w:rsid w:val="00517B0A"/>
    <w:rsid w:val="00525E17"/>
    <w:rsid w:val="0056654A"/>
    <w:rsid w:val="00580DD3"/>
    <w:rsid w:val="00590D89"/>
    <w:rsid w:val="00596085"/>
    <w:rsid w:val="005A73CB"/>
    <w:rsid w:val="005B10D1"/>
    <w:rsid w:val="005C4A87"/>
    <w:rsid w:val="005C609D"/>
    <w:rsid w:val="005C6A9F"/>
    <w:rsid w:val="005D2B7C"/>
    <w:rsid w:val="005D63AE"/>
    <w:rsid w:val="005F3BBB"/>
    <w:rsid w:val="00602A76"/>
    <w:rsid w:val="006039BB"/>
    <w:rsid w:val="00605B21"/>
    <w:rsid w:val="006124DF"/>
    <w:rsid w:val="006462C0"/>
    <w:rsid w:val="00651E5E"/>
    <w:rsid w:val="00655AFD"/>
    <w:rsid w:val="00662825"/>
    <w:rsid w:val="00666EAC"/>
    <w:rsid w:val="00681E5E"/>
    <w:rsid w:val="00685ADD"/>
    <w:rsid w:val="006A71DE"/>
    <w:rsid w:val="006C7CEF"/>
    <w:rsid w:val="006D3F2D"/>
    <w:rsid w:val="006E428D"/>
    <w:rsid w:val="006F7442"/>
    <w:rsid w:val="00714B84"/>
    <w:rsid w:val="00716CE9"/>
    <w:rsid w:val="00721C88"/>
    <w:rsid w:val="00735FCE"/>
    <w:rsid w:val="007407CC"/>
    <w:rsid w:val="00770A64"/>
    <w:rsid w:val="00772F67"/>
    <w:rsid w:val="007731C8"/>
    <w:rsid w:val="0078780C"/>
    <w:rsid w:val="007A03A2"/>
    <w:rsid w:val="007A57F0"/>
    <w:rsid w:val="007A731B"/>
    <w:rsid w:val="007C057C"/>
    <w:rsid w:val="007C4755"/>
    <w:rsid w:val="007F154D"/>
    <w:rsid w:val="007F558E"/>
    <w:rsid w:val="008012E5"/>
    <w:rsid w:val="00801A16"/>
    <w:rsid w:val="00802CAC"/>
    <w:rsid w:val="00807574"/>
    <w:rsid w:val="00822316"/>
    <w:rsid w:val="0082794B"/>
    <w:rsid w:val="00837248"/>
    <w:rsid w:val="00844F0B"/>
    <w:rsid w:val="00853E83"/>
    <w:rsid w:val="00885655"/>
    <w:rsid w:val="008919FA"/>
    <w:rsid w:val="00894C26"/>
    <w:rsid w:val="008A2F38"/>
    <w:rsid w:val="008A4E3B"/>
    <w:rsid w:val="008A586C"/>
    <w:rsid w:val="008C1731"/>
    <w:rsid w:val="008D0335"/>
    <w:rsid w:val="008D1EA7"/>
    <w:rsid w:val="008D2C08"/>
    <w:rsid w:val="008E2BA4"/>
    <w:rsid w:val="008E594C"/>
    <w:rsid w:val="008F0325"/>
    <w:rsid w:val="008F3D6A"/>
    <w:rsid w:val="008F56FC"/>
    <w:rsid w:val="00906E07"/>
    <w:rsid w:val="00907490"/>
    <w:rsid w:val="00913E10"/>
    <w:rsid w:val="0092079C"/>
    <w:rsid w:val="009242D1"/>
    <w:rsid w:val="00924640"/>
    <w:rsid w:val="00957693"/>
    <w:rsid w:val="00987DE2"/>
    <w:rsid w:val="00995F57"/>
    <w:rsid w:val="00996E9B"/>
    <w:rsid w:val="009B112A"/>
    <w:rsid w:val="009C47BB"/>
    <w:rsid w:val="009E6020"/>
    <w:rsid w:val="009E6EB3"/>
    <w:rsid w:val="009F14E9"/>
    <w:rsid w:val="009F3DE4"/>
    <w:rsid w:val="00A063F4"/>
    <w:rsid w:val="00A07BD8"/>
    <w:rsid w:val="00A21989"/>
    <w:rsid w:val="00A26BCF"/>
    <w:rsid w:val="00A3315E"/>
    <w:rsid w:val="00A57373"/>
    <w:rsid w:val="00A6186A"/>
    <w:rsid w:val="00A70DCF"/>
    <w:rsid w:val="00A73C23"/>
    <w:rsid w:val="00A77C83"/>
    <w:rsid w:val="00A80592"/>
    <w:rsid w:val="00A8257D"/>
    <w:rsid w:val="00A86F5A"/>
    <w:rsid w:val="00A931FC"/>
    <w:rsid w:val="00AA4204"/>
    <w:rsid w:val="00AB4793"/>
    <w:rsid w:val="00AB48C0"/>
    <w:rsid w:val="00AC09EB"/>
    <w:rsid w:val="00AC0EA6"/>
    <w:rsid w:val="00AC1B23"/>
    <w:rsid w:val="00AE1A85"/>
    <w:rsid w:val="00AE2D91"/>
    <w:rsid w:val="00B000AA"/>
    <w:rsid w:val="00B10452"/>
    <w:rsid w:val="00B1420D"/>
    <w:rsid w:val="00B25B05"/>
    <w:rsid w:val="00B27CC7"/>
    <w:rsid w:val="00B340CA"/>
    <w:rsid w:val="00B42D4E"/>
    <w:rsid w:val="00B43565"/>
    <w:rsid w:val="00B44FB8"/>
    <w:rsid w:val="00B60B94"/>
    <w:rsid w:val="00B638FD"/>
    <w:rsid w:val="00B801EE"/>
    <w:rsid w:val="00B9341A"/>
    <w:rsid w:val="00BA33FE"/>
    <w:rsid w:val="00BA60FD"/>
    <w:rsid w:val="00BA77CD"/>
    <w:rsid w:val="00BA7EE3"/>
    <w:rsid w:val="00BB3842"/>
    <w:rsid w:val="00BB617C"/>
    <w:rsid w:val="00BC3D72"/>
    <w:rsid w:val="00BD06DB"/>
    <w:rsid w:val="00BE4B05"/>
    <w:rsid w:val="00BE6ED9"/>
    <w:rsid w:val="00BF5968"/>
    <w:rsid w:val="00C02E7F"/>
    <w:rsid w:val="00C11913"/>
    <w:rsid w:val="00C143D4"/>
    <w:rsid w:val="00C16D2B"/>
    <w:rsid w:val="00C201A4"/>
    <w:rsid w:val="00C207F8"/>
    <w:rsid w:val="00C22A35"/>
    <w:rsid w:val="00C451A3"/>
    <w:rsid w:val="00C50DCF"/>
    <w:rsid w:val="00C53616"/>
    <w:rsid w:val="00C53FAD"/>
    <w:rsid w:val="00C65E61"/>
    <w:rsid w:val="00C70668"/>
    <w:rsid w:val="00C70D09"/>
    <w:rsid w:val="00C72A97"/>
    <w:rsid w:val="00C800B1"/>
    <w:rsid w:val="00C94901"/>
    <w:rsid w:val="00C96485"/>
    <w:rsid w:val="00CB2A20"/>
    <w:rsid w:val="00CB689C"/>
    <w:rsid w:val="00CC56D8"/>
    <w:rsid w:val="00CD443E"/>
    <w:rsid w:val="00D01D7E"/>
    <w:rsid w:val="00D157E8"/>
    <w:rsid w:val="00D16DFA"/>
    <w:rsid w:val="00D24EBB"/>
    <w:rsid w:val="00D30CDE"/>
    <w:rsid w:val="00D57EC7"/>
    <w:rsid w:val="00D62B8C"/>
    <w:rsid w:val="00D70604"/>
    <w:rsid w:val="00D70C49"/>
    <w:rsid w:val="00D73AE3"/>
    <w:rsid w:val="00D779B8"/>
    <w:rsid w:val="00DA0E16"/>
    <w:rsid w:val="00DA1292"/>
    <w:rsid w:val="00DA1922"/>
    <w:rsid w:val="00DA5EA3"/>
    <w:rsid w:val="00DB08A5"/>
    <w:rsid w:val="00DC709A"/>
    <w:rsid w:val="00DD5D02"/>
    <w:rsid w:val="00DE0625"/>
    <w:rsid w:val="00DF6DC1"/>
    <w:rsid w:val="00E00EE3"/>
    <w:rsid w:val="00E07B62"/>
    <w:rsid w:val="00E11EC3"/>
    <w:rsid w:val="00E13A50"/>
    <w:rsid w:val="00E232F4"/>
    <w:rsid w:val="00E246BA"/>
    <w:rsid w:val="00E343A6"/>
    <w:rsid w:val="00E65AE5"/>
    <w:rsid w:val="00E67687"/>
    <w:rsid w:val="00E74D02"/>
    <w:rsid w:val="00E857D5"/>
    <w:rsid w:val="00E85BDF"/>
    <w:rsid w:val="00E863AF"/>
    <w:rsid w:val="00EB0881"/>
    <w:rsid w:val="00ED1F9E"/>
    <w:rsid w:val="00ED5A9E"/>
    <w:rsid w:val="00EE1AE5"/>
    <w:rsid w:val="00EF18F7"/>
    <w:rsid w:val="00F04CEF"/>
    <w:rsid w:val="00F0778F"/>
    <w:rsid w:val="00F12557"/>
    <w:rsid w:val="00F17643"/>
    <w:rsid w:val="00F31E6C"/>
    <w:rsid w:val="00F36A78"/>
    <w:rsid w:val="00F519A4"/>
    <w:rsid w:val="00F74F91"/>
    <w:rsid w:val="00F75F0F"/>
    <w:rsid w:val="00F808E7"/>
    <w:rsid w:val="00F962E1"/>
    <w:rsid w:val="00F96A19"/>
    <w:rsid w:val="00FA4AD3"/>
    <w:rsid w:val="00FB6CBF"/>
    <w:rsid w:val="00FC75C1"/>
    <w:rsid w:val="00FD2EBC"/>
    <w:rsid w:val="00FE28AD"/>
    <w:rsid w:val="00FF0B21"/>
    <w:rsid w:val="00FF6587"/>
    <w:rsid w:val="00FF7F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20BEC"/>
  <w15:docId w15:val="{447934E9-4D38-EB41-8D0D-B9D895E0A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292"/>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96085"/>
    <w:rPr>
      <w:color w:val="0563C1" w:themeColor="hyperlink"/>
      <w:u w:val="single"/>
    </w:rPr>
  </w:style>
  <w:style w:type="table" w:styleId="Grilledutableau">
    <w:name w:val="Table Grid"/>
    <w:basedOn w:val="TableauNormal"/>
    <w:uiPriority w:val="39"/>
    <w:rsid w:val="0059608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596085"/>
    <w:rPr>
      <w:color w:val="605E5C"/>
      <w:shd w:val="clear" w:color="auto" w:fill="E1DFDD"/>
    </w:rPr>
  </w:style>
  <w:style w:type="character" w:customStyle="1" w:styleId="ms-font-weight-regular">
    <w:name w:val="ms-font-weight-regular"/>
    <w:basedOn w:val="Policepardfaut"/>
    <w:rsid w:val="00085DF8"/>
  </w:style>
  <w:style w:type="character" w:customStyle="1" w:styleId="allowtextselection">
    <w:name w:val="allowtextselection"/>
    <w:basedOn w:val="Policepardfaut"/>
    <w:rsid w:val="00085DF8"/>
  </w:style>
  <w:style w:type="character" w:customStyle="1" w:styleId="bidi">
    <w:name w:val="bidi"/>
    <w:basedOn w:val="Policepardfaut"/>
    <w:rsid w:val="00F17643"/>
  </w:style>
  <w:style w:type="paragraph" w:customStyle="1" w:styleId="xmsonormal">
    <w:name w:val="x_msonormal"/>
    <w:basedOn w:val="Normal"/>
    <w:rsid w:val="001F0E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A586C"/>
    <w:pPr>
      <w:ind w:left="720"/>
      <w:contextualSpacing/>
    </w:pPr>
  </w:style>
  <w:style w:type="character" w:customStyle="1" w:styleId="pel">
    <w:name w:val="_pe_l"/>
    <w:basedOn w:val="Policepardfaut"/>
    <w:rsid w:val="00517B0A"/>
  </w:style>
  <w:style w:type="paragraph" w:styleId="En-tte">
    <w:name w:val="header"/>
    <w:basedOn w:val="Normal"/>
    <w:link w:val="En-tteCar"/>
    <w:uiPriority w:val="99"/>
    <w:unhideWhenUsed/>
    <w:rsid w:val="00AC0EA6"/>
    <w:pPr>
      <w:tabs>
        <w:tab w:val="center" w:pos="4536"/>
        <w:tab w:val="right" w:pos="9072"/>
      </w:tabs>
      <w:spacing w:after="0" w:line="240" w:lineRule="auto"/>
    </w:pPr>
  </w:style>
  <w:style w:type="character" w:customStyle="1" w:styleId="En-tteCar">
    <w:name w:val="En-tête Car"/>
    <w:basedOn w:val="Policepardfaut"/>
    <w:link w:val="En-tte"/>
    <w:uiPriority w:val="99"/>
    <w:rsid w:val="00AC0EA6"/>
  </w:style>
  <w:style w:type="paragraph" w:styleId="Pieddepage">
    <w:name w:val="footer"/>
    <w:basedOn w:val="Normal"/>
    <w:link w:val="PieddepageCar"/>
    <w:uiPriority w:val="99"/>
    <w:unhideWhenUsed/>
    <w:rsid w:val="00AC0E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0EA6"/>
  </w:style>
  <w:style w:type="paragraph" w:styleId="Rvision">
    <w:name w:val="Revision"/>
    <w:hidden/>
    <w:uiPriority w:val="99"/>
    <w:semiHidden/>
    <w:rsid w:val="00602A76"/>
    <w:pPr>
      <w:spacing w:after="0" w:line="240" w:lineRule="auto"/>
    </w:pPr>
  </w:style>
  <w:style w:type="paragraph" w:styleId="PrformatHTML">
    <w:name w:val="HTML Preformatted"/>
    <w:basedOn w:val="Normal"/>
    <w:link w:val="PrformatHTMLCar"/>
    <w:uiPriority w:val="99"/>
    <w:semiHidden/>
    <w:unhideWhenUsed/>
    <w:rsid w:val="000F357F"/>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0F357F"/>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61275">
      <w:bodyDiv w:val="1"/>
      <w:marLeft w:val="0"/>
      <w:marRight w:val="0"/>
      <w:marTop w:val="0"/>
      <w:marBottom w:val="0"/>
      <w:divBdr>
        <w:top w:val="none" w:sz="0" w:space="0" w:color="auto"/>
        <w:left w:val="none" w:sz="0" w:space="0" w:color="auto"/>
        <w:bottom w:val="none" w:sz="0" w:space="0" w:color="auto"/>
        <w:right w:val="none" w:sz="0" w:space="0" w:color="auto"/>
      </w:divBdr>
      <w:divsChild>
        <w:div w:id="2046322856">
          <w:marLeft w:val="0"/>
          <w:marRight w:val="0"/>
          <w:marTop w:val="0"/>
          <w:marBottom w:val="0"/>
          <w:divBdr>
            <w:top w:val="none" w:sz="0" w:space="0" w:color="auto"/>
            <w:left w:val="none" w:sz="0" w:space="0" w:color="auto"/>
            <w:bottom w:val="none" w:sz="0" w:space="0" w:color="auto"/>
            <w:right w:val="none" w:sz="0" w:space="0" w:color="auto"/>
          </w:divBdr>
          <w:divsChild>
            <w:div w:id="564268563">
              <w:marLeft w:val="0"/>
              <w:marRight w:val="0"/>
              <w:marTop w:val="0"/>
              <w:marBottom w:val="0"/>
              <w:divBdr>
                <w:top w:val="none" w:sz="0" w:space="0" w:color="auto"/>
                <w:left w:val="none" w:sz="0" w:space="0" w:color="auto"/>
                <w:bottom w:val="none" w:sz="0" w:space="0" w:color="auto"/>
                <w:right w:val="none" w:sz="0" w:space="0" w:color="auto"/>
              </w:divBdr>
              <w:divsChild>
                <w:div w:id="137454149">
                  <w:marLeft w:val="0"/>
                  <w:marRight w:val="0"/>
                  <w:marTop w:val="0"/>
                  <w:marBottom w:val="0"/>
                  <w:divBdr>
                    <w:top w:val="none" w:sz="0" w:space="0" w:color="auto"/>
                    <w:left w:val="none" w:sz="0" w:space="0" w:color="auto"/>
                    <w:bottom w:val="none" w:sz="0" w:space="0" w:color="auto"/>
                    <w:right w:val="none" w:sz="0" w:space="0" w:color="auto"/>
                  </w:divBdr>
                  <w:divsChild>
                    <w:div w:id="17586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765811">
      <w:bodyDiv w:val="1"/>
      <w:marLeft w:val="0"/>
      <w:marRight w:val="0"/>
      <w:marTop w:val="0"/>
      <w:marBottom w:val="0"/>
      <w:divBdr>
        <w:top w:val="none" w:sz="0" w:space="0" w:color="auto"/>
        <w:left w:val="none" w:sz="0" w:space="0" w:color="auto"/>
        <w:bottom w:val="none" w:sz="0" w:space="0" w:color="auto"/>
        <w:right w:val="none" w:sz="0" w:space="0" w:color="auto"/>
      </w:divBdr>
    </w:div>
    <w:div w:id="458689785">
      <w:bodyDiv w:val="1"/>
      <w:marLeft w:val="0"/>
      <w:marRight w:val="0"/>
      <w:marTop w:val="0"/>
      <w:marBottom w:val="0"/>
      <w:divBdr>
        <w:top w:val="none" w:sz="0" w:space="0" w:color="auto"/>
        <w:left w:val="none" w:sz="0" w:space="0" w:color="auto"/>
        <w:bottom w:val="none" w:sz="0" w:space="0" w:color="auto"/>
        <w:right w:val="none" w:sz="0" w:space="0" w:color="auto"/>
      </w:divBdr>
    </w:div>
    <w:div w:id="647519038">
      <w:bodyDiv w:val="1"/>
      <w:marLeft w:val="0"/>
      <w:marRight w:val="0"/>
      <w:marTop w:val="0"/>
      <w:marBottom w:val="0"/>
      <w:divBdr>
        <w:top w:val="none" w:sz="0" w:space="0" w:color="auto"/>
        <w:left w:val="none" w:sz="0" w:space="0" w:color="auto"/>
        <w:bottom w:val="none" w:sz="0" w:space="0" w:color="auto"/>
        <w:right w:val="none" w:sz="0" w:space="0" w:color="auto"/>
      </w:divBdr>
    </w:div>
    <w:div w:id="893198121">
      <w:bodyDiv w:val="1"/>
      <w:marLeft w:val="0"/>
      <w:marRight w:val="0"/>
      <w:marTop w:val="0"/>
      <w:marBottom w:val="0"/>
      <w:divBdr>
        <w:top w:val="none" w:sz="0" w:space="0" w:color="auto"/>
        <w:left w:val="none" w:sz="0" w:space="0" w:color="auto"/>
        <w:bottom w:val="none" w:sz="0" w:space="0" w:color="auto"/>
        <w:right w:val="none" w:sz="0" w:space="0" w:color="auto"/>
      </w:divBdr>
    </w:div>
    <w:div w:id="1083794173">
      <w:bodyDiv w:val="1"/>
      <w:marLeft w:val="0"/>
      <w:marRight w:val="0"/>
      <w:marTop w:val="0"/>
      <w:marBottom w:val="0"/>
      <w:divBdr>
        <w:top w:val="none" w:sz="0" w:space="0" w:color="auto"/>
        <w:left w:val="none" w:sz="0" w:space="0" w:color="auto"/>
        <w:bottom w:val="none" w:sz="0" w:space="0" w:color="auto"/>
        <w:right w:val="none" w:sz="0" w:space="0" w:color="auto"/>
      </w:divBdr>
    </w:div>
    <w:div w:id="1254124556">
      <w:bodyDiv w:val="1"/>
      <w:marLeft w:val="0"/>
      <w:marRight w:val="0"/>
      <w:marTop w:val="0"/>
      <w:marBottom w:val="0"/>
      <w:divBdr>
        <w:top w:val="none" w:sz="0" w:space="0" w:color="auto"/>
        <w:left w:val="none" w:sz="0" w:space="0" w:color="auto"/>
        <w:bottom w:val="none" w:sz="0" w:space="0" w:color="auto"/>
        <w:right w:val="none" w:sz="0" w:space="0" w:color="auto"/>
      </w:divBdr>
    </w:div>
    <w:div w:id="1459302611">
      <w:bodyDiv w:val="1"/>
      <w:marLeft w:val="0"/>
      <w:marRight w:val="0"/>
      <w:marTop w:val="0"/>
      <w:marBottom w:val="0"/>
      <w:divBdr>
        <w:top w:val="none" w:sz="0" w:space="0" w:color="auto"/>
        <w:left w:val="none" w:sz="0" w:space="0" w:color="auto"/>
        <w:bottom w:val="none" w:sz="0" w:space="0" w:color="auto"/>
        <w:right w:val="none" w:sz="0" w:space="0" w:color="auto"/>
      </w:divBdr>
    </w:div>
    <w:div w:id="1523401049">
      <w:bodyDiv w:val="1"/>
      <w:marLeft w:val="0"/>
      <w:marRight w:val="0"/>
      <w:marTop w:val="0"/>
      <w:marBottom w:val="0"/>
      <w:divBdr>
        <w:top w:val="none" w:sz="0" w:space="0" w:color="auto"/>
        <w:left w:val="none" w:sz="0" w:space="0" w:color="auto"/>
        <w:bottom w:val="none" w:sz="0" w:space="0" w:color="auto"/>
        <w:right w:val="none" w:sz="0" w:space="0" w:color="auto"/>
      </w:divBdr>
      <w:divsChild>
        <w:div w:id="37165997">
          <w:marLeft w:val="0"/>
          <w:marRight w:val="0"/>
          <w:marTop w:val="0"/>
          <w:marBottom w:val="0"/>
          <w:divBdr>
            <w:top w:val="none" w:sz="0" w:space="0" w:color="auto"/>
            <w:left w:val="none" w:sz="0" w:space="0" w:color="auto"/>
            <w:bottom w:val="none" w:sz="0" w:space="0" w:color="auto"/>
            <w:right w:val="none" w:sz="0" w:space="0" w:color="auto"/>
          </w:divBdr>
        </w:div>
      </w:divsChild>
    </w:div>
    <w:div w:id="1972127645">
      <w:bodyDiv w:val="1"/>
      <w:marLeft w:val="0"/>
      <w:marRight w:val="0"/>
      <w:marTop w:val="0"/>
      <w:marBottom w:val="0"/>
      <w:divBdr>
        <w:top w:val="none" w:sz="0" w:space="0" w:color="auto"/>
        <w:left w:val="none" w:sz="0" w:space="0" w:color="auto"/>
        <w:bottom w:val="none" w:sz="0" w:space="0" w:color="auto"/>
        <w:right w:val="none" w:sz="0" w:space="0" w:color="auto"/>
      </w:divBdr>
    </w:div>
    <w:div w:id="2067560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jp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jp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933</Words>
  <Characters>5133</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Université Lumière Lyon 2</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Martignago</dc:creator>
  <cp:keywords/>
  <dc:description/>
  <cp:lastModifiedBy> </cp:lastModifiedBy>
  <cp:revision>3</cp:revision>
  <cp:lastPrinted>2025-01-28T21:02:00Z</cp:lastPrinted>
  <dcterms:created xsi:type="dcterms:W3CDTF">2026-04-15T11:13:00Z</dcterms:created>
  <dcterms:modified xsi:type="dcterms:W3CDTF">2026-04-15T11:16:00Z</dcterms:modified>
</cp:coreProperties>
</file>